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124" w:type="dxa"/>
        <w:tblInd w:w="-139" w:type="dxa"/>
        <w:tblLayout w:type="fixed"/>
        <w:tblCellMar>
          <w:left w:w="10" w:type="dxa"/>
          <w:right w:w="10" w:type="dxa"/>
        </w:tblCellMar>
        <w:tblLook w:val="04A0" w:firstRow="1" w:lastRow="0" w:firstColumn="1" w:lastColumn="0" w:noHBand="0" w:noVBand="1"/>
      </w:tblPr>
      <w:tblGrid>
        <w:gridCol w:w="2762"/>
        <w:gridCol w:w="6086"/>
        <w:gridCol w:w="2276"/>
      </w:tblGrid>
      <w:tr w:rsidR="006E285A" w14:paraId="220BC770" w14:textId="77777777">
        <w:trPr>
          <w:trHeight w:val="737"/>
        </w:trPr>
        <w:tc>
          <w:tcPr>
            <w:tcW w:w="2762" w:type="dxa"/>
            <w:tcBorders>
              <w:top w:val="single" w:sz="8" w:space="0" w:color="000001"/>
              <w:left w:val="single" w:sz="8" w:space="0" w:color="000001"/>
              <w:bottom w:val="single" w:sz="8" w:space="0" w:color="000001"/>
            </w:tcBorders>
            <w:shd w:val="clear" w:color="auto" w:fill="FFFFFF"/>
            <w:tcMar>
              <w:top w:w="0" w:type="dxa"/>
              <w:left w:w="70" w:type="dxa"/>
              <w:bottom w:w="0" w:type="dxa"/>
              <w:right w:w="70" w:type="dxa"/>
            </w:tcMar>
            <w:vAlign w:val="center"/>
          </w:tcPr>
          <w:p w14:paraId="4D5825AE" w14:textId="77777777" w:rsidR="006E285A" w:rsidRDefault="00000000">
            <w:pPr>
              <w:pStyle w:val="Titre1"/>
            </w:pPr>
            <w:r>
              <w:t>CONCOURS</w:t>
            </w:r>
          </w:p>
        </w:tc>
        <w:tc>
          <w:tcPr>
            <w:tcW w:w="6086" w:type="dxa"/>
            <w:tcBorders>
              <w:top w:val="single" w:sz="8" w:space="0" w:color="000001"/>
              <w:left w:val="single" w:sz="8" w:space="0" w:color="000001"/>
              <w:bottom w:val="single" w:sz="8" w:space="0" w:color="000001"/>
              <w:right w:val="single" w:sz="8" w:space="0" w:color="000001"/>
            </w:tcBorders>
            <w:shd w:val="clear" w:color="auto" w:fill="FFFFFF"/>
            <w:tcMar>
              <w:top w:w="0" w:type="dxa"/>
              <w:left w:w="70" w:type="dxa"/>
              <w:bottom w:w="0" w:type="dxa"/>
              <w:right w:w="70" w:type="dxa"/>
            </w:tcMar>
            <w:vAlign w:val="center"/>
          </w:tcPr>
          <w:p w14:paraId="49AA50CA" w14:textId="77777777" w:rsidR="006E285A" w:rsidRDefault="00000000" w:rsidP="001B28C3">
            <w:pPr>
              <w:pStyle w:val="Titre8"/>
              <w:tabs>
                <w:tab w:val="left" w:pos="708"/>
              </w:tabs>
            </w:pPr>
            <w:r>
              <w:rPr>
                <w:rFonts w:ascii="Calibri" w:hAnsi="Calibri"/>
                <w:szCs w:val="22"/>
              </w:rPr>
              <w:t>CAPET-CAFEP-3ème concours externe - ÉCONOMIE &amp; GESTION</w:t>
            </w:r>
          </w:p>
        </w:tc>
        <w:tc>
          <w:tcPr>
            <w:tcW w:w="2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70" w:type="dxa"/>
              <w:bottom w:w="0" w:type="dxa"/>
              <w:right w:w="70" w:type="dxa"/>
            </w:tcMar>
            <w:vAlign w:val="center"/>
          </w:tcPr>
          <w:p w14:paraId="25EA2149" w14:textId="77777777" w:rsidR="006E285A" w:rsidRDefault="00000000" w:rsidP="003917E4">
            <w:pPr>
              <w:pStyle w:val="Titre8"/>
              <w:tabs>
                <w:tab w:val="left" w:pos="708"/>
              </w:tabs>
              <w:jc w:val="center"/>
            </w:pPr>
            <w:r>
              <w:rPr>
                <w:rFonts w:ascii="Calibri" w:hAnsi="Calibri"/>
                <w:b w:val="0"/>
                <w:bCs w:val="0"/>
                <w:sz w:val="44"/>
                <w:szCs w:val="44"/>
              </w:rPr>
              <w:t>SLAM</w:t>
            </w:r>
          </w:p>
        </w:tc>
      </w:tr>
      <w:tr w:rsidR="006E285A" w14:paraId="58485099" w14:textId="77777777">
        <w:trPr>
          <w:trHeight w:val="737"/>
        </w:trPr>
        <w:tc>
          <w:tcPr>
            <w:tcW w:w="2762" w:type="dxa"/>
            <w:tcBorders>
              <w:top w:val="single" w:sz="8" w:space="0" w:color="000001"/>
              <w:left w:val="single" w:sz="8" w:space="0" w:color="000001"/>
              <w:bottom w:val="single" w:sz="8" w:space="0" w:color="000001"/>
            </w:tcBorders>
            <w:shd w:val="clear" w:color="auto" w:fill="FFFFFF"/>
            <w:tcMar>
              <w:top w:w="0" w:type="dxa"/>
              <w:left w:w="70" w:type="dxa"/>
              <w:bottom w:w="0" w:type="dxa"/>
              <w:right w:w="70" w:type="dxa"/>
            </w:tcMar>
            <w:vAlign w:val="center"/>
          </w:tcPr>
          <w:p w14:paraId="38EEC5F7" w14:textId="77777777" w:rsidR="006E285A" w:rsidRDefault="00000000">
            <w:pPr>
              <w:pStyle w:val="Titre1"/>
            </w:pPr>
            <w:r>
              <w:t>OPTION</w:t>
            </w:r>
          </w:p>
        </w:tc>
        <w:tc>
          <w:tcPr>
            <w:tcW w:w="8362"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70" w:type="dxa"/>
              <w:bottom w:w="0" w:type="dxa"/>
              <w:right w:w="70" w:type="dxa"/>
            </w:tcMar>
            <w:vAlign w:val="center"/>
          </w:tcPr>
          <w:p w14:paraId="3B2D6A00" w14:textId="77777777" w:rsidR="006E285A" w:rsidRDefault="00000000" w:rsidP="001B28C3">
            <w:pPr>
              <w:pStyle w:val="Titre8"/>
              <w:tabs>
                <w:tab w:val="left" w:pos="708"/>
              </w:tabs>
            </w:pPr>
            <w:r>
              <w:rPr>
                <w:rFonts w:ascii="Calibri" w:hAnsi="Calibri"/>
                <w:szCs w:val="22"/>
              </w:rPr>
              <w:t>Informatique et systèmes d’information</w:t>
            </w:r>
          </w:p>
        </w:tc>
      </w:tr>
      <w:tr w:rsidR="006E285A" w14:paraId="6ED50062" w14:textId="77777777">
        <w:trPr>
          <w:trHeight w:val="737"/>
        </w:trPr>
        <w:tc>
          <w:tcPr>
            <w:tcW w:w="2762" w:type="dxa"/>
            <w:tcBorders>
              <w:top w:val="single" w:sz="8" w:space="0" w:color="000001"/>
              <w:left w:val="single" w:sz="8" w:space="0" w:color="000001"/>
              <w:bottom w:val="single" w:sz="8" w:space="0" w:color="000001"/>
            </w:tcBorders>
            <w:shd w:val="clear" w:color="auto" w:fill="FFFFFF"/>
            <w:tcMar>
              <w:top w:w="0" w:type="dxa"/>
              <w:left w:w="70" w:type="dxa"/>
              <w:bottom w:w="0" w:type="dxa"/>
              <w:right w:w="70" w:type="dxa"/>
            </w:tcMar>
            <w:vAlign w:val="center"/>
          </w:tcPr>
          <w:p w14:paraId="6948EC2D" w14:textId="77777777" w:rsidR="006E285A" w:rsidRDefault="00000000">
            <w:pPr>
              <w:pStyle w:val="Titre1"/>
            </w:pPr>
            <w:r>
              <w:t>SESSION</w:t>
            </w:r>
          </w:p>
        </w:tc>
        <w:tc>
          <w:tcPr>
            <w:tcW w:w="8362"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70" w:type="dxa"/>
              <w:bottom w:w="0" w:type="dxa"/>
              <w:right w:w="70" w:type="dxa"/>
            </w:tcMar>
            <w:vAlign w:val="center"/>
          </w:tcPr>
          <w:p w14:paraId="2D995816" w14:textId="77777777" w:rsidR="006E285A" w:rsidRDefault="00000000" w:rsidP="001B28C3">
            <w:pPr>
              <w:pStyle w:val="Titre8"/>
              <w:tabs>
                <w:tab w:val="left" w:pos="708"/>
              </w:tabs>
            </w:pPr>
            <w:r>
              <w:rPr>
                <w:rFonts w:ascii="Calibri" w:hAnsi="Calibri"/>
                <w:bCs w:val="0"/>
                <w:szCs w:val="22"/>
              </w:rPr>
              <w:t>2022</w:t>
            </w:r>
          </w:p>
        </w:tc>
      </w:tr>
      <w:tr w:rsidR="006E285A" w14:paraId="020FF906" w14:textId="77777777">
        <w:trPr>
          <w:trHeight w:val="737"/>
        </w:trPr>
        <w:tc>
          <w:tcPr>
            <w:tcW w:w="2762" w:type="dxa"/>
            <w:tcBorders>
              <w:top w:val="single" w:sz="8" w:space="0" w:color="000001"/>
              <w:left w:val="single" w:sz="8" w:space="0" w:color="000001"/>
              <w:bottom w:val="single" w:sz="8" w:space="0" w:color="000001"/>
            </w:tcBorders>
            <w:shd w:val="clear" w:color="auto" w:fill="FFFFFF"/>
            <w:tcMar>
              <w:top w:w="0" w:type="dxa"/>
              <w:left w:w="70" w:type="dxa"/>
              <w:bottom w:w="0" w:type="dxa"/>
              <w:right w:w="70" w:type="dxa"/>
            </w:tcMar>
            <w:vAlign w:val="center"/>
          </w:tcPr>
          <w:p w14:paraId="7C7C98DF" w14:textId="77777777" w:rsidR="006E285A" w:rsidRDefault="00000000">
            <w:pPr>
              <w:pStyle w:val="Titre1"/>
            </w:pPr>
            <w:r>
              <w:t>ÉPREUVE D’ADMISSION</w:t>
            </w:r>
          </w:p>
        </w:tc>
        <w:tc>
          <w:tcPr>
            <w:tcW w:w="8362"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70" w:type="dxa"/>
              <w:bottom w:w="0" w:type="dxa"/>
              <w:right w:w="70" w:type="dxa"/>
            </w:tcMar>
            <w:vAlign w:val="center"/>
          </w:tcPr>
          <w:p w14:paraId="5301AB28" w14:textId="77777777" w:rsidR="006E285A" w:rsidRDefault="00000000" w:rsidP="001B28C3">
            <w:pPr>
              <w:pStyle w:val="Titre8"/>
              <w:tabs>
                <w:tab w:val="left" w:pos="708"/>
              </w:tabs>
            </w:pPr>
            <w:r>
              <w:rPr>
                <w:rFonts w:ascii="Calibri" w:hAnsi="Calibri"/>
                <w:szCs w:val="22"/>
              </w:rPr>
              <w:t>Épreuve de leçon - coefficient 5</w:t>
            </w:r>
          </w:p>
        </w:tc>
      </w:tr>
      <w:tr w:rsidR="006E285A" w14:paraId="799B43EB" w14:textId="77777777">
        <w:trPr>
          <w:trHeight w:val="923"/>
        </w:trPr>
        <w:tc>
          <w:tcPr>
            <w:tcW w:w="2762" w:type="dxa"/>
            <w:tcBorders>
              <w:top w:val="single" w:sz="8" w:space="0" w:color="000001"/>
              <w:left w:val="single" w:sz="8" w:space="0" w:color="000001"/>
              <w:bottom w:val="single" w:sz="8" w:space="0" w:color="000001"/>
            </w:tcBorders>
            <w:shd w:val="clear" w:color="auto" w:fill="FFFFFF"/>
            <w:tcMar>
              <w:top w:w="0" w:type="dxa"/>
              <w:left w:w="70" w:type="dxa"/>
              <w:bottom w:w="0" w:type="dxa"/>
              <w:right w:w="70" w:type="dxa"/>
            </w:tcMar>
            <w:vAlign w:val="center"/>
          </w:tcPr>
          <w:p w14:paraId="39D10657" w14:textId="77777777" w:rsidR="006E285A" w:rsidRDefault="00000000">
            <w:pPr>
              <w:pStyle w:val="Titre1"/>
            </w:pPr>
            <w:r>
              <w:t>MODALITÉS</w:t>
            </w:r>
          </w:p>
        </w:tc>
        <w:tc>
          <w:tcPr>
            <w:tcW w:w="8362"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70" w:type="dxa"/>
              <w:bottom w:w="0" w:type="dxa"/>
              <w:right w:w="70" w:type="dxa"/>
            </w:tcMar>
            <w:vAlign w:val="center"/>
          </w:tcPr>
          <w:p w14:paraId="22ED0310" w14:textId="77777777" w:rsidR="006E285A" w:rsidRDefault="00000000" w:rsidP="001B28C3">
            <w:pPr>
              <w:pStyle w:val="Standard"/>
              <w:tabs>
                <w:tab w:val="left" w:pos="350"/>
                <w:tab w:val="left" w:pos="3240"/>
              </w:tabs>
              <w:spacing w:before="120" w:after="120"/>
            </w:pPr>
            <w:r>
              <w:rPr>
                <w:b/>
                <w:bCs/>
              </w:rPr>
              <w:t>D</w:t>
            </w:r>
            <w:r>
              <w:rPr>
                <w:b/>
              </w:rPr>
              <w:t>urée de la préparation</w:t>
            </w:r>
            <w:r>
              <w:t xml:space="preserve"> : trois heures</w:t>
            </w:r>
            <w:r>
              <w:br/>
            </w:r>
            <w:r>
              <w:rPr>
                <w:b/>
              </w:rPr>
              <w:t>Durée de l’épreuve</w:t>
            </w:r>
            <w:r>
              <w:t xml:space="preserve"> : une heure </w:t>
            </w:r>
            <w:r>
              <w:br/>
            </w:r>
            <w:r>
              <w:tab/>
              <w:t xml:space="preserve">exposé : </w:t>
            </w:r>
            <w:proofErr w:type="gramStart"/>
            <w:r>
              <w:t>vingt minutes maximum</w:t>
            </w:r>
            <w:proofErr w:type="gramEnd"/>
            <w:r>
              <w:t> ;</w:t>
            </w:r>
            <w:r>
              <w:br/>
            </w:r>
            <w:r>
              <w:tab/>
              <w:t>entretien avec le jury : quarante minutes maximum.</w:t>
            </w:r>
          </w:p>
        </w:tc>
      </w:tr>
    </w:tbl>
    <w:p w14:paraId="548976AC" w14:textId="77777777" w:rsidR="006E285A" w:rsidRDefault="00000000">
      <w:pPr>
        <w:pStyle w:val="Standard"/>
        <w:spacing w:before="360"/>
        <w:jc w:val="center"/>
      </w:pPr>
      <w:r>
        <w:rPr>
          <w:b/>
          <w:sz w:val="28"/>
        </w:rPr>
        <w:t>Contexte de déroulement</w:t>
      </w:r>
    </w:p>
    <w:p w14:paraId="389A7854" w14:textId="77777777" w:rsidR="006E285A" w:rsidRDefault="00000000">
      <w:pPr>
        <w:pStyle w:val="Standard"/>
        <w:jc w:val="both"/>
      </w:pPr>
      <w:r>
        <w:rPr>
          <w:i/>
          <w:sz w:val="18"/>
          <w:szCs w:val="16"/>
        </w:rPr>
        <w:t>Tout document personnel, programmes et référentiels, ressources pédagogiques, manuels scolaires, ouvrages de référence, etc. sur support imprimé ou sur support numérique est autorisé.</w:t>
      </w:r>
    </w:p>
    <w:p w14:paraId="1907122C" w14:textId="77777777" w:rsidR="006E285A" w:rsidRDefault="00000000">
      <w:pPr>
        <w:pStyle w:val="Standard"/>
        <w:jc w:val="both"/>
      </w:pPr>
      <w:r>
        <w:rPr>
          <w:i/>
          <w:sz w:val="18"/>
          <w:szCs w:val="16"/>
        </w:rPr>
        <w:t xml:space="preserve">L’utilisation d’un ordinateur portable (ou d’une tablette numérique) dont </w:t>
      </w:r>
      <w:r>
        <w:rPr>
          <w:b/>
          <w:i/>
          <w:sz w:val="18"/>
          <w:szCs w:val="16"/>
        </w:rPr>
        <w:t>l’autonomie de fonctionnement est suffisante</w:t>
      </w:r>
      <w:r>
        <w:rPr>
          <w:i/>
          <w:sz w:val="18"/>
          <w:szCs w:val="16"/>
        </w:rPr>
        <w:t xml:space="preserve"> pour la préparation et l’interrogation est autorisée. La connexion au réseau internet ou à tout autre réseau de communication, par tout procédé, est strictement interdite et sera considérée comme une tentative de fraude. Aucune impression ne pourra être réalisée.</w:t>
      </w:r>
    </w:p>
    <w:p w14:paraId="3F50EBCA" w14:textId="77777777" w:rsidR="006E285A" w:rsidRDefault="00000000">
      <w:pPr>
        <w:pStyle w:val="Standard"/>
        <w:jc w:val="both"/>
      </w:pPr>
      <w:bookmarkStart w:id="0" w:name="Bookmark"/>
      <w:r>
        <w:rPr>
          <w:i/>
          <w:sz w:val="18"/>
          <w:szCs w:val="16"/>
        </w:rPr>
        <w:t>L’exposé devant le jury pourra être réalisé à l’aide d’un ordinateur (ou d’une tablette) ou de documents papier.</w:t>
      </w:r>
      <w:bookmarkEnd w:id="0"/>
    </w:p>
    <w:p w14:paraId="1E727B01" w14:textId="77777777" w:rsidR="006E285A" w:rsidRDefault="00000000">
      <w:pPr>
        <w:pStyle w:val="Standard"/>
        <w:spacing w:before="360" w:after="240"/>
        <w:jc w:val="center"/>
      </w:pPr>
      <w:r>
        <w:rPr>
          <w:b/>
          <w:sz w:val="36"/>
          <w:szCs w:val="36"/>
          <w:u w:val="single"/>
        </w:rPr>
        <w:t>MISE EN SITUATION PROFESSIONNELLE</w:t>
      </w:r>
    </w:p>
    <w:p w14:paraId="28E587F1" w14:textId="77777777" w:rsidR="006E285A" w:rsidRDefault="00000000">
      <w:pPr>
        <w:pStyle w:val="Standard"/>
        <w:pBdr>
          <w:top w:val="single" w:sz="4" w:space="1" w:color="000001"/>
          <w:left w:val="single" w:sz="4" w:space="4" w:color="000001"/>
          <w:bottom w:val="single" w:sz="4" w:space="1" w:color="000001"/>
          <w:right w:val="single" w:sz="4" w:space="18" w:color="000001"/>
        </w:pBdr>
        <w:spacing w:before="360" w:after="120"/>
      </w:pPr>
      <w:r>
        <w:rPr>
          <w:b/>
          <w:sz w:val="24"/>
        </w:rPr>
        <w:t>Cadre pédagogique</w:t>
      </w:r>
    </w:p>
    <w:p w14:paraId="089CF355" w14:textId="38BB9491" w:rsidR="006E285A" w:rsidRDefault="00000000">
      <w:pPr>
        <w:pStyle w:val="Paragraphedeliste1"/>
        <w:spacing w:after="120"/>
        <w:ind w:left="284"/>
      </w:pPr>
      <w:bookmarkStart w:id="1" w:name="__DdeLink__228_3866700615"/>
      <w:bookmarkStart w:id="2" w:name="Bookmark2"/>
      <w:r>
        <w:rPr>
          <w:rFonts w:ascii="DejaVu Sans" w:eastAsia="DejaVu Sans" w:hAnsi="DejaVu Sans"/>
          <w:b/>
          <w:sz w:val="20"/>
        </w:rPr>
        <w:t>➫</w:t>
      </w:r>
      <w:bookmarkStart w:id="3" w:name="Bookmark3"/>
      <w:bookmarkEnd w:id="1"/>
      <w:bookmarkEnd w:id="2"/>
      <w:r>
        <w:rPr>
          <w:rFonts w:ascii="Abyssinica SIL" w:eastAsia="Abyssinica SIL" w:hAnsi="Abyssinica SIL"/>
          <w:b/>
          <w:sz w:val="20"/>
        </w:rPr>
        <w:t xml:space="preserve"> </w:t>
      </w:r>
      <w:bookmarkEnd w:id="3"/>
      <w:r>
        <w:rPr>
          <w:b/>
        </w:rPr>
        <w:t>Formation </w:t>
      </w:r>
      <w:r>
        <w:t>:</w:t>
      </w:r>
      <w:r>
        <w:rPr>
          <w:b/>
        </w:rPr>
        <w:t xml:space="preserve"> </w:t>
      </w:r>
      <w:r>
        <w:t xml:space="preserve">BTS Services informatiques aux organisations (SIO), option Solutions </w:t>
      </w:r>
      <w:r>
        <w:rPr>
          <w:bCs/>
        </w:rPr>
        <w:t>logicielles et applications métiers </w:t>
      </w:r>
      <w:r>
        <w:t>(SLAM)</w:t>
      </w:r>
    </w:p>
    <w:p w14:paraId="082FC200" w14:textId="26E46851" w:rsidR="006E285A" w:rsidRDefault="00000000">
      <w:pPr>
        <w:pStyle w:val="Paragraphedeliste1"/>
        <w:spacing w:after="120"/>
        <w:ind w:left="284"/>
      </w:pPr>
      <w:bookmarkStart w:id="4" w:name="Bookmark4"/>
      <w:r>
        <w:rPr>
          <w:rFonts w:ascii="DejaVu Sans" w:eastAsia="DejaVu Sans" w:hAnsi="DejaVu Sans"/>
          <w:b/>
          <w:sz w:val="20"/>
        </w:rPr>
        <w:t>➫</w:t>
      </w:r>
      <w:bookmarkEnd w:id="4"/>
      <w:r>
        <w:rPr>
          <w:b/>
        </w:rPr>
        <w:t xml:space="preserve"> Niveau</w:t>
      </w:r>
      <w:r>
        <w:t> :  deuxième semestre de première anné</w:t>
      </w:r>
      <w:r w:rsidR="001B28C3">
        <w:t>e</w:t>
      </w:r>
      <w:r>
        <w:t xml:space="preserve"> de section de techniciens</w:t>
      </w:r>
      <w:r w:rsidR="001B28C3">
        <w:t xml:space="preserve"> </w:t>
      </w:r>
      <w:r>
        <w:t xml:space="preserve">supérieurs </w:t>
      </w:r>
      <w:r w:rsidR="001B28C3">
        <w:t>(STS) Services informatiques aux organisations (SIO)</w:t>
      </w:r>
      <w:r>
        <w:t>.</w:t>
      </w:r>
    </w:p>
    <w:p w14:paraId="2B321D5E" w14:textId="77777777" w:rsidR="006E285A" w:rsidRDefault="00000000">
      <w:pPr>
        <w:pStyle w:val="Paragraphedeliste1"/>
        <w:spacing w:after="120"/>
        <w:ind w:left="284"/>
      </w:pPr>
      <w:r>
        <w:rPr>
          <w:rFonts w:ascii="DejaVu Sans" w:eastAsia="DejaVu Sans" w:hAnsi="DejaVu Sans"/>
          <w:b/>
          <w:sz w:val="20"/>
        </w:rPr>
        <w:t xml:space="preserve">➫ </w:t>
      </w:r>
      <w:r>
        <w:rPr>
          <w:b/>
        </w:rPr>
        <w:t>Enseignement :</w:t>
      </w:r>
    </w:p>
    <w:p w14:paraId="3C9D6ECC" w14:textId="26342808" w:rsidR="006E285A" w:rsidRDefault="00000000">
      <w:pPr>
        <w:pStyle w:val="Paragraphedeliste1"/>
        <w:spacing w:after="120"/>
        <w:ind w:left="284"/>
      </w:pPr>
      <w:r w:rsidRPr="001B28C3">
        <w:rPr>
          <w:b/>
        </w:rPr>
        <w:t>Bloc 2</w:t>
      </w:r>
      <w:r>
        <w:rPr>
          <w:bCs/>
        </w:rPr>
        <w:t xml:space="preserve"> option </w:t>
      </w:r>
      <w:r w:rsidR="001B28C3">
        <w:rPr>
          <w:bCs/>
        </w:rPr>
        <w:t>- « </w:t>
      </w:r>
      <w:r w:rsidR="001B28C3">
        <w:t xml:space="preserve">Solutions </w:t>
      </w:r>
      <w:r w:rsidR="001B28C3">
        <w:rPr>
          <w:bCs/>
        </w:rPr>
        <w:t>logicielles et applications métiers »</w:t>
      </w:r>
      <w:r>
        <w:rPr>
          <w:bCs/>
        </w:rPr>
        <w:t xml:space="preserve"> - Conception et développement d’applications.</w:t>
      </w:r>
    </w:p>
    <w:p w14:paraId="7EB0652B" w14:textId="77777777" w:rsidR="006E285A" w:rsidRDefault="00000000">
      <w:pPr>
        <w:pStyle w:val="Paragraphedeliste1"/>
        <w:pBdr>
          <w:top w:val="single" w:sz="4" w:space="1" w:color="000001"/>
          <w:left w:val="single" w:sz="4" w:space="4" w:color="000001"/>
          <w:bottom w:val="single" w:sz="4" w:space="1" w:color="000001"/>
          <w:right w:val="single" w:sz="4" w:space="4" w:color="000001"/>
        </w:pBdr>
        <w:spacing w:before="360" w:after="120"/>
        <w:ind w:left="0"/>
      </w:pPr>
      <w:r>
        <w:rPr>
          <w:b/>
          <w:sz w:val="24"/>
          <w:szCs w:val="24"/>
        </w:rPr>
        <w:t>Contexte d’enseignement</w:t>
      </w:r>
    </w:p>
    <w:p w14:paraId="50261363" w14:textId="77777777" w:rsidR="006E285A" w:rsidRDefault="006E285A">
      <w:pPr>
        <w:pStyle w:val="Paragraphedeliste1"/>
        <w:spacing w:after="120"/>
        <w:ind w:left="0"/>
        <w:jc w:val="both"/>
        <w:rPr>
          <w:sz w:val="20"/>
        </w:rPr>
      </w:pPr>
    </w:p>
    <w:p w14:paraId="5FC2A50A" w14:textId="77777777" w:rsidR="006E285A" w:rsidRDefault="00000000">
      <w:pPr>
        <w:pStyle w:val="Paragraphedeliste1"/>
        <w:spacing w:after="120"/>
        <w:ind w:left="0"/>
        <w:jc w:val="both"/>
      </w:pPr>
      <w:r>
        <w:t>Le contexte d’enseignement est présenté en annexes.</w:t>
      </w:r>
    </w:p>
    <w:p w14:paraId="494255F0" w14:textId="77777777" w:rsidR="006E285A" w:rsidRDefault="00000000">
      <w:pPr>
        <w:pStyle w:val="Paragraphedeliste1"/>
        <w:spacing w:after="120"/>
        <w:ind w:left="0"/>
        <w:jc w:val="both"/>
      </w:pPr>
      <w:r>
        <w:rPr>
          <w:b/>
        </w:rPr>
        <w:t xml:space="preserve">Annexe 1 : </w:t>
      </w:r>
      <w:r>
        <w:rPr>
          <w:bCs/>
        </w:rPr>
        <w:t>Conditions d’enseignement et éléments de contexte relatifs aux étudiants</w:t>
      </w:r>
    </w:p>
    <w:p w14:paraId="10E7A1D8" w14:textId="7C59F4AF" w:rsidR="006E285A" w:rsidRDefault="00000000">
      <w:pPr>
        <w:pStyle w:val="Paragraphedeliste1"/>
        <w:spacing w:after="120"/>
        <w:ind w:left="0"/>
        <w:jc w:val="both"/>
      </w:pPr>
      <w:r>
        <w:rPr>
          <w:b/>
        </w:rPr>
        <w:t xml:space="preserve">Annexe 2 : </w:t>
      </w:r>
      <w:r w:rsidR="001B28C3" w:rsidRPr="004A4E37">
        <w:t>Extrait du référentiel de BTS SIO</w:t>
      </w:r>
      <w:r w:rsidR="001B28C3">
        <w:t xml:space="preserve"> – compétences travaillées dans la séance</w:t>
      </w:r>
      <w:r w:rsidR="001B28C3" w:rsidDel="001B28C3">
        <w:rPr>
          <w:bCs/>
        </w:rPr>
        <w:t xml:space="preserve"> </w:t>
      </w:r>
    </w:p>
    <w:p w14:paraId="2138A427" w14:textId="77777777" w:rsidR="006E285A" w:rsidRDefault="006E285A">
      <w:pPr>
        <w:pStyle w:val="Standard"/>
        <w:spacing w:after="0"/>
        <w:rPr>
          <w:b/>
          <w:sz w:val="24"/>
          <w:szCs w:val="24"/>
          <w:lang w:eastAsia="hi-IN" w:bidi="hi-IN"/>
        </w:rPr>
      </w:pPr>
    </w:p>
    <w:p w14:paraId="5DE70E62" w14:textId="77777777" w:rsidR="001B28C3" w:rsidRDefault="001B28C3">
      <w:pPr>
        <w:widowControl/>
        <w:spacing w:line="240" w:lineRule="auto"/>
        <w:rPr>
          <w:rFonts w:ascii="Calibri" w:eastAsia="Calibri" w:hAnsi="Calibri"/>
          <w:b/>
        </w:rPr>
      </w:pPr>
      <w:r>
        <w:rPr>
          <w:b/>
        </w:rPr>
        <w:br w:type="page"/>
      </w:r>
    </w:p>
    <w:p w14:paraId="752A81F0" w14:textId="4D181344" w:rsidR="006E285A" w:rsidRPr="00C4795A" w:rsidRDefault="00000000">
      <w:pPr>
        <w:pStyle w:val="Standard"/>
        <w:spacing w:after="120"/>
        <w:rPr>
          <w:b/>
          <w:bCs/>
          <w:sz w:val="24"/>
          <w:szCs w:val="24"/>
        </w:rPr>
      </w:pPr>
      <w:r w:rsidRPr="00C4795A">
        <w:rPr>
          <w:b/>
          <w:bCs/>
          <w:sz w:val="24"/>
          <w:szCs w:val="24"/>
        </w:rPr>
        <w:lastRenderedPageBreak/>
        <w:t xml:space="preserve">Dans le cadre de l’épreuve, il vous est demandé de présenter un projet de séance de travaux pratiques de 3 heures en tenant compte des éléments fournis dans le sujet et poursuivant les apprentissages indiqués en </w:t>
      </w:r>
      <w:r w:rsidR="001B28C3" w:rsidRPr="00C4795A">
        <w:rPr>
          <w:b/>
          <w:bCs/>
          <w:sz w:val="24"/>
          <w:szCs w:val="24"/>
        </w:rPr>
        <w:t>annexes.</w:t>
      </w:r>
    </w:p>
    <w:p w14:paraId="2F0FCBFA" w14:textId="77777777" w:rsidR="00C4795A" w:rsidRDefault="00C4795A" w:rsidP="00C4795A">
      <w:pPr>
        <w:pStyle w:val="Standarduser"/>
        <w:jc w:val="both"/>
      </w:pPr>
    </w:p>
    <w:p w14:paraId="0C10F896" w14:textId="6DDF721A" w:rsidR="00C4795A" w:rsidRPr="00C4795A" w:rsidRDefault="00C4795A" w:rsidP="00C4795A">
      <w:pPr>
        <w:pStyle w:val="Standard"/>
        <w:pBdr>
          <w:top w:val="single" w:sz="4" w:space="0" w:color="000001"/>
          <w:left w:val="single" w:sz="4" w:space="0" w:color="000001"/>
          <w:bottom w:val="single" w:sz="4" w:space="0" w:color="000001"/>
          <w:right w:val="single" w:sz="4" w:space="0" w:color="000001"/>
        </w:pBdr>
        <w:spacing w:after="120"/>
        <w:jc w:val="center"/>
        <w:rPr>
          <w:b/>
          <w:sz w:val="32"/>
          <w:szCs w:val="28"/>
        </w:rPr>
      </w:pPr>
      <w:r w:rsidRPr="00C4795A">
        <w:rPr>
          <w:b/>
          <w:sz w:val="32"/>
          <w:szCs w:val="28"/>
        </w:rPr>
        <w:t>Sujet : Les concepts de l’héritage et ses mécanismes</w:t>
      </w:r>
    </w:p>
    <w:p w14:paraId="7AC7BFB5" w14:textId="34582310" w:rsidR="006E285A" w:rsidRDefault="006E285A" w:rsidP="00C4795A">
      <w:pPr>
        <w:pStyle w:val="Standard"/>
        <w:spacing w:after="120"/>
      </w:pPr>
    </w:p>
    <w:p w14:paraId="5C1275C4" w14:textId="77777777" w:rsidR="006E285A" w:rsidRDefault="00000000">
      <w:pPr>
        <w:pStyle w:val="Standard"/>
        <w:spacing w:after="120"/>
      </w:pPr>
      <w:r>
        <w:t>Votre proposition précisera :</w:t>
      </w:r>
    </w:p>
    <w:p w14:paraId="4B3CD983" w14:textId="4D4340A0" w:rsidR="006E285A" w:rsidRDefault="00000000">
      <w:pPr>
        <w:pStyle w:val="Standard"/>
        <w:numPr>
          <w:ilvl w:val="0"/>
          <w:numId w:val="31"/>
        </w:numPr>
        <w:spacing w:after="120"/>
      </w:pPr>
      <w:proofErr w:type="gramStart"/>
      <w:r>
        <w:t>le</w:t>
      </w:r>
      <w:proofErr w:type="gramEnd"/>
      <w:r>
        <w:t xml:space="preserve"> déroulement envisagé avec la nature des travaux proposés aux élèves (en tenant compte des prérequis) ;</w:t>
      </w:r>
    </w:p>
    <w:p w14:paraId="78715359" w14:textId="00112F79" w:rsidR="006E285A" w:rsidRDefault="00000000" w:rsidP="001B28C3">
      <w:pPr>
        <w:pStyle w:val="Standard"/>
        <w:numPr>
          <w:ilvl w:val="0"/>
          <w:numId w:val="31"/>
        </w:numPr>
        <w:spacing w:after="120"/>
      </w:pPr>
      <w:proofErr w:type="gramStart"/>
      <w:r>
        <w:t>les</w:t>
      </w:r>
      <w:proofErr w:type="gramEnd"/>
      <w:r>
        <w:t xml:space="preserve"> supports et outils utilisés notamment numériques, éventuellement l’organisation de la salle de classe ;</w:t>
      </w:r>
    </w:p>
    <w:p w14:paraId="2E977897" w14:textId="5889EBB4" w:rsidR="006E285A" w:rsidRDefault="00000000" w:rsidP="001B28C3">
      <w:pPr>
        <w:pStyle w:val="Standard"/>
        <w:numPr>
          <w:ilvl w:val="0"/>
          <w:numId w:val="31"/>
        </w:numPr>
        <w:spacing w:after="120"/>
      </w:pPr>
      <w:proofErr w:type="gramStart"/>
      <w:r>
        <w:t>des</w:t>
      </w:r>
      <w:proofErr w:type="gramEnd"/>
      <w:r>
        <w:t xml:space="preserve"> propositions en matière d’évaluation ;</w:t>
      </w:r>
    </w:p>
    <w:p w14:paraId="03FA0B0E" w14:textId="3E242AE3" w:rsidR="006E285A" w:rsidRDefault="00000000">
      <w:pPr>
        <w:pStyle w:val="Standard"/>
        <w:numPr>
          <w:ilvl w:val="0"/>
          <w:numId w:val="31"/>
        </w:numPr>
        <w:spacing w:after="120"/>
      </w:pPr>
      <w:proofErr w:type="gramStart"/>
      <w:r>
        <w:t>des</w:t>
      </w:r>
      <w:proofErr w:type="gramEnd"/>
      <w:r>
        <w:t xml:space="preserve"> liens éventuels avec le référentiel de l’option Solutions d’infrastructure, systèmes et réseaux (SISR) du BTS SIO, les programmes de Culture économique juridique et managériale (CEJM), de mathématiques  ou d’anglais ;</w:t>
      </w:r>
    </w:p>
    <w:p w14:paraId="2A86D587" w14:textId="77777777" w:rsidR="006E285A" w:rsidRDefault="00000000" w:rsidP="001B28C3">
      <w:pPr>
        <w:pStyle w:val="Standard"/>
        <w:numPr>
          <w:ilvl w:val="0"/>
          <w:numId w:val="31"/>
        </w:numPr>
        <w:spacing w:after="120"/>
      </w:pPr>
      <w:proofErr w:type="gramStart"/>
      <w:r>
        <w:t>les</w:t>
      </w:r>
      <w:proofErr w:type="gramEnd"/>
      <w:r>
        <w:t xml:space="preserve"> autres aspects que vous jugerez utiles de présenter.</w:t>
      </w:r>
    </w:p>
    <w:p w14:paraId="11BA73CA" w14:textId="77777777" w:rsidR="006E285A" w:rsidRDefault="00000000">
      <w:pPr>
        <w:pStyle w:val="Standard"/>
        <w:spacing w:after="0" w:line="240" w:lineRule="auto"/>
      </w:pPr>
      <w:r>
        <w:t>Il vous sera demandé de justifier vos choix didactiques et pédagogiques au cours de l’entretien.</w:t>
      </w:r>
    </w:p>
    <w:p w14:paraId="38F8B465" w14:textId="41D2B4CB" w:rsidR="006E285A" w:rsidRDefault="00000000">
      <w:pPr>
        <w:pStyle w:val="Standard"/>
        <w:spacing w:after="0" w:line="240" w:lineRule="auto"/>
      </w:pPr>
      <w:r>
        <w:t>Il n’est pas attendu que la proposition aborde toutes les sous-compétences.</w:t>
      </w:r>
    </w:p>
    <w:p w14:paraId="4B6E974D" w14:textId="6CAF50B8" w:rsidR="00C4795A" w:rsidRDefault="00C4795A">
      <w:pPr>
        <w:pStyle w:val="Standard"/>
        <w:spacing w:after="0" w:line="240" w:lineRule="auto"/>
      </w:pPr>
    </w:p>
    <w:p w14:paraId="1CB88454" w14:textId="3E1BC197" w:rsidR="00C4795A" w:rsidRDefault="00C4795A">
      <w:pPr>
        <w:pStyle w:val="Standard"/>
        <w:spacing w:after="0" w:line="240" w:lineRule="auto"/>
      </w:pPr>
    </w:p>
    <w:p w14:paraId="49DEA27C" w14:textId="77777777" w:rsidR="00C4795A" w:rsidRDefault="00C4795A">
      <w:pPr>
        <w:pStyle w:val="Standard"/>
        <w:spacing w:after="0" w:line="240" w:lineRule="auto"/>
      </w:pPr>
    </w:p>
    <w:p w14:paraId="382D6062" w14:textId="0C8E1FC8" w:rsidR="006E285A" w:rsidRDefault="00000000">
      <w:pPr>
        <w:widowControl/>
        <w:pBdr>
          <w:top w:val="single" w:sz="4" w:space="0" w:color="000001"/>
          <w:left w:val="single" w:sz="4" w:space="0" w:color="000001"/>
          <w:bottom w:val="single" w:sz="4" w:space="0" w:color="000001"/>
          <w:right w:val="single" w:sz="4" w:space="0" w:color="000001"/>
        </w:pBdr>
        <w:spacing w:before="360" w:after="120"/>
        <w:jc w:val="both"/>
        <w:rPr>
          <w:rFonts w:ascii="Calibri" w:eastAsia="Calibri" w:hAnsi="Calibri"/>
          <w:sz w:val="22"/>
          <w:szCs w:val="22"/>
        </w:rPr>
      </w:pPr>
      <w:bookmarkStart w:id="5" w:name="Bookmark5"/>
      <w:r>
        <w:rPr>
          <w:rFonts w:ascii="Calibri" w:eastAsia="Calibri" w:hAnsi="Calibri"/>
          <w:b/>
          <w:color w:val="00000A"/>
          <w:szCs w:val="20"/>
        </w:rPr>
        <w:t>Ann</w:t>
      </w:r>
      <w:bookmarkStart w:id="6" w:name="__DdeLink__345_3866700615"/>
      <w:r>
        <w:rPr>
          <w:rFonts w:ascii="Calibri" w:eastAsia="Calibri" w:hAnsi="Calibri"/>
          <w:b/>
          <w:color w:val="00000A"/>
          <w:szCs w:val="20"/>
        </w:rPr>
        <w:t>exe 1 : Conditions d’enseignement et éléments de contexte relatifs aux étudiants</w:t>
      </w:r>
      <w:bookmarkEnd w:id="5"/>
      <w:bookmarkEnd w:id="6"/>
    </w:p>
    <w:p w14:paraId="3FD75356" w14:textId="77777777" w:rsidR="006E285A" w:rsidRDefault="00000000">
      <w:pPr>
        <w:widowControl/>
        <w:spacing w:after="200"/>
        <w:jc w:val="both"/>
        <w:rPr>
          <w:rFonts w:ascii="Calibri" w:eastAsia="Calibri" w:hAnsi="Calibri"/>
          <w:sz w:val="22"/>
          <w:szCs w:val="22"/>
        </w:rPr>
      </w:pPr>
      <w:r>
        <w:rPr>
          <w:rFonts w:ascii="Calibri" w:eastAsia="Calibri" w:hAnsi="Calibri"/>
          <w:b/>
          <w:bCs/>
          <w:sz w:val="22"/>
          <w:szCs w:val="22"/>
        </w:rPr>
        <w:t>Caractéristiques de l’établissement</w:t>
      </w:r>
    </w:p>
    <w:p w14:paraId="7CBDDB33" w14:textId="77777777" w:rsidR="00C4795A" w:rsidRDefault="00C4795A" w:rsidP="00C4795A">
      <w:pPr>
        <w:pStyle w:val="Standarduser"/>
        <w:jc w:val="both"/>
        <w:rPr>
          <w:b/>
        </w:rPr>
      </w:pPr>
      <w:r>
        <w:rPr>
          <w:bCs/>
        </w:rPr>
        <w:t>Situé à proximité de Paris à Champs-sur-Marne, l’établissement est souvent plébiscité pour ses côtés accueillant et chaleureux à dimension humaine où se côtoient formations générales et formations professionnelles.</w:t>
      </w:r>
    </w:p>
    <w:p w14:paraId="68CF72FB" w14:textId="77777777" w:rsidR="00C4795A" w:rsidRDefault="00C4795A" w:rsidP="00C4795A">
      <w:pPr>
        <w:pStyle w:val="Standarduser"/>
      </w:pPr>
      <w:r>
        <w:t>Les formations proposées sont les suivantes :</w:t>
      </w:r>
    </w:p>
    <w:p w14:paraId="797AF759" w14:textId="77777777" w:rsidR="00C4795A" w:rsidRDefault="00C4795A" w:rsidP="00C4795A">
      <w:pPr>
        <w:pStyle w:val="Standarduser"/>
        <w:numPr>
          <w:ilvl w:val="0"/>
          <w:numId w:val="32"/>
        </w:numPr>
        <w:spacing w:after="0"/>
        <w:jc w:val="both"/>
      </w:pPr>
      <w:r>
        <w:t>9 classes de secondes générales et technologiques ;</w:t>
      </w:r>
    </w:p>
    <w:p w14:paraId="7D700E4F" w14:textId="77777777" w:rsidR="00C4795A" w:rsidRDefault="00C4795A" w:rsidP="00C4795A">
      <w:pPr>
        <w:pStyle w:val="Standarduser"/>
        <w:numPr>
          <w:ilvl w:val="0"/>
          <w:numId w:val="32"/>
        </w:numPr>
        <w:spacing w:after="0"/>
        <w:jc w:val="both"/>
      </w:pPr>
      <w:r>
        <w:t>9 enseignements de spécialité pour la voie générale en première et terminale ;</w:t>
      </w:r>
    </w:p>
    <w:p w14:paraId="4EE1EC00" w14:textId="77777777" w:rsidR="00C4795A" w:rsidRDefault="00C4795A" w:rsidP="00C4795A">
      <w:pPr>
        <w:pStyle w:val="Standarduser"/>
        <w:numPr>
          <w:ilvl w:val="0"/>
          <w:numId w:val="32"/>
        </w:numPr>
        <w:spacing w:after="0"/>
        <w:jc w:val="both"/>
      </w:pPr>
      <w:proofErr w:type="gramStart"/>
      <w:r>
        <w:t>la</w:t>
      </w:r>
      <w:proofErr w:type="gramEnd"/>
      <w:r>
        <w:t xml:space="preserve"> spécialité de baccalauréat professionnel Assistance à la gestion des organisations et de leurs activités (Agora) ;</w:t>
      </w:r>
    </w:p>
    <w:p w14:paraId="4C27AD37" w14:textId="77777777" w:rsidR="00C4795A" w:rsidRDefault="00C4795A" w:rsidP="00C4795A">
      <w:pPr>
        <w:pStyle w:val="Standarduser"/>
        <w:numPr>
          <w:ilvl w:val="0"/>
          <w:numId w:val="32"/>
        </w:numPr>
        <w:spacing w:after="0"/>
        <w:jc w:val="both"/>
      </w:pPr>
      <w:proofErr w:type="gramStart"/>
      <w:r>
        <w:t>la</w:t>
      </w:r>
      <w:proofErr w:type="gramEnd"/>
      <w:r>
        <w:t xml:space="preserve"> série technologique  Sciences et technologies du management et de la gestion (STMG) avec les 4 enseignements spécifiques de l’enseignement de spécialité Management, sciences de gestion et numérique en terminale ;</w:t>
      </w:r>
    </w:p>
    <w:p w14:paraId="292D026E" w14:textId="77777777" w:rsidR="00C4795A" w:rsidRDefault="00C4795A" w:rsidP="00C4795A">
      <w:pPr>
        <w:pStyle w:val="Standarduser"/>
        <w:numPr>
          <w:ilvl w:val="0"/>
          <w:numId w:val="32"/>
        </w:numPr>
        <w:spacing w:after="0"/>
        <w:jc w:val="both"/>
      </w:pPr>
      <w:proofErr w:type="gramStart"/>
      <w:r>
        <w:t>le</w:t>
      </w:r>
      <w:proofErr w:type="gramEnd"/>
      <w:r>
        <w:t xml:space="preserve"> brevet de technicien supérieur Services informatiques aux organisations (SIO) avec les deux options SLAM et SISR.</w:t>
      </w:r>
    </w:p>
    <w:p w14:paraId="19B79E35" w14:textId="269E98B2" w:rsidR="00C4795A" w:rsidRDefault="00C4795A">
      <w:pPr>
        <w:widowControl/>
        <w:spacing w:line="240" w:lineRule="auto"/>
        <w:rPr>
          <w:rFonts w:ascii="Calibri" w:eastAsia="Calibri" w:hAnsi="Calibri"/>
          <w:sz w:val="20"/>
          <w:szCs w:val="20"/>
        </w:rPr>
      </w:pPr>
      <w:r>
        <w:rPr>
          <w:rFonts w:ascii="Calibri" w:eastAsia="Calibri" w:hAnsi="Calibri"/>
          <w:sz w:val="20"/>
          <w:szCs w:val="20"/>
        </w:rPr>
        <w:br w:type="page"/>
      </w:r>
    </w:p>
    <w:p w14:paraId="184211F9" w14:textId="77777777" w:rsidR="00C4795A" w:rsidRDefault="00C4795A" w:rsidP="00C4795A">
      <w:pPr>
        <w:pStyle w:val="Standard"/>
        <w:jc w:val="both"/>
        <w:rPr>
          <w:b/>
          <w:bCs/>
          <w:sz w:val="24"/>
          <w:szCs w:val="24"/>
        </w:rPr>
      </w:pPr>
      <w:r>
        <w:rPr>
          <w:b/>
          <w:bCs/>
          <w:sz w:val="24"/>
          <w:szCs w:val="24"/>
        </w:rPr>
        <w:lastRenderedPageBreak/>
        <w:t>Projet d’établissement</w:t>
      </w:r>
    </w:p>
    <w:p w14:paraId="39B84F48" w14:textId="77777777" w:rsidR="00C4795A" w:rsidRDefault="00C4795A" w:rsidP="00C4795A">
      <w:pPr>
        <w:pStyle w:val="Standard"/>
      </w:pPr>
      <w:r>
        <w:t>Le chef d’établissement, en concertation avec le conseil pédagogique, le comité de pilotage ainsi que les groupes de travaux a décidé d’orienter le projet d’établissement 2019 - 2023 autour de quatre axes suivants :</w:t>
      </w:r>
    </w:p>
    <w:p w14:paraId="6EC63E1E" w14:textId="77777777" w:rsidR="00C4795A" w:rsidRDefault="00C4795A" w:rsidP="00C4795A">
      <w:pPr>
        <w:pStyle w:val="Standard"/>
        <w:numPr>
          <w:ilvl w:val="0"/>
          <w:numId w:val="28"/>
        </w:numPr>
        <w:spacing w:after="0"/>
        <w:ind w:left="714" w:hanging="357"/>
      </w:pPr>
      <w:r>
        <w:rPr>
          <w:bCs/>
        </w:rPr>
        <w:t>Accueillir les nouveaux élèves et étudiants</w:t>
      </w:r>
      <w:r>
        <w:t>.</w:t>
      </w:r>
    </w:p>
    <w:p w14:paraId="4649F13F" w14:textId="77777777" w:rsidR="00C4795A" w:rsidRDefault="00C4795A" w:rsidP="00C4795A">
      <w:pPr>
        <w:pStyle w:val="Standard"/>
        <w:numPr>
          <w:ilvl w:val="0"/>
          <w:numId w:val="28"/>
        </w:numPr>
        <w:spacing w:after="0"/>
        <w:ind w:left="714" w:hanging="357"/>
      </w:pPr>
      <w:r>
        <w:t xml:space="preserve">Placer chaque élève en situation de réussir son projet d’études. </w:t>
      </w:r>
      <w:proofErr w:type="gramStart"/>
      <w:r>
        <w:t>Un sous objectif</w:t>
      </w:r>
      <w:proofErr w:type="gramEnd"/>
      <w:r>
        <w:t xml:space="preserve"> est de favoriser l’égalité entre les filles et les garçons dans l’accès à différentes formations.</w:t>
      </w:r>
    </w:p>
    <w:p w14:paraId="1DB8CA8A" w14:textId="77777777" w:rsidR="00C4795A" w:rsidRDefault="00C4795A" w:rsidP="00C4795A">
      <w:pPr>
        <w:pStyle w:val="Standard"/>
        <w:numPr>
          <w:ilvl w:val="0"/>
          <w:numId w:val="28"/>
        </w:numPr>
        <w:spacing w:after="0"/>
        <w:ind w:left="714" w:hanging="357"/>
      </w:pPr>
      <w:r>
        <w:t>Former et enrichir la culture de tous les élèves.</w:t>
      </w:r>
    </w:p>
    <w:p w14:paraId="553EE301" w14:textId="77777777" w:rsidR="00C4795A" w:rsidRDefault="00C4795A" w:rsidP="00C4795A">
      <w:pPr>
        <w:pStyle w:val="Standard"/>
        <w:numPr>
          <w:ilvl w:val="0"/>
          <w:numId w:val="28"/>
        </w:numPr>
        <w:spacing w:after="0"/>
        <w:ind w:left="714" w:hanging="357"/>
      </w:pPr>
      <w:r>
        <w:t>Fédérer la communauté scolaire.</w:t>
      </w:r>
    </w:p>
    <w:p w14:paraId="68977327" w14:textId="77777777" w:rsidR="00C4795A" w:rsidRDefault="00C4795A" w:rsidP="00C4795A">
      <w:pPr>
        <w:pStyle w:val="Standard"/>
        <w:spacing w:after="0"/>
      </w:pPr>
      <w:r>
        <w:t>Le lycée dispose d’une personne référente pour l’égalité entre les filles et les garçons.</w:t>
      </w:r>
    </w:p>
    <w:p w14:paraId="15299E8D" w14:textId="77777777" w:rsidR="00C4795A" w:rsidRDefault="00C4795A" w:rsidP="00C4795A">
      <w:pPr>
        <w:pStyle w:val="Standard"/>
        <w:spacing w:after="0" w:line="240" w:lineRule="auto"/>
      </w:pPr>
    </w:p>
    <w:p w14:paraId="2D54AEEB" w14:textId="77777777" w:rsidR="006E285A" w:rsidRDefault="006E285A">
      <w:pPr>
        <w:widowControl/>
        <w:jc w:val="both"/>
        <w:rPr>
          <w:rFonts w:ascii="Calibri" w:eastAsia="Calibri" w:hAnsi="Calibri"/>
          <w:sz w:val="20"/>
          <w:szCs w:val="20"/>
        </w:rPr>
      </w:pPr>
    </w:p>
    <w:p w14:paraId="0A818A2D" w14:textId="77777777" w:rsidR="00C4795A" w:rsidRDefault="00000000">
      <w:pPr>
        <w:pStyle w:val="Standard"/>
        <w:jc w:val="both"/>
        <w:rPr>
          <w:b/>
          <w:bCs/>
          <w:sz w:val="24"/>
          <w:szCs w:val="24"/>
        </w:rPr>
      </w:pPr>
      <w:r>
        <w:rPr>
          <w:b/>
          <w:bCs/>
          <w:sz w:val="24"/>
          <w:szCs w:val="24"/>
        </w:rPr>
        <w:t>La section de techniciens supérieurs Services informatiques aux organisations</w:t>
      </w:r>
    </w:p>
    <w:p w14:paraId="011AC044" w14:textId="77777777" w:rsidR="00C4795A" w:rsidRDefault="00C4795A" w:rsidP="00C4795A">
      <w:pPr>
        <w:pStyle w:val="Standarduser"/>
        <w:spacing w:before="360" w:after="240"/>
        <w:jc w:val="both"/>
      </w:pPr>
      <w:r>
        <w:t>Le lycée a une capacité d’accueil de 48 élèves en première année avec les deux options SLAM et SISR. Les étudiants sont répartis en deux classes de 24 élèves correspondant aux deux options proposées. Les travaux pratiques se réalisent dans des laboratoires équipés pour 12 étudiants. En option SISR, chaque étudiant ou étudiante dispose d’une machine et d’un contexte de travail (commutateur, routeur, téléphone IP, pare-feu, ferme de serveurs, etc.).</w:t>
      </w:r>
    </w:p>
    <w:p w14:paraId="16653F4B" w14:textId="77777777" w:rsidR="006E285A" w:rsidRDefault="00000000">
      <w:pPr>
        <w:widowControl/>
        <w:spacing w:before="360" w:after="240"/>
        <w:jc w:val="both"/>
        <w:rPr>
          <w:rFonts w:ascii="Calibri" w:eastAsia="Calibri" w:hAnsi="Calibri"/>
          <w:sz w:val="22"/>
          <w:szCs w:val="22"/>
        </w:rPr>
      </w:pPr>
      <w:r>
        <w:rPr>
          <w:rFonts w:ascii="Calibri" w:eastAsia="Calibri" w:hAnsi="Calibri"/>
          <w:sz w:val="22"/>
          <w:szCs w:val="22"/>
        </w:rPr>
        <w:t>L’environnement technologique est conforme au guide d’équipement mais la ligne internet est encore en ADSL avec un débit assez faible.</w:t>
      </w:r>
    </w:p>
    <w:p w14:paraId="4539E9C0" w14:textId="24C74770" w:rsidR="006E285A" w:rsidRDefault="006E285A" w:rsidP="001B28C3">
      <w:pPr>
        <w:rPr>
          <w:rFonts w:ascii="Calibri" w:eastAsia="Calibri" w:hAnsi="Calibri"/>
          <w:sz w:val="22"/>
          <w:szCs w:val="22"/>
        </w:rPr>
      </w:pPr>
    </w:p>
    <w:p w14:paraId="59C94BDB" w14:textId="37C78FAD" w:rsidR="006E285A" w:rsidRDefault="00000000">
      <w:pPr>
        <w:widowControl/>
        <w:spacing w:after="200"/>
        <w:jc w:val="both"/>
        <w:rPr>
          <w:rFonts w:ascii="Calibri" w:eastAsia="Calibri" w:hAnsi="Calibri"/>
          <w:b/>
          <w:szCs w:val="22"/>
        </w:rPr>
      </w:pPr>
      <w:bookmarkStart w:id="7" w:name="Bookmark6"/>
      <w:r>
        <w:rPr>
          <w:rFonts w:ascii="Calibri" w:eastAsia="Calibri" w:hAnsi="Calibri"/>
          <w:b/>
          <w:bCs/>
        </w:rPr>
        <w:t>La classe de première année de STS SIO option SLAM</w:t>
      </w:r>
    </w:p>
    <w:p w14:paraId="3110EE38" w14:textId="77777777" w:rsidR="006E285A" w:rsidRDefault="00000000">
      <w:pPr>
        <w:widowControl/>
        <w:spacing w:after="200"/>
        <w:jc w:val="both"/>
        <w:rPr>
          <w:rFonts w:ascii="Calibri" w:eastAsia="Calibri" w:hAnsi="Calibri"/>
          <w:sz w:val="22"/>
          <w:szCs w:val="22"/>
        </w:rPr>
      </w:pPr>
      <w:r>
        <w:rPr>
          <w:rFonts w:ascii="Calibri" w:eastAsia="Calibri" w:hAnsi="Calibri"/>
          <w:sz w:val="22"/>
          <w:szCs w:val="22"/>
        </w:rPr>
        <w:t>La classe d</w:t>
      </w:r>
      <w:bookmarkEnd w:id="7"/>
      <w:r>
        <w:rPr>
          <w:rFonts w:ascii="Calibri" w:eastAsia="Calibri" w:hAnsi="Calibri"/>
          <w:sz w:val="22"/>
          <w:szCs w:val="22"/>
        </w:rPr>
        <w:t>e première année option SLAM est composée d’une majorité d’étudiants titulaires d’un baccalauréat professionnel. Les autres étudiants viennent de séries technologiques (STMG notamment).</w:t>
      </w:r>
    </w:p>
    <w:p w14:paraId="718FA9C4" w14:textId="77777777" w:rsidR="006E285A" w:rsidRDefault="00000000">
      <w:pPr>
        <w:widowControl/>
        <w:spacing w:after="200"/>
        <w:jc w:val="both"/>
        <w:rPr>
          <w:rFonts w:ascii="Calibri" w:eastAsia="Calibri" w:hAnsi="Calibri"/>
          <w:sz w:val="22"/>
          <w:szCs w:val="22"/>
        </w:rPr>
      </w:pPr>
      <w:r>
        <w:rPr>
          <w:rFonts w:ascii="Calibri" w:eastAsia="Calibri" w:hAnsi="Calibri"/>
          <w:sz w:val="22"/>
          <w:szCs w:val="22"/>
        </w:rPr>
        <w:t>La classe a un niveau assez satisfaisant et la plupart des étudiants sont sérieux et travailleurs. Beaucoup d’entre eux apprécient le travail en groupe et s’entraident afin de réaliser les travaux demandés. Cependant, cette dynamique de classe nécessite la fourniture, par le professeur, d’une maquette de travail de plus en plus guidée. Trop d’étudiants, bien que volontaires, ont tendance à se perdre si le travail demandé n’est pas assez documenté. Un premier bilan après un conseil de classe a fait remonter le besoin de travaux pratiques plus guidés avec des captures d’écrans et des instructions claires.</w:t>
      </w:r>
    </w:p>
    <w:p w14:paraId="2F70B2B9" w14:textId="725312C0" w:rsidR="006E285A" w:rsidRDefault="00000000">
      <w:pPr>
        <w:widowControl/>
        <w:spacing w:after="200"/>
        <w:jc w:val="both"/>
        <w:rPr>
          <w:rFonts w:ascii="Calibri" w:eastAsia="Calibri" w:hAnsi="Calibri"/>
          <w:sz w:val="22"/>
          <w:szCs w:val="22"/>
        </w:rPr>
      </w:pPr>
      <w:r>
        <w:rPr>
          <w:rFonts w:ascii="Calibri" w:eastAsia="Calibri" w:hAnsi="Calibri"/>
          <w:sz w:val="22"/>
          <w:szCs w:val="22"/>
        </w:rPr>
        <w:t xml:space="preserve">Tout l’enjeu consiste donc à arbitrer un équilibre entre la fourniture d’instructions claires pour démarrer un nouveau travail et la nécessaire réalisation de projets moins guidés lors des </w:t>
      </w:r>
      <w:r>
        <w:rPr>
          <w:rFonts w:ascii="Calibri" w:eastAsia="Calibri" w:hAnsi="Calibri"/>
          <w:color w:val="00000A"/>
          <w:sz w:val="22"/>
          <w:szCs w:val="22"/>
        </w:rPr>
        <w:t>ateliers de professionnalisation</w:t>
      </w:r>
      <w:r>
        <w:rPr>
          <w:rFonts w:ascii="Calibri" w:eastAsia="Calibri" w:hAnsi="Calibri"/>
          <w:sz w:val="22"/>
          <w:szCs w:val="22"/>
        </w:rPr>
        <w:t>. De plus, il a été observé que si les travaux pratiques ne sont pas régulièrement évalués, les étudiants ont tendance à fournir moins de travail voire à ne pas les réaliser en totalité.</w:t>
      </w:r>
    </w:p>
    <w:p w14:paraId="11853A0D" w14:textId="77777777" w:rsidR="006E285A" w:rsidRDefault="00000000">
      <w:pPr>
        <w:widowControl/>
        <w:spacing w:after="200"/>
        <w:jc w:val="both"/>
        <w:rPr>
          <w:rFonts w:ascii="Calibri" w:eastAsia="Calibri" w:hAnsi="Calibri"/>
          <w:color w:val="00000A"/>
          <w:sz w:val="22"/>
          <w:szCs w:val="22"/>
        </w:rPr>
      </w:pPr>
      <w:r>
        <w:rPr>
          <w:rFonts w:ascii="Calibri" w:eastAsia="Calibri" w:hAnsi="Calibri"/>
          <w:color w:val="00000A"/>
          <w:sz w:val="22"/>
          <w:szCs w:val="22"/>
        </w:rPr>
        <w:t>Les filles présentes en option SLAM ont parfois du mal à s’intégrer dans la vie de classe. Sur un groupe de 12 étudiants, il y a six filles cette année.</w:t>
      </w:r>
    </w:p>
    <w:p w14:paraId="3F10CC34" w14:textId="0494EA9F" w:rsidR="006E285A" w:rsidRDefault="00000000">
      <w:pPr>
        <w:widowControl/>
        <w:spacing w:line="240" w:lineRule="auto"/>
        <w:jc w:val="both"/>
        <w:rPr>
          <w:rFonts w:ascii="Calibri" w:eastAsia="Calibri" w:hAnsi="Calibri"/>
          <w:sz w:val="22"/>
          <w:szCs w:val="22"/>
        </w:rPr>
      </w:pPr>
      <w:r>
        <w:rPr>
          <w:rFonts w:ascii="Calibri" w:eastAsia="Calibri" w:hAnsi="Calibri"/>
          <w:sz w:val="22"/>
          <w:szCs w:val="22"/>
        </w:rPr>
        <w:t>Dans cette classe trois étudiants ont de sérieuses difficultés :</w:t>
      </w:r>
    </w:p>
    <w:p w14:paraId="0276CBAC" w14:textId="31628BEC" w:rsidR="006E285A" w:rsidRDefault="00000000">
      <w:pPr>
        <w:widowControl/>
        <w:numPr>
          <w:ilvl w:val="0"/>
          <w:numId w:val="27"/>
        </w:numPr>
        <w:spacing w:line="240" w:lineRule="auto"/>
        <w:jc w:val="both"/>
        <w:rPr>
          <w:rFonts w:ascii="Calibri" w:eastAsia="Calibri" w:hAnsi="Calibri"/>
          <w:sz w:val="22"/>
          <w:szCs w:val="22"/>
        </w:rPr>
      </w:pPr>
      <w:r>
        <w:rPr>
          <w:rFonts w:ascii="Calibri" w:eastAsia="Calibri" w:hAnsi="Calibri"/>
          <w:sz w:val="22"/>
          <w:szCs w:val="22"/>
        </w:rPr>
        <w:t xml:space="preserve">Un étudiant malentendant </w:t>
      </w:r>
      <w:r w:rsidR="00C4795A">
        <w:rPr>
          <w:rFonts w:ascii="Calibri" w:eastAsia="Calibri" w:hAnsi="Calibri"/>
          <w:sz w:val="22"/>
          <w:szCs w:val="22"/>
        </w:rPr>
        <w:t>appareillé ;</w:t>
      </w:r>
    </w:p>
    <w:p w14:paraId="227044BA" w14:textId="7187DDFE" w:rsidR="006E285A" w:rsidRDefault="00000000">
      <w:pPr>
        <w:widowControl/>
        <w:numPr>
          <w:ilvl w:val="0"/>
          <w:numId w:val="26"/>
        </w:numPr>
        <w:spacing w:line="240" w:lineRule="auto"/>
        <w:jc w:val="both"/>
        <w:rPr>
          <w:rFonts w:ascii="Calibri" w:eastAsia="Calibri" w:hAnsi="Calibri"/>
          <w:sz w:val="22"/>
          <w:szCs w:val="22"/>
        </w:rPr>
      </w:pPr>
      <w:r>
        <w:rPr>
          <w:rFonts w:ascii="Calibri" w:eastAsia="Calibri" w:hAnsi="Calibri"/>
          <w:sz w:val="22"/>
          <w:szCs w:val="22"/>
        </w:rPr>
        <w:t>Un étudiant particulièrement motivé récemment naturalisé et qui rencontre des difficultés d’apprentissage en raison d’une maîtrise incomplète de la langue française ;</w:t>
      </w:r>
    </w:p>
    <w:p w14:paraId="480952BD" w14:textId="77777777" w:rsidR="006E285A" w:rsidRDefault="00000000">
      <w:pPr>
        <w:pStyle w:val="Standard"/>
        <w:numPr>
          <w:ilvl w:val="0"/>
          <w:numId w:val="26"/>
        </w:numPr>
        <w:spacing w:after="0" w:line="240" w:lineRule="auto"/>
      </w:pPr>
      <w:r>
        <w:rPr>
          <w:rFonts w:eastAsia="Arial"/>
        </w:rPr>
        <w:t>Un étudiant faiblement motivé qui semble avoir effectué un choix d’orientation par défaut.</w:t>
      </w:r>
    </w:p>
    <w:p w14:paraId="28B7EBDC" w14:textId="77777777" w:rsidR="006E285A" w:rsidRDefault="006E285A">
      <w:pPr>
        <w:pStyle w:val="Standard"/>
        <w:spacing w:after="0" w:line="240" w:lineRule="auto"/>
      </w:pPr>
    </w:p>
    <w:p w14:paraId="5C0EE245" w14:textId="77777777" w:rsidR="00C4795A" w:rsidRDefault="00C4795A">
      <w:pPr>
        <w:widowControl/>
        <w:spacing w:line="240" w:lineRule="auto"/>
        <w:rPr>
          <w:rFonts w:ascii="Calibri" w:eastAsia="Calibri" w:hAnsi="Calibri"/>
          <w:b/>
          <w:bCs/>
          <w:sz w:val="22"/>
          <w:szCs w:val="22"/>
        </w:rPr>
      </w:pPr>
      <w:r>
        <w:rPr>
          <w:b/>
          <w:bCs/>
        </w:rPr>
        <w:br w:type="page"/>
      </w:r>
    </w:p>
    <w:p w14:paraId="5DE245AB" w14:textId="2C9E9D8D" w:rsidR="006E285A" w:rsidRDefault="00000000">
      <w:pPr>
        <w:pStyle w:val="Standard"/>
        <w:spacing w:after="120"/>
      </w:pPr>
      <w:r>
        <w:rPr>
          <w:b/>
          <w:bCs/>
        </w:rPr>
        <w:lastRenderedPageBreak/>
        <w:t>Circonstances</w:t>
      </w:r>
    </w:p>
    <w:p w14:paraId="4C978677" w14:textId="156423F4" w:rsidR="006E285A" w:rsidRDefault="00000000">
      <w:pPr>
        <w:pStyle w:val="Standard"/>
        <w:spacing w:after="120"/>
      </w:pPr>
      <w:r>
        <w:t>La compétence « Concevoir et développer une solution applicative » prévoit une heure de cours et trois heures de travaux pratiques (TP). L’heure de cours se déroule en classe entière le mercredi de 8h à 9h. L’effectif de 24 étudiants permet de disposer d’heures dédoublées pour la séance de TP qui se déroule à la suite le mercredi de 9h à 12h pour un groupe et de 13h30 à 16h30 pour le second groupe.</w:t>
      </w:r>
    </w:p>
    <w:p w14:paraId="458200BF" w14:textId="77777777" w:rsidR="00C4795A" w:rsidRDefault="00C4795A">
      <w:pPr>
        <w:pStyle w:val="Standard"/>
        <w:spacing w:after="120"/>
      </w:pPr>
    </w:p>
    <w:p w14:paraId="6CD0FBAA" w14:textId="77777777" w:rsidR="00C4795A" w:rsidRDefault="00000000">
      <w:pPr>
        <w:pStyle w:val="Standard"/>
        <w:spacing w:after="120"/>
        <w:rPr>
          <w:b/>
        </w:rPr>
      </w:pPr>
      <w:r>
        <w:rPr>
          <w:b/>
        </w:rPr>
        <w:t>Période</w:t>
      </w:r>
    </w:p>
    <w:p w14:paraId="6C0E58CC" w14:textId="29B157B5" w:rsidR="006E285A" w:rsidRDefault="00C4795A">
      <w:pPr>
        <w:pStyle w:val="Standard"/>
        <w:spacing w:after="120"/>
      </w:pPr>
      <w:r>
        <w:t>Mi-avril (semestre 2 de première année)</w:t>
      </w:r>
    </w:p>
    <w:p w14:paraId="75B92F32" w14:textId="77777777" w:rsidR="00C4795A" w:rsidRDefault="00C4795A">
      <w:pPr>
        <w:pStyle w:val="Standard"/>
        <w:spacing w:after="120"/>
        <w:rPr>
          <w:b/>
        </w:rPr>
      </w:pPr>
    </w:p>
    <w:p w14:paraId="7D717494" w14:textId="137E7773" w:rsidR="006E285A" w:rsidRDefault="00000000">
      <w:pPr>
        <w:pStyle w:val="Standard"/>
        <w:spacing w:after="120"/>
        <w:rPr>
          <w:b/>
        </w:rPr>
      </w:pPr>
      <w:r>
        <w:rPr>
          <w:b/>
        </w:rPr>
        <w:t>Place dans la progression pédagogique</w:t>
      </w:r>
    </w:p>
    <w:p w14:paraId="04925651" w14:textId="77777777" w:rsidR="006E285A" w:rsidRDefault="00000000">
      <w:pPr>
        <w:pStyle w:val="Standard"/>
        <w:spacing w:after="120"/>
      </w:pPr>
      <w:r>
        <w:t xml:space="preserve">- </w:t>
      </w:r>
      <w:r>
        <w:rPr>
          <w:b/>
        </w:rPr>
        <w:t>éléments du bloc 2 déjà traités</w:t>
      </w:r>
    </w:p>
    <w:p w14:paraId="7D062156" w14:textId="77777777" w:rsidR="006E285A" w:rsidRDefault="00000000">
      <w:pPr>
        <w:pStyle w:val="Standard"/>
        <w:numPr>
          <w:ilvl w:val="0"/>
          <w:numId w:val="14"/>
        </w:numPr>
        <w:spacing w:after="120"/>
        <w:rPr>
          <w:b/>
        </w:rPr>
      </w:pPr>
      <w:r>
        <w:rPr>
          <w:b/>
        </w:rPr>
        <w:t>Analyse un besoin exprimé et son contexte juridique</w:t>
      </w:r>
    </w:p>
    <w:p w14:paraId="6F39DE1F" w14:textId="77777777" w:rsidR="006E285A" w:rsidRDefault="00000000">
      <w:pPr>
        <w:pStyle w:val="Standard"/>
        <w:numPr>
          <w:ilvl w:val="1"/>
          <w:numId w:val="14"/>
        </w:numPr>
        <w:spacing w:after="120"/>
      </w:pPr>
      <w:r>
        <w:t xml:space="preserve">Définition des fonctionnalités d’une application donnée. </w:t>
      </w:r>
    </w:p>
    <w:p w14:paraId="1A0B2B19" w14:textId="77777777" w:rsidR="006E285A" w:rsidRDefault="00000000">
      <w:pPr>
        <w:pStyle w:val="Standard"/>
        <w:numPr>
          <w:ilvl w:val="0"/>
          <w:numId w:val="14"/>
        </w:numPr>
        <w:spacing w:after="120"/>
        <w:rPr>
          <w:b/>
        </w:rPr>
      </w:pPr>
      <w:r>
        <w:rPr>
          <w:b/>
        </w:rPr>
        <w:t>Modéliser une solution applicative</w:t>
      </w:r>
    </w:p>
    <w:p w14:paraId="39811DD9" w14:textId="77777777" w:rsidR="006E285A" w:rsidRDefault="00000000">
      <w:pPr>
        <w:pStyle w:val="Standard"/>
        <w:numPr>
          <w:ilvl w:val="1"/>
          <w:numId w:val="14"/>
        </w:numPr>
        <w:spacing w:after="0" w:line="240" w:lineRule="auto"/>
        <w:ind w:left="1434" w:hanging="357"/>
      </w:pPr>
      <w:r>
        <w:t xml:space="preserve">Interprétation d’un diagramme de classe  </w:t>
      </w:r>
    </w:p>
    <w:p w14:paraId="2962D76A" w14:textId="77777777" w:rsidR="006E285A" w:rsidRDefault="00000000">
      <w:pPr>
        <w:pStyle w:val="Standard"/>
        <w:numPr>
          <w:ilvl w:val="1"/>
          <w:numId w:val="14"/>
        </w:numPr>
        <w:spacing w:after="0" w:line="240" w:lineRule="auto"/>
        <w:ind w:left="1434" w:hanging="357"/>
      </w:pPr>
      <w:r>
        <w:t>Interprétation d’un diagramme de cas d’utilisation</w:t>
      </w:r>
    </w:p>
    <w:p w14:paraId="4FEEBF38" w14:textId="77777777" w:rsidR="006E285A" w:rsidRDefault="006E285A">
      <w:pPr>
        <w:pStyle w:val="Standard"/>
        <w:spacing w:after="120"/>
        <w:ind w:left="1440"/>
        <w:rPr>
          <w:b/>
        </w:rPr>
      </w:pPr>
    </w:p>
    <w:p w14:paraId="152AACA6" w14:textId="77777777" w:rsidR="006E285A" w:rsidRDefault="00000000">
      <w:pPr>
        <w:pStyle w:val="Standard"/>
        <w:numPr>
          <w:ilvl w:val="0"/>
          <w:numId w:val="14"/>
        </w:numPr>
        <w:spacing w:after="120"/>
        <w:rPr>
          <w:b/>
        </w:rPr>
      </w:pPr>
      <w:r>
        <w:rPr>
          <w:b/>
        </w:rPr>
        <w:t>Identifier, développer, utiliser ou adapter des composants logiciels</w:t>
      </w:r>
    </w:p>
    <w:p w14:paraId="212E25F6" w14:textId="53F52DA4" w:rsidR="006E285A" w:rsidRDefault="00000000">
      <w:pPr>
        <w:pStyle w:val="Standard"/>
        <w:numPr>
          <w:ilvl w:val="1"/>
          <w:numId w:val="14"/>
        </w:numPr>
        <w:spacing w:after="0" w:line="240" w:lineRule="auto"/>
      </w:pPr>
      <w:r>
        <w:t>Consolidation des concepts de base de programmation traitée dans le bloc 1 - Support et mise à disposition de services informatiques</w:t>
      </w:r>
    </w:p>
    <w:p w14:paraId="0273170D" w14:textId="08DBAEAE" w:rsidR="006E285A" w:rsidRDefault="00000000">
      <w:pPr>
        <w:pStyle w:val="Standard"/>
        <w:numPr>
          <w:ilvl w:val="1"/>
          <w:numId w:val="14"/>
        </w:numPr>
        <w:spacing w:after="0" w:line="240" w:lineRule="auto"/>
      </w:pPr>
      <w:r>
        <w:t>Introduction aux concepts fondamentaux de la programmation orientée objet (POO) : classe, attribut, objet, constructeur.</w:t>
      </w:r>
    </w:p>
    <w:p w14:paraId="1448088B" w14:textId="77777777" w:rsidR="006E285A" w:rsidRDefault="00000000">
      <w:pPr>
        <w:pStyle w:val="Standard"/>
        <w:numPr>
          <w:ilvl w:val="1"/>
          <w:numId w:val="14"/>
        </w:numPr>
        <w:spacing w:after="0" w:line="240" w:lineRule="auto"/>
      </w:pPr>
      <w:r>
        <w:t>Implémentation d’un cas d’utilisation.</w:t>
      </w:r>
    </w:p>
    <w:p w14:paraId="2A7C8687" w14:textId="77777777" w:rsidR="006E285A" w:rsidRDefault="00000000">
      <w:pPr>
        <w:pStyle w:val="Standard"/>
        <w:numPr>
          <w:ilvl w:val="1"/>
          <w:numId w:val="14"/>
        </w:numPr>
        <w:spacing w:after="0" w:line="240" w:lineRule="auto"/>
      </w:pPr>
      <w:r>
        <w:t>Implémentation des différents liens entre les classes.</w:t>
      </w:r>
    </w:p>
    <w:p w14:paraId="0641C535" w14:textId="5C5488C0" w:rsidR="006E285A" w:rsidRDefault="00000000">
      <w:pPr>
        <w:pStyle w:val="Standard"/>
        <w:numPr>
          <w:ilvl w:val="1"/>
          <w:numId w:val="14"/>
        </w:numPr>
        <w:spacing w:after="0" w:line="240" w:lineRule="auto"/>
      </w:pPr>
      <w:r>
        <w:t>Mise en œuvre des concepts : utilisation de classe prédéfinies, encapsulation, instanciation, polymorphisme.</w:t>
      </w:r>
    </w:p>
    <w:p w14:paraId="243745C4" w14:textId="0A4C29A9" w:rsidR="006E285A" w:rsidRDefault="006E285A" w:rsidP="0019045B">
      <w:pPr>
        <w:pStyle w:val="Standard"/>
        <w:spacing w:after="0" w:line="240" w:lineRule="auto"/>
      </w:pPr>
    </w:p>
    <w:p w14:paraId="31E09B02" w14:textId="77777777" w:rsidR="0019045B" w:rsidRDefault="0019045B" w:rsidP="0019045B">
      <w:pPr>
        <w:pStyle w:val="Standard"/>
        <w:spacing w:after="0" w:line="240" w:lineRule="auto"/>
        <w:sectPr w:rsidR="0019045B">
          <w:footerReference w:type="even" r:id="rId8"/>
          <w:footerReference w:type="default" r:id="rId9"/>
          <w:footerReference w:type="first" r:id="rId10"/>
          <w:pgSz w:w="11906" w:h="16838"/>
          <w:pgMar w:top="720" w:right="707" w:bottom="708" w:left="720" w:header="720" w:footer="720" w:gutter="0"/>
          <w:cols w:space="720"/>
          <w:titlePg/>
          <w:docGrid w:linePitch="360"/>
        </w:sectPr>
      </w:pPr>
    </w:p>
    <w:p w14:paraId="777C3CED" w14:textId="2B046EC9" w:rsidR="006E285A" w:rsidRDefault="00000000">
      <w:pPr>
        <w:pStyle w:val="Paragraphedeliste1"/>
        <w:pageBreakBefore/>
        <w:pBdr>
          <w:top w:val="single" w:sz="4" w:space="1" w:color="000001"/>
          <w:left w:val="single" w:sz="4" w:space="4" w:color="000001"/>
          <w:bottom w:val="single" w:sz="4" w:space="1" w:color="000001"/>
          <w:right w:val="single" w:sz="4" w:space="12" w:color="000001"/>
        </w:pBdr>
        <w:spacing w:after="120"/>
        <w:ind w:left="0"/>
      </w:pPr>
      <w:r>
        <w:rPr>
          <w:b/>
          <w:sz w:val="24"/>
          <w:szCs w:val="24"/>
        </w:rPr>
        <w:lastRenderedPageBreak/>
        <w:t>Annexe 2 : Extrait de référentiel</w:t>
      </w:r>
    </w:p>
    <w:p w14:paraId="4D17DA3E" w14:textId="135EF7A2" w:rsidR="006E285A" w:rsidRPr="00625A44" w:rsidRDefault="003E1DD9">
      <w:pPr>
        <w:rPr>
          <w:rFonts w:ascii="Calibri" w:hAnsi="Calibri"/>
          <w:b/>
          <w:bCs/>
          <w:vanish/>
        </w:rPr>
      </w:pPr>
      <w:bookmarkStart w:id="8" w:name="_1t3h5sf"/>
      <w:bookmarkStart w:id="9" w:name="_3rdcrjn"/>
      <w:bookmarkEnd w:id="8"/>
      <w:bookmarkEnd w:id="9"/>
      <w:r w:rsidRPr="00625A44">
        <w:rPr>
          <w:rFonts w:ascii="Calibri" w:hAnsi="Calibri"/>
          <w:b/>
          <w:bCs/>
          <w:vanish/>
        </w:rPr>
        <w:t xml:space="preserve">Bloc de compétences n°2 </w:t>
      </w:r>
      <w:r w:rsidR="00625A44" w:rsidRPr="00625A44">
        <w:rPr>
          <w:rFonts w:ascii="Calibri" w:hAnsi="Calibri"/>
          <w:b/>
          <w:bCs/>
          <w:vanish/>
        </w:rPr>
        <w:t xml:space="preserve">- </w:t>
      </w:r>
      <w:r w:rsidRPr="00625A44">
        <w:rPr>
          <w:rFonts w:ascii="Calibri" w:hAnsi="Calibri"/>
          <w:b/>
          <w:bCs/>
          <w:vanish/>
        </w:rPr>
        <w:t>Conception et développement d’applications</w:t>
      </w:r>
    </w:p>
    <w:p w14:paraId="775392DA" w14:textId="4D1D9EB3" w:rsidR="003E1DD9" w:rsidRDefault="003E1DD9">
      <w:pPr>
        <w:rPr>
          <w:rFonts w:ascii="Calibri" w:hAnsi="Calibri"/>
          <w:vanish/>
        </w:rPr>
      </w:pPr>
    </w:p>
    <w:tbl>
      <w:tblPr>
        <w:tblW w:w="15825" w:type="dxa"/>
        <w:tblLayout w:type="fixed"/>
        <w:tblCellMar>
          <w:top w:w="15" w:type="dxa"/>
          <w:left w:w="15" w:type="dxa"/>
          <w:bottom w:w="15" w:type="dxa"/>
          <w:right w:w="15" w:type="dxa"/>
        </w:tblCellMar>
        <w:tblLook w:val="0400" w:firstRow="0" w:lastRow="0" w:firstColumn="0" w:lastColumn="0" w:noHBand="0" w:noVBand="1"/>
      </w:tblPr>
      <w:tblGrid>
        <w:gridCol w:w="4201"/>
        <w:gridCol w:w="5812"/>
        <w:gridCol w:w="5812"/>
      </w:tblGrid>
      <w:tr w:rsidR="0019045B" w:rsidRPr="0019045B" w14:paraId="5173302E" w14:textId="77777777" w:rsidTr="0019045B">
        <w:trPr>
          <w:trHeight w:val="400"/>
        </w:trPr>
        <w:tc>
          <w:tcPr>
            <w:tcW w:w="4201"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534579ED" w14:textId="77777777" w:rsidR="0019045B" w:rsidRPr="0019045B" w:rsidRDefault="0019045B" w:rsidP="0019045B">
            <w:pPr>
              <w:rPr>
                <w:rFonts w:ascii="Calibri" w:hAnsi="Calibri"/>
              </w:rPr>
            </w:pPr>
            <w:r w:rsidRPr="0019045B">
              <w:rPr>
                <w:rFonts w:ascii="Calibri" w:hAnsi="Calibri"/>
                <w:b/>
              </w:rPr>
              <w:t>Compétences</w:t>
            </w:r>
          </w:p>
        </w:tc>
        <w:tc>
          <w:tcPr>
            <w:tcW w:w="5812"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2B6369A4" w14:textId="77777777" w:rsidR="0019045B" w:rsidRPr="0019045B" w:rsidRDefault="0019045B" w:rsidP="0019045B">
            <w:pPr>
              <w:rPr>
                <w:rFonts w:ascii="Calibri" w:hAnsi="Calibri"/>
              </w:rPr>
            </w:pPr>
            <w:r w:rsidRPr="0019045B">
              <w:rPr>
                <w:rFonts w:ascii="Calibri" w:hAnsi="Calibri"/>
                <w:b/>
              </w:rPr>
              <w:t>Indicateurs de performance</w:t>
            </w:r>
          </w:p>
        </w:tc>
        <w:tc>
          <w:tcPr>
            <w:tcW w:w="5812"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1FD88BAD" w14:textId="77777777" w:rsidR="0019045B" w:rsidRPr="0019045B" w:rsidRDefault="0019045B" w:rsidP="0019045B">
            <w:pPr>
              <w:rPr>
                <w:rFonts w:ascii="Calibri" w:hAnsi="Calibri"/>
              </w:rPr>
            </w:pPr>
            <w:r w:rsidRPr="0019045B">
              <w:rPr>
                <w:rFonts w:ascii="Calibri" w:hAnsi="Calibri"/>
                <w:b/>
              </w:rPr>
              <w:t>Savoirs associés</w:t>
            </w:r>
          </w:p>
        </w:tc>
      </w:tr>
      <w:tr w:rsidR="0019045B" w:rsidRPr="0019045B" w14:paraId="59AA582B" w14:textId="77777777" w:rsidTr="0019045B">
        <w:trPr>
          <w:trHeight w:val="400"/>
        </w:trPr>
        <w:tc>
          <w:tcPr>
            <w:tcW w:w="4201"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4B0C47BA" w14:textId="77777777" w:rsidR="0019045B" w:rsidRPr="0019045B" w:rsidRDefault="0019045B" w:rsidP="0019045B">
            <w:pPr>
              <w:rPr>
                <w:rFonts w:ascii="Calibri" w:hAnsi="Calibri"/>
              </w:rPr>
            </w:pPr>
            <w:r w:rsidRPr="0019045B">
              <w:rPr>
                <w:rFonts w:ascii="Calibri" w:hAnsi="Calibri"/>
                <w:b/>
              </w:rPr>
              <w:t>Concevoir et développer une solution applicative</w:t>
            </w:r>
          </w:p>
          <w:p w14:paraId="79612DD7" w14:textId="77777777" w:rsidR="0019045B" w:rsidRPr="0019045B" w:rsidRDefault="0019045B" w:rsidP="0019045B">
            <w:pPr>
              <w:numPr>
                <w:ilvl w:val="0"/>
                <w:numId w:val="33"/>
              </w:numPr>
              <w:rPr>
                <w:rFonts w:ascii="Calibri" w:hAnsi="Calibri"/>
              </w:rPr>
            </w:pPr>
            <w:r w:rsidRPr="0019045B">
              <w:rPr>
                <w:rFonts w:ascii="Calibri" w:hAnsi="Calibri"/>
              </w:rPr>
              <w:t>Participer à la conception de l’architecture d’une solution applicative</w:t>
            </w:r>
          </w:p>
          <w:p w14:paraId="2028907C" w14:textId="77777777" w:rsidR="0019045B" w:rsidRPr="0019045B" w:rsidRDefault="0019045B" w:rsidP="0019045B">
            <w:pPr>
              <w:numPr>
                <w:ilvl w:val="0"/>
                <w:numId w:val="33"/>
              </w:numPr>
              <w:rPr>
                <w:rFonts w:ascii="Calibri" w:hAnsi="Calibri"/>
              </w:rPr>
            </w:pPr>
            <w:r w:rsidRPr="0019045B">
              <w:rPr>
                <w:rFonts w:ascii="Calibri" w:hAnsi="Calibri"/>
              </w:rPr>
              <w:t>Modéliser une solution applicative</w:t>
            </w:r>
          </w:p>
          <w:p w14:paraId="40E06A1B" w14:textId="77777777" w:rsidR="0019045B" w:rsidRPr="0019045B" w:rsidRDefault="0019045B" w:rsidP="0019045B">
            <w:pPr>
              <w:numPr>
                <w:ilvl w:val="0"/>
                <w:numId w:val="33"/>
              </w:numPr>
              <w:rPr>
                <w:rFonts w:ascii="Calibri" w:hAnsi="Calibri"/>
              </w:rPr>
            </w:pPr>
            <w:r w:rsidRPr="0019045B">
              <w:rPr>
                <w:rFonts w:ascii="Calibri" w:hAnsi="Calibri"/>
              </w:rPr>
              <w:t>Identifier, développer, utiliser ou adapter des composants logiciels</w:t>
            </w:r>
          </w:p>
          <w:p w14:paraId="6E002742" w14:textId="77777777" w:rsidR="0019045B" w:rsidRPr="0019045B" w:rsidRDefault="0019045B" w:rsidP="0019045B">
            <w:pPr>
              <w:numPr>
                <w:ilvl w:val="0"/>
                <w:numId w:val="33"/>
              </w:numPr>
              <w:rPr>
                <w:rFonts w:ascii="Calibri" w:hAnsi="Calibri"/>
              </w:rPr>
            </w:pPr>
            <w:r w:rsidRPr="0019045B">
              <w:rPr>
                <w:rFonts w:ascii="Calibri" w:hAnsi="Calibri"/>
              </w:rPr>
              <w:t>Réaliser les tests nécessaires à la validation ou à la mise en production d’éléments adaptés ou développés</w:t>
            </w:r>
          </w:p>
          <w:p w14:paraId="3E6A46E4" w14:textId="77777777" w:rsidR="0019045B" w:rsidRPr="0019045B" w:rsidRDefault="0019045B" w:rsidP="00D17438">
            <w:pPr>
              <w:ind w:left="360"/>
              <w:rPr>
                <w:rFonts w:ascii="Calibri" w:hAnsi="Calibri"/>
              </w:rPr>
            </w:pPr>
          </w:p>
        </w:tc>
        <w:tc>
          <w:tcPr>
            <w:tcW w:w="5812"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0E2E7811" w14:textId="77777777" w:rsidR="0019045B" w:rsidRPr="0019045B" w:rsidRDefault="0019045B" w:rsidP="0019045B">
            <w:pPr>
              <w:rPr>
                <w:rFonts w:ascii="Calibri" w:hAnsi="Calibri"/>
              </w:rPr>
            </w:pPr>
          </w:p>
          <w:p w14:paraId="27C0D27C" w14:textId="77777777" w:rsidR="0019045B" w:rsidRPr="0019045B" w:rsidRDefault="0019045B" w:rsidP="0019045B">
            <w:pPr>
              <w:rPr>
                <w:rFonts w:ascii="Calibri" w:hAnsi="Calibri"/>
              </w:rPr>
            </w:pPr>
            <w:r w:rsidRPr="0019045B">
              <w:rPr>
                <w:rFonts w:ascii="Calibri" w:hAnsi="Calibri"/>
              </w:rPr>
              <w:t xml:space="preserve">La proposition de la solution applicative répond au besoin </w:t>
            </w:r>
            <w:proofErr w:type="gramStart"/>
            <w:r w:rsidRPr="0019045B">
              <w:rPr>
                <w:rFonts w:ascii="Calibri" w:hAnsi="Calibri"/>
              </w:rPr>
              <w:t>exprimé</w:t>
            </w:r>
            <w:proofErr w:type="gramEnd"/>
            <w:r w:rsidRPr="0019045B">
              <w:rPr>
                <w:rFonts w:ascii="Calibri" w:hAnsi="Calibri"/>
              </w:rPr>
              <w:t xml:space="preserve"> dans le cahier des charges y compris dans sa dimension contractuelle : </w:t>
            </w:r>
          </w:p>
          <w:p w14:paraId="2B579C44" w14:textId="77777777" w:rsidR="0019045B" w:rsidRPr="0019045B" w:rsidRDefault="0019045B" w:rsidP="0019045B">
            <w:pPr>
              <w:numPr>
                <w:ilvl w:val="0"/>
                <w:numId w:val="36"/>
              </w:numPr>
              <w:rPr>
                <w:rFonts w:ascii="Calibri" w:hAnsi="Calibri"/>
              </w:rPr>
            </w:pPr>
            <w:proofErr w:type="gramStart"/>
            <w:r w:rsidRPr="0019045B">
              <w:rPr>
                <w:rFonts w:ascii="Calibri" w:hAnsi="Calibri"/>
              </w:rPr>
              <w:t>la</w:t>
            </w:r>
            <w:proofErr w:type="gramEnd"/>
            <w:r w:rsidRPr="0019045B">
              <w:rPr>
                <w:rFonts w:ascii="Calibri" w:hAnsi="Calibri"/>
              </w:rPr>
              <w:t xml:space="preserve"> modélisation de l’application est conforme aux besoins ;</w:t>
            </w:r>
          </w:p>
          <w:p w14:paraId="747F4BDE" w14:textId="1CFDF2B9" w:rsidR="0019045B" w:rsidRPr="0019045B" w:rsidRDefault="0019045B" w:rsidP="002F7ED6">
            <w:pPr>
              <w:numPr>
                <w:ilvl w:val="0"/>
                <w:numId w:val="36"/>
              </w:numPr>
              <w:rPr>
                <w:rFonts w:ascii="Calibri" w:hAnsi="Calibri"/>
              </w:rPr>
            </w:pPr>
            <w:proofErr w:type="gramStart"/>
            <w:r w:rsidRPr="0019045B">
              <w:rPr>
                <w:rFonts w:ascii="Calibri" w:hAnsi="Calibri"/>
              </w:rPr>
              <w:t>la</w:t>
            </w:r>
            <w:proofErr w:type="gramEnd"/>
            <w:r w:rsidRPr="0019045B">
              <w:rPr>
                <w:rFonts w:ascii="Calibri" w:hAnsi="Calibri"/>
              </w:rPr>
              <w:t xml:space="preserve"> maquette des éléments applicatifs de la solution respecte les fonctionnalités exprimées ;</w:t>
            </w:r>
            <w:r w:rsidR="002F7ED6">
              <w:rPr>
                <w:rFonts w:ascii="Calibri" w:hAnsi="Calibri"/>
              </w:rPr>
              <w:t xml:space="preserve"> [...]</w:t>
            </w:r>
          </w:p>
          <w:p w14:paraId="528E8293" w14:textId="77777777" w:rsidR="0019045B" w:rsidRPr="0019045B" w:rsidRDefault="0019045B" w:rsidP="0019045B">
            <w:pPr>
              <w:rPr>
                <w:rFonts w:ascii="Calibri" w:hAnsi="Calibri"/>
              </w:rPr>
            </w:pPr>
            <w:r w:rsidRPr="0019045B">
              <w:rPr>
                <w:rFonts w:ascii="Calibri" w:hAnsi="Calibri"/>
              </w:rPr>
              <w:t>Le choix des composants logiciels à utiliser et/ou à développer est pertinent.</w:t>
            </w:r>
          </w:p>
          <w:p w14:paraId="40343637" w14:textId="77777777" w:rsidR="0019045B" w:rsidRPr="0019045B" w:rsidRDefault="0019045B" w:rsidP="0019045B">
            <w:pPr>
              <w:rPr>
                <w:rFonts w:ascii="Calibri" w:hAnsi="Calibri"/>
              </w:rPr>
            </w:pPr>
            <w:r w:rsidRPr="0019045B">
              <w:rPr>
                <w:rFonts w:ascii="Calibri" w:hAnsi="Calibri"/>
              </w:rPr>
              <w:t>Les composants logiciels sont validés par les procédures de tests unitaires et fonctionnels.</w:t>
            </w:r>
          </w:p>
          <w:p w14:paraId="4BE4FCCE" w14:textId="77777777" w:rsidR="0019045B" w:rsidRPr="0019045B" w:rsidRDefault="0019045B" w:rsidP="0019045B">
            <w:pPr>
              <w:rPr>
                <w:rFonts w:ascii="Calibri" w:hAnsi="Calibri"/>
              </w:rPr>
            </w:pPr>
            <w:r w:rsidRPr="0019045B">
              <w:rPr>
                <w:rFonts w:ascii="Calibri" w:hAnsi="Calibri"/>
              </w:rPr>
              <w:t>La solution est développée dans les règles de l’art :</w:t>
            </w:r>
          </w:p>
          <w:p w14:paraId="238CCBB9" w14:textId="38440080" w:rsidR="0019045B" w:rsidRDefault="002F7ED6" w:rsidP="0019045B">
            <w:pPr>
              <w:numPr>
                <w:ilvl w:val="0"/>
                <w:numId w:val="37"/>
              </w:numPr>
              <w:rPr>
                <w:rFonts w:ascii="Calibri" w:hAnsi="Calibri"/>
              </w:rPr>
            </w:pPr>
            <w:r>
              <w:rPr>
                <w:rFonts w:ascii="Calibri" w:hAnsi="Calibri"/>
              </w:rPr>
              <w:t xml:space="preserve">[...] </w:t>
            </w:r>
            <w:r w:rsidR="0019045B" w:rsidRPr="0019045B">
              <w:rPr>
                <w:rFonts w:ascii="Calibri" w:hAnsi="Calibri"/>
              </w:rPr>
              <w:t>les tests d’intégration sont réalisés ;</w:t>
            </w:r>
          </w:p>
          <w:p w14:paraId="23D3F04A" w14:textId="00D9CC37" w:rsidR="002F7ED6" w:rsidRPr="0019045B" w:rsidRDefault="002F7ED6" w:rsidP="0019045B">
            <w:pPr>
              <w:numPr>
                <w:ilvl w:val="0"/>
                <w:numId w:val="37"/>
              </w:numPr>
              <w:rPr>
                <w:rFonts w:ascii="Calibri" w:hAnsi="Calibri"/>
              </w:rPr>
            </w:pPr>
            <w:r>
              <w:rPr>
                <w:rFonts w:ascii="Calibri" w:hAnsi="Calibri"/>
              </w:rPr>
              <w:t>Les composants logiciels sont documentés de manière à être réutilisés ;</w:t>
            </w:r>
          </w:p>
          <w:p w14:paraId="46E37B7B" w14:textId="6FCD7B05" w:rsidR="0019045B" w:rsidRPr="0019045B" w:rsidRDefault="002F7ED6" w:rsidP="0019045B">
            <w:pPr>
              <w:numPr>
                <w:ilvl w:val="0"/>
                <w:numId w:val="37"/>
              </w:numPr>
              <w:rPr>
                <w:rFonts w:ascii="Calibri" w:hAnsi="Calibri"/>
              </w:rPr>
            </w:pPr>
            <w:r w:rsidRPr="002F7ED6">
              <w:rPr>
                <w:rFonts w:ascii="Calibri" w:hAnsi="Calibri"/>
              </w:rPr>
              <w:t xml:space="preserve">[...] </w:t>
            </w:r>
            <w:r w:rsidR="0019045B" w:rsidRPr="0019045B">
              <w:rPr>
                <w:rFonts w:ascii="Calibri" w:hAnsi="Calibri"/>
              </w:rPr>
              <w:t>le développement tient compte des préoccupations de développement durable.</w:t>
            </w:r>
          </w:p>
          <w:p w14:paraId="2004EE89" w14:textId="77777777" w:rsidR="0019045B" w:rsidRPr="0019045B" w:rsidRDefault="0019045B" w:rsidP="0019045B">
            <w:pPr>
              <w:rPr>
                <w:rFonts w:ascii="Calibri" w:hAnsi="Calibri"/>
              </w:rPr>
            </w:pPr>
            <w:r w:rsidRPr="0019045B">
              <w:rPr>
                <w:rFonts w:ascii="Calibri" w:hAnsi="Calibri"/>
              </w:rPr>
              <w:t>L’application développée est opérationnelle conformément au cahier des charges et stable dans l’environnement de production.</w:t>
            </w:r>
          </w:p>
          <w:p w14:paraId="783FB0DE" w14:textId="77777777" w:rsidR="0019045B" w:rsidRPr="0019045B" w:rsidRDefault="0019045B" w:rsidP="0019045B">
            <w:pPr>
              <w:rPr>
                <w:rFonts w:ascii="Calibri" w:hAnsi="Calibri"/>
              </w:rPr>
            </w:pPr>
          </w:p>
        </w:tc>
        <w:tc>
          <w:tcPr>
            <w:tcW w:w="5812"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3E713035" w14:textId="77777777" w:rsidR="0019045B" w:rsidRPr="0019045B" w:rsidRDefault="0019045B" w:rsidP="0019045B">
            <w:pPr>
              <w:rPr>
                <w:rFonts w:ascii="Calibri" w:hAnsi="Calibri"/>
                <w:u w:val="single"/>
              </w:rPr>
            </w:pPr>
          </w:p>
          <w:p w14:paraId="175328F7" w14:textId="77777777" w:rsidR="0019045B" w:rsidRPr="0019045B" w:rsidRDefault="0019045B" w:rsidP="0019045B">
            <w:pPr>
              <w:rPr>
                <w:rFonts w:ascii="Calibri" w:hAnsi="Calibri"/>
              </w:rPr>
            </w:pPr>
            <w:r w:rsidRPr="0019045B">
              <w:rPr>
                <w:rFonts w:ascii="Calibri" w:hAnsi="Calibri"/>
                <w:u w:val="single"/>
              </w:rPr>
              <w:t>Savoirs technologiques</w:t>
            </w:r>
          </w:p>
          <w:p w14:paraId="6C5738AF" w14:textId="77777777" w:rsidR="0019045B" w:rsidRPr="0019045B" w:rsidRDefault="0019045B" w:rsidP="0019045B">
            <w:pPr>
              <w:rPr>
                <w:rFonts w:ascii="Calibri" w:hAnsi="Calibri"/>
              </w:rPr>
            </w:pPr>
            <w:r w:rsidRPr="0019045B">
              <w:rPr>
                <w:rFonts w:ascii="Calibri" w:hAnsi="Calibri"/>
              </w:rPr>
              <w:t>Méthodes, normes et standards associés au processus de conception et de développement d’une solution applicative</w:t>
            </w:r>
          </w:p>
          <w:p w14:paraId="6926912D" w14:textId="77777777" w:rsidR="0019045B" w:rsidRPr="0019045B" w:rsidRDefault="0019045B" w:rsidP="0019045B">
            <w:pPr>
              <w:rPr>
                <w:rFonts w:ascii="Calibri" w:hAnsi="Calibri"/>
              </w:rPr>
            </w:pPr>
            <w:r w:rsidRPr="0019045B">
              <w:rPr>
                <w:rFonts w:ascii="Calibri" w:hAnsi="Calibri"/>
              </w:rPr>
              <w:t>Architectures applicatives : concepts de base et typologies</w:t>
            </w:r>
          </w:p>
          <w:p w14:paraId="68CFCE5A" w14:textId="77777777" w:rsidR="0019045B" w:rsidRPr="0019045B" w:rsidRDefault="0019045B" w:rsidP="0019045B">
            <w:pPr>
              <w:rPr>
                <w:rFonts w:ascii="Calibri" w:hAnsi="Calibri"/>
              </w:rPr>
            </w:pPr>
            <w:r w:rsidRPr="0019045B">
              <w:rPr>
                <w:rFonts w:ascii="Calibri" w:hAnsi="Calibri"/>
              </w:rPr>
              <w:t>Concepts de la programmation objet : classe, objet, abstraction, interface, héritage, polymorphisme, annotations, patrons de conception, interface de programmation d’applications</w:t>
            </w:r>
          </w:p>
          <w:p w14:paraId="0C680895" w14:textId="77777777" w:rsidR="0019045B" w:rsidRPr="0019045B" w:rsidRDefault="0019045B" w:rsidP="0019045B">
            <w:pPr>
              <w:rPr>
                <w:rFonts w:ascii="Calibri" w:hAnsi="Calibri"/>
              </w:rPr>
            </w:pPr>
            <w:r w:rsidRPr="0019045B">
              <w:rPr>
                <w:rFonts w:ascii="Calibri" w:hAnsi="Calibri"/>
              </w:rPr>
              <w:t>Techniques et outils de documentation.</w:t>
            </w:r>
          </w:p>
          <w:p w14:paraId="0E1E05DD" w14:textId="77777777" w:rsidR="0019045B" w:rsidRPr="0019045B" w:rsidRDefault="0019045B" w:rsidP="0019045B">
            <w:pPr>
              <w:rPr>
                <w:rFonts w:ascii="Calibri" w:hAnsi="Calibri"/>
              </w:rPr>
            </w:pPr>
            <w:r w:rsidRPr="0019045B">
              <w:rPr>
                <w:rFonts w:ascii="Calibri" w:hAnsi="Calibri"/>
              </w:rPr>
              <w:t>Techniques de gestion des erreurs et des exceptions</w:t>
            </w:r>
          </w:p>
          <w:p w14:paraId="143E0DDA" w14:textId="77777777" w:rsidR="0019045B" w:rsidRPr="0019045B" w:rsidRDefault="0019045B" w:rsidP="0019045B">
            <w:pPr>
              <w:rPr>
                <w:rFonts w:ascii="Calibri" w:hAnsi="Calibri"/>
              </w:rPr>
            </w:pPr>
            <w:r w:rsidRPr="0019045B">
              <w:rPr>
                <w:rFonts w:ascii="Calibri" w:hAnsi="Calibri"/>
              </w:rPr>
              <w:t>Fonctionnalités avancées d’un environnement de développement.</w:t>
            </w:r>
          </w:p>
          <w:p w14:paraId="114686B4" w14:textId="77777777" w:rsidR="0019045B" w:rsidRPr="0019045B" w:rsidRDefault="0019045B" w:rsidP="002F7ED6">
            <w:pPr>
              <w:rPr>
                <w:rFonts w:ascii="Calibri" w:hAnsi="Calibri"/>
              </w:rPr>
            </w:pPr>
          </w:p>
        </w:tc>
      </w:tr>
    </w:tbl>
    <w:p w14:paraId="045E22E8" w14:textId="2A6DC4A5" w:rsidR="0056781A" w:rsidRDefault="0056781A">
      <w:pPr>
        <w:rPr>
          <w:rFonts w:ascii="Calibri" w:hAnsi="Calibri"/>
          <w:vanish/>
        </w:rPr>
      </w:pPr>
    </w:p>
    <w:sectPr w:rsidR="0056781A" w:rsidSect="0019045B">
      <w:pgSz w:w="16838" w:h="11906" w:orient="landscape"/>
      <w:pgMar w:top="707" w:right="708"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07EE4" w14:textId="77777777" w:rsidR="00D9718C" w:rsidRDefault="00D9718C">
      <w:pPr>
        <w:spacing w:line="240" w:lineRule="auto"/>
      </w:pPr>
      <w:r>
        <w:separator/>
      </w:r>
    </w:p>
  </w:endnote>
  <w:endnote w:type="continuationSeparator" w:id="0">
    <w:p w14:paraId="18C3B6B7" w14:textId="77777777" w:rsidR="00D9718C" w:rsidRDefault="00D971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1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Times New Roman"/>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OpenSymbol">
    <w:altName w:val="Calibri"/>
    <w:panose1 w:val="020B0604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dale sans ui">
    <w:panose1 w:val="020B0604020202020204"/>
    <w:charset w:val="00"/>
    <w:family w:val="auto"/>
    <w:pitch w:val="default"/>
  </w:font>
  <w:font w:name="Microsoft YaHei">
    <w:panose1 w:val="020B0503020204020204"/>
    <w:charset w:val="86"/>
    <w:family w:val="swiss"/>
    <w:pitch w:val="variable"/>
    <w:sig w:usb0="80000287" w:usb1="28CF3C52" w:usb2="00000016" w:usb3="00000000" w:csb0="0004001F" w:csb1="00000000"/>
  </w:font>
  <w:font w:name="Segoe UI">
    <w:panose1 w:val="020B0604020202020204"/>
    <w:charset w:val="00"/>
    <w:family w:val="swiss"/>
    <w:pitch w:val="variable"/>
    <w:sig w:usb0="E4002EFF" w:usb1="C000E47F" w:usb2="00000009" w:usb3="00000000" w:csb0="000001FF" w:csb1="00000000"/>
  </w:font>
  <w:font w:name="DejaVu Sans">
    <w:altName w:val="Verdana"/>
    <w:panose1 w:val="020B0604020202020204"/>
    <w:charset w:val="00"/>
    <w:family w:val="auto"/>
    <w:pitch w:val="default"/>
  </w:font>
  <w:font w:name="Abyssinica SIL">
    <w:altName w:val="Calibr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79580" w14:textId="692205D0" w:rsidR="006E285A" w:rsidRPr="002F7ED6" w:rsidRDefault="002F7ED6" w:rsidP="001B28C3">
    <w:pPr>
      <w:pStyle w:val="Pieddepage"/>
      <w:jc w:val="right"/>
      <w:rPr>
        <w:rFonts w:asciiTheme="majorHAnsi" w:hAnsiTheme="majorHAnsi" w:cstheme="majorHAnsi"/>
      </w:rPr>
    </w:pPr>
    <w:r>
      <w:rPr>
        <w:rFonts w:asciiTheme="majorHAnsi" w:hAnsiTheme="majorHAnsi" w:cstheme="majorHAnsi"/>
      </w:rPr>
      <w:t xml:space="preserve">Page </w:t>
    </w:r>
    <w:r w:rsidRPr="002F7ED6">
      <w:rPr>
        <w:rFonts w:asciiTheme="majorHAnsi" w:hAnsiTheme="majorHAnsi" w:cstheme="majorHAnsi"/>
      </w:rPr>
      <w:fldChar w:fldCharType="begin"/>
    </w:r>
    <w:r w:rsidRPr="002F7ED6">
      <w:rPr>
        <w:rFonts w:asciiTheme="majorHAnsi" w:hAnsiTheme="majorHAnsi" w:cstheme="majorHAnsi"/>
      </w:rPr>
      <w:instrText>PAGE \* MERGEFORMAT</w:instrText>
    </w:r>
    <w:r w:rsidRPr="002F7ED6">
      <w:rPr>
        <w:rFonts w:asciiTheme="majorHAnsi" w:hAnsiTheme="majorHAnsi" w:cstheme="majorHAnsi"/>
      </w:rPr>
      <w:fldChar w:fldCharType="separate"/>
    </w:r>
    <w:r w:rsidRPr="002F7ED6">
      <w:rPr>
        <w:rFonts w:asciiTheme="majorHAnsi" w:hAnsiTheme="majorHAnsi" w:cstheme="majorHAnsi"/>
      </w:rPr>
      <w:t>1</w:t>
    </w:r>
    <w:r w:rsidRPr="002F7ED6">
      <w:rPr>
        <w:rFonts w:asciiTheme="majorHAnsi" w:hAnsiTheme="majorHAnsi" w:cstheme="maj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57DA5" w14:textId="77777777" w:rsidR="006E285A" w:rsidRPr="002F7ED6" w:rsidRDefault="00000000">
    <w:pPr>
      <w:pStyle w:val="Pieddepage"/>
      <w:jc w:val="right"/>
      <w:rPr>
        <w:rFonts w:asciiTheme="majorHAnsi" w:hAnsiTheme="majorHAnsi" w:cstheme="majorHAnsi"/>
      </w:rPr>
    </w:pPr>
    <w:r w:rsidRPr="002F7ED6">
      <w:rPr>
        <w:rFonts w:asciiTheme="majorHAnsi" w:hAnsiTheme="majorHAnsi" w:cstheme="majorHAnsi"/>
      </w:rPr>
      <w:t xml:space="preserve">Page </w:t>
    </w:r>
    <w:r w:rsidRPr="002F7ED6">
      <w:rPr>
        <w:rFonts w:asciiTheme="majorHAnsi" w:hAnsiTheme="majorHAnsi" w:cstheme="majorHAnsi"/>
      </w:rPr>
      <w:fldChar w:fldCharType="begin"/>
    </w:r>
    <w:r w:rsidRPr="002F7ED6">
      <w:rPr>
        <w:rFonts w:asciiTheme="majorHAnsi" w:hAnsiTheme="majorHAnsi" w:cstheme="majorHAnsi"/>
      </w:rPr>
      <w:instrText xml:space="preserve"> PAGE </w:instrText>
    </w:r>
    <w:r w:rsidRPr="002F7ED6">
      <w:rPr>
        <w:rFonts w:asciiTheme="majorHAnsi" w:hAnsiTheme="majorHAnsi" w:cstheme="majorHAnsi"/>
      </w:rPr>
      <w:fldChar w:fldCharType="separate"/>
    </w:r>
    <w:r w:rsidRPr="002F7ED6">
      <w:rPr>
        <w:rFonts w:asciiTheme="majorHAnsi" w:hAnsiTheme="majorHAnsi" w:cstheme="majorHAnsi"/>
      </w:rPr>
      <w:t>5</w:t>
    </w:r>
    <w:r w:rsidRPr="002F7ED6">
      <w:rPr>
        <w:rFonts w:asciiTheme="majorHAnsi" w:hAnsiTheme="majorHAnsi" w:cstheme="maj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707073951"/>
      <w:docPartObj>
        <w:docPartGallery w:val="Page Numbers (Bottom of Page)"/>
        <w:docPartUnique/>
      </w:docPartObj>
    </w:sdtPr>
    <w:sdtEndPr>
      <w:rPr>
        <w:rStyle w:val="Numrodepage"/>
        <w:rFonts w:asciiTheme="majorHAnsi" w:hAnsiTheme="majorHAnsi" w:cstheme="majorHAnsi"/>
      </w:rPr>
    </w:sdtEndPr>
    <w:sdtContent>
      <w:p w14:paraId="7A53FB1A" w14:textId="7B88FA50" w:rsidR="002F7ED6" w:rsidRPr="002F7ED6" w:rsidRDefault="002F7ED6" w:rsidP="008E26BF">
        <w:pPr>
          <w:pStyle w:val="Pieddepage"/>
          <w:framePr w:wrap="none" w:vAnchor="text" w:hAnchor="margin" w:xAlign="right" w:y="1"/>
          <w:rPr>
            <w:rStyle w:val="Numrodepage"/>
            <w:rFonts w:asciiTheme="majorHAnsi" w:hAnsiTheme="majorHAnsi" w:cstheme="majorHAnsi"/>
          </w:rPr>
        </w:pPr>
        <w:r w:rsidRPr="002F7ED6">
          <w:rPr>
            <w:rStyle w:val="Numrodepage"/>
            <w:rFonts w:asciiTheme="majorHAnsi" w:hAnsiTheme="majorHAnsi" w:cstheme="majorHAnsi"/>
          </w:rPr>
          <w:fldChar w:fldCharType="begin"/>
        </w:r>
        <w:r w:rsidRPr="002F7ED6">
          <w:rPr>
            <w:rStyle w:val="Numrodepage"/>
            <w:rFonts w:asciiTheme="majorHAnsi" w:hAnsiTheme="majorHAnsi" w:cstheme="majorHAnsi"/>
          </w:rPr>
          <w:instrText xml:space="preserve"> PAGE </w:instrText>
        </w:r>
        <w:r w:rsidRPr="002F7ED6">
          <w:rPr>
            <w:rStyle w:val="Numrodepage"/>
            <w:rFonts w:asciiTheme="majorHAnsi" w:hAnsiTheme="majorHAnsi" w:cstheme="majorHAnsi"/>
          </w:rPr>
          <w:fldChar w:fldCharType="separate"/>
        </w:r>
        <w:r w:rsidRPr="002F7ED6">
          <w:rPr>
            <w:rStyle w:val="Numrodepage"/>
            <w:rFonts w:asciiTheme="majorHAnsi" w:hAnsiTheme="majorHAnsi" w:cstheme="majorHAnsi"/>
            <w:noProof/>
          </w:rPr>
          <w:t>5</w:t>
        </w:r>
        <w:r w:rsidRPr="002F7ED6">
          <w:rPr>
            <w:rStyle w:val="Numrodepage"/>
            <w:rFonts w:asciiTheme="majorHAnsi" w:hAnsiTheme="majorHAnsi" w:cstheme="majorHAnsi"/>
          </w:rPr>
          <w:fldChar w:fldCharType="end"/>
        </w:r>
      </w:p>
    </w:sdtContent>
  </w:sdt>
  <w:p w14:paraId="61917E04" w14:textId="0B3F8C89" w:rsidR="002F7ED6" w:rsidRPr="002F7ED6" w:rsidRDefault="002F7ED6" w:rsidP="002F7ED6">
    <w:pPr>
      <w:pStyle w:val="Pieddepage"/>
      <w:tabs>
        <w:tab w:val="clear" w:pos="9072"/>
        <w:tab w:val="right" w:pos="14742"/>
      </w:tabs>
      <w:ind w:right="360"/>
      <w:rPr>
        <w:rFonts w:asciiTheme="majorHAnsi" w:hAnsiTheme="majorHAnsi" w:cstheme="majorHAnsi"/>
      </w:rPr>
    </w:pPr>
    <w:r w:rsidRPr="002F7ED6">
      <w:rPr>
        <w:rFonts w:asciiTheme="majorHAnsi" w:hAnsiTheme="majorHAnsi" w:cstheme="majorHAnsi"/>
      </w:rPr>
      <w:tab/>
    </w:r>
    <w:r w:rsidRPr="002F7ED6">
      <w:rPr>
        <w:rFonts w:asciiTheme="majorHAnsi" w:hAnsiTheme="majorHAnsi" w:cstheme="majorHAnsi"/>
      </w:rPr>
      <w:tab/>
      <w:t>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59279" w14:textId="77777777" w:rsidR="00D9718C" w:rsidRDefault="00D9718C">
      <w:pPr>
        <w:spacing w:line="240" w:lineRule="auto"/>
      </w:pPr>
      <w:r>
        <w:separator/>
      </w:r>
    </w:p>
  </w:footnote>
  <w:footnote w:type="continuationSeparator" w:id="0">
    <w:p w14:paraId="3F2087C7" w14:textId="77777777" w:rsidR="00D9718C" w:rsidRDefault="00D9718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6520"/>
    <w:multiLevelType w:val="hybridMultilevel"/>
    <w:tmpl w:val="73400218"/>
    <w:lvl w:ilvl="0" w:tplc="C81C5D98">
      <w:start w:val="1"/>
      <w:numFmt w:val="bullet"/>
      <w:lvlText w:val="-"/>
      <w:lvlJc w:val="left"/>
      <w:rPr>
        <w:rFonts w:ascii="Calibri" w:hAnsi="Calibri"/>
      </w:rPr>
    </w:lvl>
    <w:lvl w:ilvl="1" w:tplc="F33A824E">
      <w:start w:val="1"/>
      <w:numFmt w:val="bullet"/>
      <w:lvlText w:val=""/>
      <w:lvlJc w:val="left"/>
      <w:rPr>
        <w:rFonts w:ascii="Symbol" w:hAnsi="Symbol"/>
      </w:rPr>
    </w:lvl>
    <w:lvl w:ilvl="2" w:tplc="8604BD92">
      <w:start w:val="1"/>
      <w:numFmt w:val="bullet"/>
      <w:lvlText w:val=""/>
      <w:lvlJc w:val="left"/>
      <w:rPr>
        <w:rFonts w:ascii="Symbol" w:hAnsi="Symbol"/>
      </w:rPr>
    </w:lvl>
    <w:lvl w:ilvl="3" w:tplc="0F48B872">
      <w:start w:val="1"/>
      <w:numFmt w:val="bullet"/>
      <w:lvlText w:val=""/>
      <w:lvlJc w:val="left"/>
      <w:rPr>
        <w:rFonts w:ascii="Symbol" w:hAnsi="Symbol"/>
      </w:rPr>
    </w:lvl>
    <w:lvl w:ilvl="4" w:tplc="5B0C3D80">
      <w:start w:val="1"/>
      <w:numFmt w:val="bullet"/>
      <w:lvlText w:val=""/>
      <w:lvlJc w:val="left"/>
      <w:rPr>
        <w:rFonts w:ascii="Symbol" w:hAnsi="Symbol"/>
      </w:rPr>
    </w:lvl>
    <w:lvl w:ilvl="5" w:tplc="DA1C26C0">
      <w:start w:val="1"/>
      <w:numFmt w:val="bullet"/>
      <w:lvlText w:val=""/>
      <w:lvlJc w:val="left"/>
      <w:rPr>
        <w:rFonts w:ascii="Symbol" w:hAnsi="Symbol"/>
      </w:rPr>
    </w:lvl>
    <w:lvl w:ilvl="6" w:tplc="DF60F2D8">
      <w:start w:val="1"/>
      <w:numFmt w:val="bullet"/>
      <w:lvlText w:val=""/>
      <w:lvlJc w:val="left"/>
      <w:rPr>
        <w:rFonts w:ascii="Symbol" w:hAnsi="Symbol"/>
      </w:rPr>
    </w:lvl>
    <w:lvl w:ilvl="7" w:tplc="F4D4FDF2">
      <w:start w:val="1"/>
      <w:numFmt w:val="bullet"/>
      <w:lvlText w:val=""/>
      <w:lvlJc w:val="left"/>
      <w:rPr>
        <w:rFonts w:ascii="Symbol" w:hAnsi="Symbol"/>
      </w:rPr>
    </w:lvl>
    <w:lvl w:ilvl="8" w:tplc="DCE4D26E">
      <w:start w:val="1"/>
      <w:numFmt w:val="bullet"/>
      <w:lvlText w:val=""/>
      <w:lvlJc w:val="left"/>
      <w:rPr>
        <w:rFonts w:ascii="Symbol" w:hAnsi="Symbol"/>
      </w:rPr>
    </w:lvl>
  </w:abstractNum>
  <w:abstractNum w:abstractNumId="1" w15:restartNumberingAfterBreak="0">
    <w:nsid w:val="061867C1"/>
    <w:multiLevelType w:val="hybridMultilevel"/>
    <w:tmpl w:val="576ADDBA"/>
    <w:lvl w:ilvl="0" w:tplc="CA546FD8">
      <w:start w:val="1"/>
      <w:numFmt w:val="decimal"/>
      <w:lvlText w:val="%1"/>
      <w:lvlJc w:val="left"/>
    </w:lvl>
    <w:lvl w:ilvl="1" w:tplc="388EF8AC">
      <w:start w:val="1"/>
      <w:numFmt w:val="decimal"/>
      <w:lvlText w:val="%2"/>
      <w:lvlJc w:val="left"/>
    </w:lvl>
    <w:lvl w:ilvl="2" w:tplc="9D649D7E">
      <w:start w:val="1"/>
      <w:numFmt w:val="decimal"/>
      <w:lvlText w:val="%3"/>
      <w:lvlJc w:val="left"/>
    </w:lvl>
    <w:lvl w:ilvl="3" w:tplc="643833D8">
      <w:start w:val="1"/>
      <w:numFmt w:val="decimal"/>
      <w:lvlText w:val="%4"/>
      <w:lvlJc w:val="left"/>
    </w:lvl>
    <w:lvl w:ilvl="4" w:tplc="6FBAB1CC">
      <w:start w:val="1"/>
      <w:numFmt w:val="decimal"/>
      <w:lvlText w:val="%5"/>
      <w:lvlJc w:val="left"/>
    </w:lvl>
    <w:lvl w:ilvl="5" w:tplc="823EFB5C">
      <w:start w:val="1"/>
      <w:numFmt w:val="decimal"/>
      <w:lvlText w:val="%6"/>
      <w:lvlJc w:val="left"/>
    </w:lvl>
    <w:lvl w:ilvl="6" w:tplc="B7E8F5E2">
      <w:start w:val="1"/>
      <w:numFmt w:val="decimal"/>
      <w:lvlText w:val="%7"/>
      <w:lvlJc w:val="left"/>
    </w:lvl>
    <w:lvl w:ilvl="7" w:tplc="85EE9D6C">
      <w:start w:val="1"/>
      <w:numFmt w:val="decimal"/>
      <w:lvlText w:val="%8"/>
      <w:lvlJc w:val="left"/>
    </w:lvl>
    <w:lvl w:ilvl="8" w:tplc="B5586DF6">
      <w:start w:val="1"/>
      <w:numFmt w:val="decimal"/>
      <w:lvlText w:val="%9"/>
      <w:lvlJc w:val="left"/>
    </w:lvl>
  </w:abstractNum>
  <w:abstractNum w:abstractNumId="2" w15:restartNumberingAfterBreak="0">
    <w:nsid w:val="067324B7"/>
    <w:multiLevelType w:val="hybridMultilevel"/>
    <w:tmpl w:val="7DCC6896"/>
    <w:lvl w:ilvl="0" w:tplc="B84E10E4">
      <w:start w:val="1"/>
      <w:numFmt w:val="bullet"/>
      <w:lvlText w:val=""/>
      <w:lvlJc w:val="left"/>
      <w:pPr>
        <w:ind w:left="720" w:hanging="360"/>
      </w:pPr>
      <w:rPr>
        <w:rFonts w:ascii="Symbol" w:hAnsi="Symbol"/>
      </w:rPr>
    </w:lvl>
    <w:lvl w:ilvl="1" w:tplc="621E9056">
      <w:start w:val="1"/>
      <w:numFmt w:val="bullet"/>
      <w:lvlText w:val="o"/>
      <w:lvlJc w:val="left"/>
      <w:pPr>
        <w:ind w:left="1440" w:hanging="360"/>
      </w:pPr>
      <w:rPr>
        <w:rFonts w:ascii="Courier New" w:hAnsi="Courier New"/>
      </w:rPr>
    </w:lvl>
    <w:lvl w:ilvl="2" w:tplc="D4DC7A8C">
      <w:start w:val="1"/>
      <w:numFmt w:val="bullet"/>
      <w:lvlText w:val=""/>
      <w:lvlJc w:val="left"/>
      <w:pPr>
        <w:ind w:left="2160" w:hanging="360"/>
      </w:pPr>
      <w:rPr>
        <w:rFonts w:ascii="Wingdings" w:hAnsi="Wingdings"/>
      </w:rPr>
    </w:lvl>
    <w:lvl w:ilvl="3" w:tplc="B9569926">
      <w:start w:val="1"/>
      <w:numFmt w:val="bullet"/>
      <w:lvlText w:val=""/>
      <w:lvlJc w:val="left"/>
      <w:pPr>
        <w:ind w:left="2880" w:hanging="360"/>
      </w:pPr>
      <w:rPr>
        <w:rFonts w:ascii="Symbol" w:hAnsi="Symbol"/>
      </w:rPr>
    </w:lvl>
    <w:lvl w:ilvl="4" w:tplc="AD0E6B46">
      <w:start w:val="1"/>
      <w:numFmt w:val="bullet"/>
      <w:lvlText w:val="o"/>
      <w:lvlJc w:val="left"/>
      <w:pPr>
        <w:ind w:left="3600" w:hanging="360"/>
      </w:pPr>
      <w:rPr>
        <w:rFonts w:ascii="Courier New" w:hAnsi="Courier New"/>
      </w:rPr>
    </w:lvl>
    <w:lvl w:ilvl="5" w:tplc="EC40D3F8">
      <w:start w:val="1"/>
      <w:numFmt w:val="bullet"/>
      <w:lvlText w:val=""/>
      <w:lvlJc w:val="left"/>
      <w:pPr>
        <w:ind w:left="4320" w:hanging="360"/>
      </w:pPr>
      <w:rPr>
        <w:rFonts w:ascii="Wingdings" w:hAnsi="Wingdings"/>
      </w:rPr>
    </w:lvl>
    <w:lvl w:ilvl="6" w:tplc="8BD60BBC">
      <w:start w:val="1"/>
      <w:numFmt w:val="bullet"/>
      <w:lvlText w:val=""/>
      <w:lvlJc w:val="left"/>
      <w:pPr>
        <w:ind w:left="5040" w:hanging="360"/>
      </w:pPr>
      <w:rPr>
        <w:rFonts w:ascii="Symbol" w:hAnsi="Symbol"/>
      </w:rPr>
    </w:lvl>
    <w:lvl w:ilvl="7" w:tplc="A3BA7FFE">
      <w:start w:val="1"/>
      <w:numFmt w:val="bullet"/>
      <w:lvlText w:val="o"/>
      <w:lvlJc w:val="left"/>
      <w:pPr>
        <w:ind w:left="5760" w:hanging="360"/>
      </w:pPr>
      <w:rPr>
        <w:rFonts w:ascii="Courier New" w:hAnsi="Courier New"/>
      </w:rPr>
    </w:lvl>
    <w:lvl w:ilvl="8" w:tplc="C9E28C8C">
      <w:start w:val="1"/>
      <w:numFmt w:val="bullet"/>
      <w:lvlText w:val=""/>
      <w:lvlJc w:val="left"/>
      <w:pPr>
        <w:ind w:left="6480" w:hanging="360"/>
      </w:pPr>
      <w:rPr>
        <w:rFonts w:ascii="Wingdings" w:hAnsi="Wingdings"/>
      </w:rPr>
    </w:lvl>
  </w:abstractNum>
  <w:abstractNum w:abstractNumId="3" w15:restartNumberingAfterBreak="0">
    <w:nsid w:val="1092698E"/>
    <w:multiLevelType w:val="hybridMultilevel"/>
    <w:tmpl w:val="5106E56A"/>
    <w:lvl w:ilvl="0" w:tplc="B7F84BC6">
      <w:start w:val="1"/>
      <w:numFmt w:val="bullet"/>
      <w:lvlText w:val="●"/>
      <w:lvlJc w:val="left"/>
      <w:pPr>
        <w:ind w:left="720" w:hanging="360"/>
      </w:pPr>
      <w:rPr>
        <w:rFonts w:ascii="Noto Sans Symbols" w:eastAsia="Noto Sans Symbols" w:hAnsi="Noto Sans Symbols" w:cs="Noto Sans Symbols"/>
      </w:rPr>
    </w:lvl>
    <w:lvl w:ilvl="1" w:tplc="37BEF78E">
      <w:start w:val="1"/>
      <w:numFmt w:val="bullet"/>
      <w:lvlText w:val="o"/>
      <w:lvlJc w:val="left"/>
      <w:pPr>
        <w:ind w:left="1440" w:hanging="360"/>
      </w:pPr>
      <w:rPr>
        <w:rFonts w:ascii="Courier New" w:eastAsia="Courier New" w:hAnsi="Courier New" w:cs="Courier New"/>
      </w:rPr>
    </w:lvl>
    <w:lvl w:ilvl="2" w:tplc="ADE0E486">
      <w:start w:val="1"/>
      <w:numFmt w:val="bullet"/>
      <w:lvlText w:val="▪"/>
      <w:lvlJc w:val="left"/>
      <w:pPr>
        <w:ind w:left="2160" w:hanging="360"/>
      </w:pPr>
      <w:rPr>
        <w:rFonts w:ascii="Noto Sans Symbols" w:eastAsia="Noto Sans Symbols" w:hAnsi="Noto Sans Symbols" w:cs="Noto Sans Symbols"/>
      </w:rPr>
    </w:lvl>
    <w:lvl w:ilvl="3" w:tplc="6D96B696">
      <w:start w:val="1"/>
      <w:numFmt w:val="bullet"/>
      <w:lvlText w:val="●"/>
      <w:lvlJc w:val="left"/>
      <w:pPr>
        <w:ind w:left="2880" w:hanging="360"/>
      </w:pPr>
      <w:rPr>
        <w:rFonts w:ascii="Noto Sans Symbols" w:eastAsia="Noto Sans Symbols" w:hAnsi="Noto Sans Symbols" w:cs="Noto Sans Symbols"/>
      </w:rPr>
    </w:lvl>
    <w:lvl w:ilvl="4" w:tplc="4ED82D18">
      <w:start w:val="1"/>
      <w:numFmt w:val="bullet"/>
      <w:lvlText w:val="o"/>
      <w:lvlJc w:val="left"/>
      <w:pPr>
        <w:ind w:left="3600" w:hanging="360"/>
      </w:pPr>
      <w:rPr>
        <w:rFonts w:ascii="Courier New" w:eastAsia="Courier New" w:hAnsi="Courier New" w:cs="Courier New"/>
      </w:rPr>
    </w:lvl>
    <w:lvl w:ilvl="5" w:tplc="3F028B80">
      <w:start w:val="1"/>
      <w:numFmt w:val="bullet"/>
      <w:lvlText w:val="▪"/>
      <w:lvlJc w:val="left"/>
      <w:pPr>
        <w:ind w:left="4320" w:hanging="360"/>
      </w:pPr>
      <w:rPr>
        <w:rFonts w:ascii="Noto Sans Symbols" w:eastAsia="Noto Sans Symbols" w:hAnsi="Noto Sans Symbols" w:cs="Noto Sans Symbols"/>
      </w:rPr>
    </w:lvl>
    <w:lvl w:ilvl="6" w:tplc="279841F0">
      <w:start w:val="1"/>
      <w:numFmt w:val="bullet"/>
      <w:lvlText w:val="●"/>
      <w:lvlJc w:val="left"/>
      <w:pPr>
        <w:ind w:left="5040" w:hanging="360"/>
      </w:pPr>
      <w:rPr>
        <w:rFonts w:ascii="Noto Sans Symbols" w:eastAsia="Noto Sans Symbols" w:hAnsi="Noto Sans Symbols" w:cs="Noto Sans Symbols"/>
      </w:rPr>
    </w:lvl>
    <w:lvl w:ilvl="7" w:tplc="E32A595E">
      <w:start w:val="1"/>
      <w:numFmt w:val="bullet"/>
      <w:lvlText w:val="o"/>
      <w:lvlJc w:val="left"/>
      <w:pPr>
        <w:ind w:left="5760" w:hanging="360"/>
      </w:pPr>
      <w:rPr>
        <w:rFonts w:ascii="Courier New" w:eastAsia="Courier New" w:hAnsi="Courier New" w:cs="Courier New"/>
      </w:rPr>
    </w:lvl>
    <w:lvl w:ilvl="8" w:tplc="001C7EEE">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842476C"/>
    <w:multiLevelType w:val="hybridMultilevel"/>
    <w:tmpl w:val="9F506808"/>
    <w:lvl w:ilvl="0" w:tplc="6136A926">
      <w:start w:val="1"/>
      <w:numFmt w:val="bullet"/>
      <w:lvlText w:val=""/>
      <w:lvlJc w:val="left"/>
      <w:rPr>
        <w:rFonts w:ascii="Symbol" w:hAnsi="Symbol"/>
      </w:rPr>
    </w:lvl>
    <w:lvl w:ilvl="1" w:tplc="B93CD626">
      <w:start w:val="1"/>
      <w:numFmt w:val="bullet"/>
      <w:lvlText w:val=""/>
      <w:lvlJc w:val="left"/>
      <w:rPr>
        <w:rFonts w:ascii="Symbol" w:hAnsi="Symbol"/>
      </w:rPr>
    </w:lvl>
    <w:lvl w:ilvl="2" w:tplc="FC862AD8">
      <w:start w:val="1"/>
      <w:numFmt w:val="bullet"/>
      <w:lvlText w:val=""/>
      <w:lvlJc w:val="left"/>
      <w:rPr>
        <w:rFonts w:ascii="Symbol" w:hAnsi="Symbol"/>
      </w:rPr>
    </w:lvl>
    <w:lvl w:ilvl="3" w:tplc="2244F68E">
      <w:start w:val="1"/>
      <w:numFmt w:val="bullet"/>
      <w:lvlText w:val=""/>
      <w:lvlJc w:val="left"/>
      <w:rPr>
        <w:rFonts w:ascii="Symbol" w:hAnsi="Symbol"/>
      </w:rPr>
    </w:lvl>
    <w:lvl w:ilvl="4" w:tplc="3A7024A0">
      <w:start w:val="1"/>
      <w:numFmt w:val="bullet"/>
      <w:lvlText w:val=""/>
      <w:lvlJc w:val="left"/>
      <w:rPr>
        <w:rFonts w:ascii="Symbol" w:hAnsi="Symbol"/>
      </w:rPr>
    </w:lvl>
    <w:lvl w:ilvl="5" w:tplc="94724986">
      <w:start w:val="1"/>
      <w:numFmt w:val="bullet"/>
      <w:lvlText w:val=""/>
      <w:lvlJc w:val="left"/>
      <w:rPr>
        <w:rFonts w:ascii="Symbol" w:hAnsi="Symbol"/>
      </w:rPr>
    </w:lvl>
    <w:lvl w:ilvl="6" w:tplc="02A4CCD2">
      <w:start w:val="1"/>
      <w:numFmt w:val="bullet"/>
      <w:lvlText w:val=""/>
      <w:lvlJc w:val="left"/>
      <w:rPr>
        <w:rFonts w:ascii="Symbol" w:hAnsi="Symbol"/>
      </w:rPr>
    </w:lvl>
    <w:lvl w:ilvl="7" w:tplc="32F40358">
      <w:start w:val="1"/>
      <w:numFmt w:val="bullet"/>
      <w:lvlText w:val=""/>
      <w:lvlJc w:val="left"/>
      <w:rPr>
        <w:rFonts w:ascii="Symbol" w:hAnsi="Symbol"/>
      </w:rPr>
    </w:lvl>
    <w:lvl w:ilvl="8" w:tplc="C19028CA">
      <w:start w:val="1"/>
      <w:numFmt w:val="bullet"/>
      <w:lvlText w:val=""/>
      <w:lvlJc w:val="left"/>
      <w:rPr>
        <w:rFonts w:ascii="Symbol" w:hAnsi="Symbol"/>
      </w:rPr>
    </w:lvl>
  </w:abstractNum>
  <w:abstractNum w:abstractNumId="5" w15:restartNumberingAfterBreak="0">
    <w:nsid w:val="19144877"/>
    <w:multiLevelType w:val="hybridMultilevel"/>
    <w:tmpl w:val="9C2E2F12"/>
    <w:lvl w:ilvl="0" w:tplc="43241662">
      <w:start w:val="1"/>
      <w:numFmt w:val="bullet"/>
      <w:lvlText w:val="–"/>
      <w:lvlJc w:val="left"/>
      <w:pPr>
        <w:ind w:left="709" w:hanging="360"/>
      </w:pPr>
      <w:rPr>
        <w:rFonts w:ascii="Arial" w:eastAsia="Arial" w:hAnsi="Arial" w:cs="Arial" w:hint="default"/>
      </w:rPr>
    </w:lvl>
    <w:lvl w:ilvl="1" w:tplc="093ECFAC">
      <w:start w:val="1"/>
      <w:numFmt w:val="bullet"/>
      <w:lvlText w:val="o"/>
      <w:lvlJc w:val="left"/>
      <w:pPr>
        <w:ind w:left="1429" w:hanging="360"/>
      </w:pPr>
      <w:rPr>
        <w:rFonts w:ascii="Courier New" w:eastAsia="Courier New" w:hAnsi="Courier New" w:cs="Courier New" w:hint="default"/>
      </w:rPr>
    </w:lvl>
    <w:lvl w:ilvl="2" w:tplc="B43E4E02">
      <w:start w:val="1"/>
      <w:numFmt w:val="bullet"/>
      <w:lvlText w:val="§"/>
      <w:lvlJc w:val="left"/>
      <w:pPr>
        <w:ind w:left="2149" w:hanging="360"/>
      </w:pPr>
      <w:rPr>
        <w:rFonts w:ascii="Wingdings" w:eastAsia="Wingdings" w:hAnsi="Wingdings" w:cs="Wingdings" w:hint="default"/>
      </w:rPr>
    </w:lvl>
    <w:lvl w:ilvl="3" w:tplc="F30A5896">
      <w:start w:val="1"/>
      <w:numFmt w:val="bullet"/>
      <w:lvlText w:val="·"/>
      <w:lvlJc w:val="left"/>
      <w:pPr>
        <w:ind w:left="2869" w:hanging="360"/>
      </w:pPr>
      <w:rPr>
        <w:rFonts w:ascii="Symbol" w:eastAsia="Symbol" w:hAnsi="Symbol" w:cs="Symbol" w:hint="default"/>
      </w:rPr>
    </w:lvl>
    <w:lvl w:ilvl="4" w:tplc="FB9E665E">
      <w:start w:val="1"/>
      <w:numFmt w:val="bullet"/>
      <w:lvlText w:val="o"/>
      <w:lvlJc w:val="left"/>
      <w:pPr>
        <w:ind w:left="3589" w:hanging="360"/>
      </w:pPr>
      <w:rPr>
        <w:rFonts w:ascii="Courier New" w:eastAsia="Courier New" w:hAnsi="Courier New" w:cs="Courier New" w:hint="default"/>
      </w:rPr>
    </w:lvl>
    <w:lvl w:ilvl="5" w:tplc="8648E30C">
      <w:start w:val="1"/>
      <w:numFmt w:val="bullet"/>
      <w:lvlText w:val="§"/>
      <w:lvlJc w:val="left"/>
      <w:pPr>
        <w:ind w:left="4309" w:hanging="360"/>
      </w:pPr>
      <w:rPr>
        <w:rFonts w:ascii="Wingdings" w:eastAsia="Wingdings" w:hAnsi="Wingdings" w:cs="Wingdings" w:hint="default"/>
      </w:rPr>
    </w:lvl>
    <w:lvl w:ilvl="6" w:tplc="D6B8DA86">
      <w:start w:val="1"/>
      <w:numFmt w:val="bullet"/>
      <w:lvlText w:val="·"/>
      <w:lvlJc w:val="left"/>
      <w:pPr>
        <w:ind w:left="5029" w:hanging="360"/>
      </w:pPr>
      <w:rPr>
        <w:rFonts w:ascii="Symbol" w:eastAsia="Symbol" w:hAnsi="Symbol" w:cs="Symbol" w:hint="default"/>
      </w:rPr>
    </w:lvl>
    <w:lvl w:ilvl="7" w:tplc="0518CDC0">
      <w:start w:val="1"/>
      <w:numFmt w:val="bullet"/>
      <w:lvlText w:val="o"/>
      <w:lvlJc w:val="left"/>
      <w:pPr>
        <w:ind w:left="5749" w:hanging="360"/>
      </w:pPr>
      <w:rPr>
        <w:rFonts w:ascii="Courier New" w:eastAsia="Courier New" w:hAnsi="Courier New" w:cs="Courier New" w:hint="default"/>
      </w:rPr>
    </w:lvl>
    <w:lvl w:ilvl="8" w:tplc="F4783E74">
      <w:start w:val="1"/>
      <w:numFmt w:val="bullet"/>
      <w:lvlText w:val="§"/>
      <w:lvlJc w:val="left"/>
      <w:pPr>
        <w:ind w:left="6469" w:hanging="360"/>
      </w:pPr>
      <w:rPr>
        <w:rFonts w:ascii="Wingdings" w:eastAsia="Wingdings" w:hAnsi="Wingdings" w:cs="Wingdings" w:hint="default"/>
      </w:rPr>
    </w:lvl>
  </w:abstractNum>
  <w:abstractNum w:abstractNumId="6" w15:restartNumberingAfterBreak="0">
    <w:nsid w:val="1C18039C"/>
    <w:multiLevelType w:val="hybridMultilevel"/>
    <w:tmpl w:val="5C626E14"/>
    <w:lvl w:ilvl="0" w:tplc="96CC9CFC">
      <w:start w:val="1"/>
      <w:numFmt w:val="bullet"/>
      <w:lvlText w:val="•"/>
      <w:lvlJc w:val="left"/>
      <w:rPr>
        <w:rFonts w:ascii="OpenSymbol" w:eastAsia="OpenSymbol" w:hAnsi="OpenSymbol"/>
      </w:rPr>
    </w:lvl>
    <w:lvl w:ilvl="1" w:tplc="E8B60EF6">
      <w:start w:val="1"/>
      <w:numFmt w:val="bullet"/>
      <w:lvlText w:val="•"/>
      <w:lvlJc w:val="left"/>
      <w:rPr>
        <w:rFonts w:ascii="OpenSymbol" w:eastAsia="OpenSymbol" w:hAnsi="OpenSymbol"/>
      </w:rPr>
    </w:lvl>
    <w:lvl w:ilvl="2" w:tplc="321CE478">
      <w:start w:val="1"/>
      <w:numFmt w:val="bullet"/>
      <w:lvlText w:val="•"/>
      <w:lvlJc w:val="left"/>
      <w:rPr>
        <w:rFonts w:ascii="OpenSymbol" w:eastAsia="OpenSymbol" w:hAnsi="OpenSymbol"/>
      </w:rPr>
    </w:lvl>
    <w:lvl w:ilvl="3" w:tplc="7D98BA3C">
      <w:start w:val="1"/>
      <w:numFmt w:val="bullet"/>
      <w:lvlText w:val="•"/>
      <w:lvlJc w:val="left"/>
      <w:rPr>
        <w:rFonts w:ascii="OpenSymbol" w:eastAsia="OpenSymbol" w:hAnsi="OpenSymbol"/>
      </w:rPr>
    </w:lvl>
    <w:lvl w:ilvl="4" w:tplc="2F68F7B6">
      <w:start w:val="1"/>
      <w:numFmt w:val="bullet"/>
      <w:lvlText w:val="•"/>
      <w:lvlJc w:val="left"/>
      <w:rPr>
        <w:rFonts w:ascii="OpenSymbol" w:eastAsia="OpenSymbol" w:hAnsi="OpenSymbol"/>
      </w:rPr>
    </w:lvl>
    <w:lvl w:ilvl="5" w:tplc="8C9004C4">
      <w:start w:val="1"/>
      <w:numFmt w:val="bullet"/>
      <w:lvlText w:val="•"/>
      <w:lvlJc w:val="left"/>
      <w:rPr>
        <w:rFonts w:ascii="OpenSymbol" w:eastAsia="OpenSymbol" w:hAnsi="OpenSymbol"/>
      </w:rPr>
    </w:lvl>
    <w:lvl w:ilvl="6" w:tplc="1068A422">
      <w:start w:val="1"/>
      <w:numFmt w:val="bullet"/>
      <w:lvlText w:val="•"/>
      <w:lvlJc w:val="left"/>
      <w:rPr>
        <w:rFonts w:ascii="OpenSymbol" w:eastAsia="OpenSymbol" w:hAnsi="OpenSymbol"/>
      </w:rPr>
    </w:lvl>
    <w:lvl w:ilvl="7" w:tplc="5EECE050">
      <w:start w:val="1"/>
      <w:numFmt w:val="bullet"/>
      <w:lvlText w:val="•"/>
      <w:lvlJc w:val="left"/>
      <w:rPr>
        <w:rFonts w:ascii="OpenSymbol" w:eastAsia="OpenSymbol" w:hAnsi="OpenSymbol"/>
      </w:rPr>
    </w:lvl>
    <w:lvl w:ilvl="8" w:tplc="F9387C00">
      <w:start w:val="1"/>
      <w:numFmt w:val="bullet"/>
      <w:lvlText w:val="•"/>
      <w:lvlJc w:val="left"/>
      <w:rPr>
        <w:rFonts w:ascii="OpenSymbol" w:eastAsia="OpenSymbol" w:hAnsi="OpenSymbol"/>
      </w:rPr>
    </w:lvl>
  </w:abstractNum>
  <w:abstractNum w:abstractNumId="7" w15:restartNumberingAfterBreak="0">
    <w:nsid w:val="2C8076BA"/>
    <w:multiLevelType w:val="hybridMultilevel"/>
    <w:tmpl w:val="04D82956"/>
    <w:lvl w:ilvl="0" w:tplc="41769758">
      <w:start w:val="1"/>
      <w:numFmt w:val="bullet"/>
      <w:lvlText w:val="-"/>
      <w:lvlJc w:val="left"/>
      <w:rPr>
        <w:rFonts w:ascii="Calibri" w:eastAsia="Calibri" w:hAnsi="Calibri"/>
      </w:rPr>
    </w:lvl>
    <w:lvl w:ilvl="1" w:tplc="800E2EE8">
      <w:start w:val="1"/>
      <w:numFmt w:val="bullet"/>
      <w:lvlText w:val=""/>
      <w:lvlJc w:val="left"/>
      <w:rPr>
        <w:rFonts w:ascii="Symbol" w:hAnsi="Symbol"/>
      </w:rPr>
    </w:lvl>
    <w:lvl w:ilvl="2" w:tplc="FBF8E6DC">
      <w:start w:val="1"/>
      <w:numFmt w:val="bullet"/>
      <w:lvlText w:val=""/>
      <w:lvlJc w:val="left"/>
      <w:rPr>
        <w:rFonts w:ascii="Symbol" w:hAnsi="Symbol"/>
      </w:rPr>
    </w:lvl>
    <w:lvl w:ilvl="3" w:tplc="4CB658A0">
      <w:start w:val="1"/>
      <w:numFmt w:val="bullet"/>
      <w:lvlText w:val=""/>
      <w:lvlJc w:val="left"/>
      <w:rPr>
        <w:rFonts w:ascii="Symbol" w:hAnsi="Symbol"/>
      </w:rPr>
    </w:lvl>
    <w:lvl w:ilvl="4" w:tplc="604EFFA8">
      <w:start w:val="1"/>
      <w:numFmt w:val="bullet"/>
      <w:lvlText w:val=""/>
      <w:lvlJc w:val="left"/>
      <w:rPr>
        <w:rFonts w:ascii="Symbol" w:hAnsi="Symbol"/>
      </w:rPr>
    </w:lvl>
    <w:lvl w:ilvl="5" w:tplc="6682E612">
      <w:start w:val="1"/>
      <w:numFmt w:val="bullet"/>
      <w:lvlText w:val=""/>
      <w:lvlJc w:val="left"/>
      <w:rPr>
        <w:rFonts w:ascii="Symbol" w:hAnsi="Symbol"/>
      </w:rPr>
    </w:lvl>
    <w:lvl w:ilvl="6" w:tplc="FBF8FACE">
      <w:start w:val="1"/>
      <w:numFmt w:val="bullet"/>
      <w:lvlText w:val=""/>
      <w:lvlJc w:val="left"/>
      <w:rPr>
        <w:rFonts w:ascii="Symbol" w:hAnsi="Symbol"/>
      </w:rPr>
    </w:lvl>
    <w:lvl w:ilvl="7" w:tplc="323ED58C">
      <w:start w:val="1"/>
      <w:numFmt w:val="bullet"/>
      <w:lvlText w:val=""/>
      <w:lvlJc w:val="left"/>
      <w:rPr>
        <w:rFonts w:ascii="Symbol" w:hAnsi="Symbol"/>
      </w:rPr>
    </w:lvl>
    <w:lvl w:ilvl="8" w:tplc="1A6AAB36">
      <w:start w:val="1"/>
      <w:numFmt w:val="bullet"/>
      <w:lvlText w:val=""/>
      <w:lvlJc w:val="left"/>
      <w:rPr>
        <w:rFonts w:ascii="Symbol" w:hAnsi="Symbol"/>
      </w:rPr>
    </w:lvl>
  </w:abstractNum>
  <w:abstractNum w:abstractNumId="8" w15:restartNumberingAfterBreak="0">
    <w:nsid w:val="31733E2A"/>
    <w:multiLevelType w:val="multilevel"/>
    <w:tmpl w:val="2E667A06"/>
    <w:lvl w:ilvl="0">
      <w:start w:val="1"/>
      <w:numFmt w:val="bullet"/>
      <w:lvlText w:val=""/>
      <w:lvlJc w:val="left"/>
      <w:pPr>
        <w:ind w:left="360" w:hanging="360"/>
      </w:pPr>
      <w:rPr>
        <w:rFonts w:ascii="Wingdings" w:hAnsi="Wingdings"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9" w15:restartNumberingAfterBreak="0">
    <w:nsid w:val="37D06CD0"/>
    <w:multiLevelType w:val="hybridMultilevel"/>
    <w:tmpl w:val="523085E0"/>
    <w:lvl w:ilvl="0" w:tplc="438A89D6">
      <w:start w:val="1"/>
      <w:numFmt w:val="bullet"/>
      <w:lvlText w:val="-"/>
      <w:lvlJc w:val="left"/>
      <w:rPr>
        <w:rFonts w:ascii="Calibri" w:eastAsia="Calibri" w:hAnsi="Calibri"/>
      </w:rPr>
    </w:lvl>
    <w:lvl w:ilvl="1" w:tplc="6F4C58D0">
      <w:start w:val="1"/>
      <w:numFmt w:val="bullet"/>
      <w:lvlText w:val=""/>
      <w:lvlJc w:val="left"/>
      <w:rPr>
        <w:rFonts w:ascii="Symbol" w:hAnsi="Symbol"/>
      </w:rPr>
    </w:lvl>
    <w:lvl w:ilvl="2" w:tplc="AB36C754">
      <w:start w:val="1"/>
      <w:numFmt w:val="bullet"/>
      <w:lvlText w:val=""/>
      <w:lvlJc w:val="left"/>
      <w:rPr>
        <w:rFonts w:ascii="Symbol" w:hAnsi="Symbol"/>
      </w:rPr>
    </w:lvl>
    <w:lvl w:ilvl="3" w:tplc="784ED25E">
      <w:start w:val="1"/>
      <w:numFmt w:val="bullet"/>
      <w:lvlText w:val=""/>
      <w:lvlJc w:val="left"/>
      <w:rPr>
        <w:rFonts w:ascii="Symbol" w:hAnsi="Symbol"/>
      </w:rPr>
    </w:lvl>
    <w:lvl w:ilvl="4" w:tplc="F0E66086">
      <w:start w:val="1"/>
      <w:numFmt w:val="bullet"/>
      <w:lvlText w:val=""/>
      <w:lvlJc w:val="left"/>
      <w:rPr>
        <w:rFonts w:ascii="Symbol" w:hAnsi="Symbol"/>
      </w:rPr>
    </w:lvl>
    <w:lvl w:ilvl="5" w:tplc="7CE262D6">
      <w:start w:val="1"/>
      <w:numFmt w:val="bullet"/>
      <w:lvlText w:val=""/>
      <w:lvlJc w:val="left"/>
      <w:rPr>
        <w:rFonts w:ascii="Symbol" w:hAnsi="Symbol"/>
      </w:rPr>
    </w:lvl>
    <w:lvl w:ilvl="6" w:tplc="4BA4363C">
      <w:start w:val="1"/>
      <w:numFmt w:val="bullet"/>
      <w:lvlText w:val=""/>
      <w:lvlJc w:val="left"/>
      <w:rPr>
        <w:rFonts w:ascii="Symbol" w:hAnsi="Symbol"/>
      </w:rPr>
    </w:lvl>
    <w:lvl w:ilvl="7" w:tplc="047EA480">
      <w:start w:val="1"/>
      <w:numFmt w:val="bullet"/>
      <w:lvlText w:val=""/>
      <w:lvlJc w:val="left"/>
      <w:rPr>
        <w:rFonts w:ascii="Symbol" w:hAnsi="Symbol"/>
      </w:rPr>
    </w:lvl>
    <w:lvl w:ilvl="8" w:tplc="3326AED8">
      <w:start w:val="1"/>
      <w:numFmt w:val="bullet"/>
      <w:lvlText w:val=""/>
      <w:lvlJc w:val="left"/>
      <w:rPr>
        <w:rFonts w:ascii="Symbol" w:hAnsi="Symbol"/>
      </w:rPr>
    </w:lvl>
  </w:abstractNum>
  <w:abstractNum w:abstractNumId="10" w15:restartNumberingAfterBreak="0">
    <w:nsid w:val="3A7D082F"/>
    <w:multiLevelType w:val="hybridMultilevel"/>
    <w:tmpl w:val="523C47F6"/>
    <w:lvl w:ilvl="0" w:tplc="23B2D7A2">
      <w:numFmt w:val="bullet"/>
      <w:lvlText w:val="-"/>
      <w:lvlJc w:val="left"/>
      <w:pPr>
        <w:ind w:left="360" w:hanging="360"/>
      </w:pPr>
      <w:rPr>
        <w:rFonts w:ascii="Calibri" w:eastAsia="Calibri" w:hAnsi="Calibri" w:cs="Calibri"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AD124E9"/>
    <w:multiLevelType w:val="multilevel"/>
    <w:tmpl w:val="571646DA"/>
    <w:lvl w:ilvl="0">
      <w:start w:val="1"/>
      <w:numFmt w:val="bullet"/>
      <w:lvlText w:val=""/>
      <w:lvlJc w:val="left"/>
      <w:rPr>
        <w:rFonts w:ascii="Wingdings" w:hAnsi="Wingdings"/>
      </w:rPr>
    </w:lvl>
    <w:lvl w:ilvl="1">
      <w:start w:val="1"/>
      <w:numFmt w:val="decimal"/>
      <w:lvlText w:val="%2."/>
      <w:lvlJc w:val="left"/>
    </w:lvl>
    <w:lvl w:ilvl="2">
      <w:start w:val="1"/>
      <w:numFmt w:val="decimal"/>
      <w:lvlText w:val="%1.%2.%3."/>
      <w:lvlJc w:val="left"/>
    </w:lvl>
    <w:lvl w:ilvl="3">
      <w:start w:val="1"/>
      <w:numFmt w:val="bullet"/>
      <w:lvlText w:val=""/>
      <w:lvlJc w:val="left"/>
      <w:rPr>
        <w:rFonts w:ascii="Wingdings" w:hAnsi="Wingdings"/>
      </w:rPr>
    </w:lvl>
    <w:lvl w:ilvl="4">
      <w:start w:val="1"/>
      <w:numFmt w:val="bullet"/>
      <w:lvlText w:val=""/>
      <w:lvlJc w:val="left"/>
      <w:rPr>
        <w:rFonts w:ascii="Wingdings" w:hAnsi="Wingdings"/>
      </w:rPr>
    </w:lvl>
    <w:lvl w:ilvl="5">
      <w:start w:val="1"/>
      <w:numFmt w:val="bullet"/>
      <w:lvlText w:val=""/>
      <w:lvlJc w:val="left"/>
      <w:rPr>
        <w:rFonts w:ascii="Wingdings" w:hAnsi="Wingdings"/>
      </w:rPr>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15:restartNumberingAfterBreak="0">
    <w:nsid w:val="3E1D1E50"/>
    <w:multiLevelType w:val="hybridMultilevel"/>
    <w:tmpl w:val="116CCBF2"/>
    <w:lvl w:ilvl="0" w:tplc="20966C5C">
      <w:start w:val="1"/>
      <w:numFmt w:val="decimal"/>
      <w:lvlText w:val="%1."/>
      <w:lvlJc w:val="left"/>
      <w:pPr>
        <w:ind w:left="720" w:hanging="360"/>
      </w:pPr>
    </w:lvl>
    <w:lvl w:ilvl="1" w:tplc="71AEBC82">
      <w:start w:val="1"/>
      <w:numFmt w:val="lowerLetter"/>
      <w:lvlText w:val="%2."/>
      <w:lvlJc w:val="left"/>
      <w:pPr>
        <w:ind w:left="1440" w:hanging="360"/>
      </w:pPr>
    </w:lvl>
    <w:lvl w:ilvl="2" w:tplc="474E0436">
      <w:start w:val="1"/>
      <w:numFmt w:val="lowerRoman"/>
      <w:lvlText w:val="%3."/>
      <w:lvlJc w:val="right"/>
      <w:pPr>
        <w:ind w:left="2160" w:hanging="180"/>
      </w:pPr>
    </w:lvl>
    <w:lvl w:ilvl="3" w:tplc="D8D06396">
      <w:start w:val="1"/>
      <w:numFmt w:val="decimal"/>
      <w:lvlText w:val="%4."/>
      <w:lvlJc w:val="left"/>
      <w:pPr>
        <w:ind w:left="2880" w:hanging="360"/>
      </w:pPr>
    </w:lvl>
    <w:lvl w:ilvl="4" w:tplc="050A9A42">
      <w:start w:val="1"/>
      <w:numFmt w:val="lowerLetter"/>
      <w:lvlText w:val="%5."/>
      <w:lvlJc w:val="left"/>
      <w:pPr>
        <w:ind w:left="3600" w:hanging="360"/>
      </w:pPr>
    </w:lvl>
    <w:lvl w:ilvl="5" w:tplc="827EB680">
      <w:start w:val="1"/>
      <w:numFmt w:val="lowerRoman"/>
      <w:lvlText w:val="%6."/>
      <w:lvlJc w:val="right"/>
      <w:pPr>
        <w:ind w:left="4320" w:hanging="180"/>
      </w:pPr>
    </w:lvl>
    <w:lvl w:ilvl="6" w:tplc="E4A4177A">
      <w:start w:val="1"/>
      <w:numFmt w:val="decimal"/>
      <w:lvlText w:val="%7."/>
      <w:lvlJc w:val="left"/>
      <w:pPr>
        <w:ind w:left="5040" w:hanging="360"/>
      </w:pPr>
    </w:lvl>
    <w:lvl w:ilvl="7" w:tplc="24D0945C">
      <w:start w:val="1"/>
      <w:numFmt w:val="lowerLetter"/>
      <w:lvlText w:val="%8."/>
      <w:lvlJc w:val="left"/>
      <w:pPr>
        <w:ind w:left="5760" w:hanging="360"/>
      </w:pPr>
    </w:lvl>
    <w:lvl w:ilvl="8" w:tplc="2898C10C">
      <w:start w:val="1"/>
      <w:numFmt w:val="lowerRoman"/>
      <w:lvlText w:val="%9."/>
      <w:lvlJc w:val="right"/>
      <w:pPr>
        <w:ind w:left="6480" w:hanging="180"/>
      </w:pPr>
    </w:lvl>
  </w:abstractNum>
  <w:abstractNum w:abstractNumId="13" w15:restartNumberingAfterBreak="0">
    <w:nsid w:val="3EE764A6"/>
    <w:multiLevelType w:val="hybridMultilevel"/>
    <w:tmpl w:val="DD70BAEE"/>
    <w:lvl w:ilvl="0" w:tplc="B62A08B8">
      <w:start w:val="1"/>
      <w:numFmt w:val="bullet"/>
      <w:lvlText w:val="-"/>
      <w:lvlJc w:val="left"/>
      <w:rPr>
        <w:rFonts w:ascii="Calibri" w:eastAsia="Times New Roman" w:hAnsi="Calibri"/>
      </w:rPr>
    </w:lvl>
    <w:lvl w:ilvl="1" w:tplc="E70A26D6">
      <w:start w:val="1"/>
      <w:numFmt w:val="bullet"/>
      <w:lvlText w:val="o"/>
      <w:lvlJc w:val="left"/>
      <w:rPr>
        <w:rFonts w:ascii="Courier New" w:hAnsi="Courier New"/>
      </w:rPr>
    </w:lvl>
    <w:lvl w:ilvl="2" w:tplc="66BE06A6">
      <w:start w:val="1"/>
      <w:numFmt w:val="bullet"/>
      <w:lvlText w:val=""/>
      <w:lvlJc w:val="left"/>
      <w:rPr>
        <w:rFonts w:ascii="Wingdings" w:hAnsi="Wingdings"/>
      </w:rPr>
    </w:lvl>
    <w:lvl w:ilvl="3" w:tplc="59B00B0A">
      <w:start w:val="1"/>
      <w:numFmt w:val="bullet"/>
      <w:lvlText w:val=""/>
      <w:lvlJc w:val="left"/>
      <w:rPr>
        <w:rFonts w:ascii="Symbol" w:hAnsi="Symbol"/>
      </w:rPr>
    </w:lvl>
    <w:lvl w:ilvl="4" w:tplc="03E25ACC">
      <w:start w:val="1"/>
      <w:numFmt w:val="bullet"/>
      <w:lvlText w:val="o"/>
      <w:lvlJc w:val="left"/>
      <w:rPr>
        <w:rFonts w:ascii="Courier New" w:hAnsi="Courier New"/>
      </w:rPr>
    </w:lvl>
    <w:lvl w:ilvl="5" w:tplc="A8E60624">
      <w:start w:val="1"/>
      <w:numFmt w:val="bullet"/>
      <w:lvlText w:val=""/>
      <w:lvlJc w:val="left"/>
      <w:rPr>
        <w:rFonts w:ascii="Wingdings" w:hAnsi="Wingdings"/>
      </w:rPr>
    </w:lvl>
    <w:lvl w:ilvl="6" w:tplc="D9FC4DB0">
      <w:start w:val="1"/>
      <w:numFmt w:val="bullet"/>
      <w:lvlText w:val=""/>
      <w:lvlJc w:val="left"/>
      <w:rPr>
        <w:rFonts w:ascii="Symbol" w:hAnsi="Symbol"/>
      </w:rPr>
    </w:lvl>
    <w:lvl w:ilvl="7" w:tplc="D33E7E9C">
      <w:start w:val="1"/>
      <w:numFmt w:val="bullet"/>
      <w:lvlText w:val="o"/>
      <w:lvlJc w:val="left"/>
      <w:rPr>
        <w:rFonts w:ascii="Courier New" w:hAnsi="Courier New"/>
      </w:rPr>
    </w:lvl>
    <w:lvl w:ilvl="8" w:tplc="93C68400">
      <w:start w:val="1"/>
      <w:numFmt w:val="bullet"/>
      <w:lvlText w:val=""/>
      <w:lvlJc w:val="left"/>
      <w:rPr>
        <w:rFonts w:ascii="Wingdings" w:hAnsi="Wingdings"/>
      </w:rPr>
    </w:lvl>
  </w:abstractNum>
  <w:abstractNum w:abstractNumId="14" w15:restartNumberingAfterBreak="0">
    <w:nsid w:val="40F403E3"/>
    <w:multiLevelType w:val="hybridMultilevel"/>
    <w:tmpl w:val="7B1C45C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3640F69"/>
    <w:multiLevelType w:val="multilevel"/>
    <w:tmpl w:val="CA584EEA"/>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15:restartNumberingAfterBreak="0">
    <w:nsid w:val="497011FE"/>
    <w:multiLevelType w:val="hybridMultilevel"/>
    <w:tmpl w:val="C408DB8C"/>
    <w:lvl w:ilvl="0" w:tplc="0D90C86C">
      <w:start w:val="1"/>
      <w:numFmt w:val="bullet"/>
      <w:lvlText w:val="-"/>
      <w:lvlJc w:val="left"/>
      <w:rPr>
        <w:rFonts w:ascii="Calibri" w:hAnsi="Calibri"/>
      </w:rPr>
    </w:lvl>
    <w:lvl w:ilvl="1" w:tplc="805A5DAC">
      <w:start w:val="1"/>
      <w:numFmt w:val="bullet"/>
      <w:lvlText w:val=""/>
      <w:lvlJc w:val="left"/>
      <w:rPr>
        <w:rFonts w:ascii="Symbol" w:hAnsi="Symbol"/>
      </w:rPr>
    </w:lvl>
    <w:lvl w:ilvl="2" w:tplc="E5D25C14">
      <w:start w:val="1"/>
      <w:numFmt w:val="bullet"/>
      <w:lvlText w:val=""/>
      <w:lvlJc w:val="left"/>
      <w:rPr>
        <w:rFonts w:ascii="Symbol" w:hAnsi="Symbol"/>
      </w:rPr>
    </w:lvl>
    <w:lvl w:ilvl="3" w:tplc="EC4012EE">
      <w:start w:val="1"/>
      <w:numFmt w:val="bullet"/>
      <w:lvlText w:val=""/>
      <w:lvlJc w:val="left"/>
      <w:rPr>
        <w:rFonts w:ascii="Symbol" w:hAnsi="Symbol"/>
      </w:rPr>
    </w:lvl>
    <w:lvl w:ilvl="4" w:tplc="72742B1E">
      <w:start w:val="1"/>
      <w:numFmt w:val="bullet"/>
      <w:lvlText w:val=""/>
      <w:lvlJc w:val="left"/>
      <w:rPr>
        <w:rFonts w:ascii="Symbol" w:hAnsi="Symbol"/>
      </w:rPr>
    </w:lvl>
    <w:lvl w:ilvl="5" w:tplc="759A1D78">
      <w:start w:val="1"/>
      <w:numFmt w:val="bullet"/>
      <w:lvlText w:val=""/>
      <w:lvlJc w:val="left"/>
      <w:rPr>
        <w:rFonts w:ascii="Symbol" w:hAnsi="Symbol"/>
      </w:rPr>
    </w:lvl>
    <w:lvl w:ilvl="6" w:tplc="07A00874">
      <w:start w:val="1"/>
      <w:numFmt w:val="bullet"/>
      <w:lvlText w:val=""/>
      <w:lvlJc w:val="left"/>
      <w:rPr>
        <w:rFonts w:ascii="Symbol" w:hAnsi="Symbol"/>
      </w:rPr>
    </w:lvl>
    <w:lvl w:ilvl="7" w:tplc="A692D172">
      <w:start w:val="1"/>
      <w:numFmt w:val="bullet"/>
      <w:lvlText w:val=""/>
      <w:lvlJc w:val="left"/>
      <w:rPr>
        <w:rFonts w:ascii="Symbol" w:hAnsi="Symbol"/>
      </w:rPr>
    </w:lvl>
    <w:lvl w:ilvl="8" w:tplc="BA6C4B24">
      <w:start w:val="1"/>
      <w:numFmt w:val="bullet"/>
      <w:lvlText w:val=""/>
      <w:lvlJc w:val="left"/>
      <w:rPr>
        <w:rFonts w:ascii="Symbol" w:hAnsi="Symbol"/>
      </w:rPr>
    </w:lvl>
  </w:abstractNum>
  <w:abstractNum w:abstractNumId="17" w15:restartNumberingAfterBreak="0">
    <w:nsid w:val="53CD2395"/>
    <w:multiLevelType w:val="hybridMultilevel"/>
    <w:tmpl w:val="9E603EBC"/>
    <w:lvl w:ilvl="0" w:tplc="FFC4D0EA">
      <w:start w:val="1"/>
      <w:numFmt w:val="bullet"/>
      <w:lvlText w:val="• "/>
      <w:lvlJc w:val="left"/>
      <w:pPr>
        <w:ind w:left="720" w:hanging="360"/>
      </w:pPr>
    </w:lvl>
    <w:lvl w:ilvl="1" w:tplc="2BB64A96">
      <w:start w:val="1"/>
      <w:numFmt w:val="bullet"/>
      <w:lvlText w:val="◦"/>
      <w:lvlJc w:val="left"/>
      <w:pPr>
        <w:ind w:left="1080" w:hanging="360"/>
      </w:pPr>
    </w:lvl>
    <w:lvl w:ilvl="2" w:tplc="CBAACE52">
      <w:start w:val="1"/>
      <w:numFmt w:val="bullet"/>
      <w:lvlText w:val="▪"/>
      <w:lvlJc w:val="left"/>
      <w:pPr>
        <w:ind w:left="1440" w:hanging="360"/>
      </w:pPr>
    </w:lvl>
    <w:lvl w:ilvl="3" w:tplc="94C48A24">
      <w:start w:val="1"/>
      <w:numFmt w:val="bullet"/>
      <w:lvlText w:val="• "/>
      <w:lvlJc w:val="left"/>
      <w:pPr>
        <w:ind w:left="1800" w:hanging="360"/>
      </w:pPr>
    </w:lvl>
    <w:lvl w:ilvl="4" w:tplc="198A1CCA">
      <w:start w:val="1"/>
      <w:numFmt w:val="bullet"/>
      <w:lvlText w:val="◦"/>
      <w:lvlJc w:val="left"/>
      <w:pPr>
        <w:ind w:left="2160" w:hanging="360"/>
      </w:pPr>
    </w:lvl>
    <w:lvl w:ilvl="5" w:tplc="C20E0D1C">
      <w:start w:val="1"/>
      <w:numFmt w:val="bullet"/>
      <w:lvlText w:val="▪"/>
      <w:lvlJc w:val="left"/>
      <w:pPr>
        <w:ind w:left="2520" w:hanging="360"/>
      </w:pPr>
    </w:lvl>
    <w:lvl w:ilvl="6" w:tplc="6C0EC4E6">
      <w:start w:val="1"/>
      <w:numFmt w:val="bullet"/>
      <w:lvlText w:val="• "/>
      <w:lvlJc w:val="left"/>
      <w:pPr>
        <w:ind w:left="2880" w:hanging="360"/>
      </w:pPr>
    </w:lvl>
    <w:lvl w:ilvl="7" w:tplc="21E6D9DA">
      <w:start w:val="1"/>
      <w:numFmt w:val="bullet"/>
      <w:lvlText w:val="◦"/>
      <w:lvlJc w:val="left"/>
      <w:pPr>
        <w:ind w:left="3240" w:hanging="360"/>
      </w:pPr>
    </w:lvl>
    <w:lvl w:ilvl="8" w:tplc="11B6F19C">
      <w:start w:val="1"/>
      <w:numFmt w:val="bullet"/>
      <w:lvlText w:val="▪"/>
      <w:lvlJc w:val="left"/>
      <w:pPr>
        <w:ind w:left="3600" w:hanging="360"/>
      </w:pPr>
    </w:lvl>
  </w:abstractNum>
  <w:abstractNum w:abstractNumId="18" w15:restartNumberingAfterBreak="0">
    <w:nsid w:val="54B31E40"/>
    <w:multiLevelType w:val="hybridMultilevel"/>
    <w:tmpl w:val="597C810C"/>
    <w:lvl w:ilvl="0" w:tplc="099E76B6">
      <w:start w:val="1"/>
      <w:numFmt w:val="decimal"/>
      <w:lvlText w:val="%1"/>
      <w:lvlJc w:val="left"/>
    </w:lvl>
    <w:lvl w:ilvl="1" w:tplc="C44AC6FE">
      <w:start w:val="1"/>
      <w:numFmt w:val="decimal"/>
      <w:lvlText w:val="%2"/>
      <w:lvlJc w:val="left"/>
    </w:lvl>
    <w:lvl w:ilvl="2" w:tplc="7D38398A">
      <w:start w:val="1"/>
      <w:numFmt w:val="decimal"/>
      <w:lvlText w:val="%3"/>
      <w:lvlJc w:val="left"/>
    </w:lvl>
    <w:lvl w:ilvl="3" w:tplc="D0201504">
      <w:start w:val="1"/>
      <w:numFmt w:val="decimal"/>
      <w:lvlText w:val="%4"/>
      <w:lvlJc w:val="left"/>
    </w:lvl>
    <w:lvl w:ilvl="4" w:tplc="C25A9040">
      <w:start w:val="1"/>
      <w:numFmt w:val="decimal"/>
      <w:lvlText w:val="%5"/>
      <w:lvlJc w:val="left"/>
    </w:lvl>
    <w:lvl w:ilvl="5" w:tplc="79C29C9A">
      <w:start w:val="1"/>
      <w:numFmt w:val="decimal"/>
      <w:lvlText w:val="%6"/>
      <w:lvlJc w:val="left"/>
    </w:lvl>
    <w:lvl w:ilvl="6" w:tplc="4E78BEC0">
      <w:start w:val="1"/>
      <w:numFmt w:val="decimal"/>
      <w:lvlText w:val="%7"/>
      <w:lvlJc w:val="left"/>
    </w:lvl>
    <w:lvl w:ilvl="7" w:tplc="531E1AF6">
      <w:start w:val="1"/>
      <w:numFmt w:val="decimal"/>
      <w:lvlText w:val="%8"/>
      <w:lvlJc w:val="left"/>
    </w:lvl>
    <w:lvl w:ilvl="8" w:tplc="B6CEAC46">
      <w:start w:val="1"/>
      <w:numFmt w:val="decimal"/>
      <w:lvlText w:val="%9"/>
      <w:lvlJc w:val="left"/>
    </w:lvl>
  </w:abstractNum>
  <w:abstractNum w:abstractNumId="19" w15:restartNumberingAfterBreak="0">
    <w:nsid w:val="62232402"/>
    <w:multiLevelType w:val="hybridMultilevel"/>
    <w:tmpl w:val="4E8E15F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63613DBF"/>
    <w:multiLevelType w:val="hybridMultilevel"/>
    <w:tmpl w:val="01080CF6"/>
    <w:lvl w:ilvl="0" w:tplc="92925782">
      <w:start w:val="1"/>
      <w:numFmt w:val="bullet"/>
      <w:lvlText w:val=""/>
      <w:lvlJc w:val="left"/>
      <w:pPr>
        <w:ind w:left="720" w:hanging="360"/>
      </w:pPr>
      <w:rPr>
        <w:rFonts w:ascii="Symbol" w:hAnsi="Symbol"/>
      </w:rPr>
    </w:lvl>
    <w:lvl w:ilvl="1" w:tplc="9BF0BFAC">
      <w:start w:val="1"/>
      <w:numFmt w:val="bullet"/>
      <w:lvlText w:val="o"/>
      <w:lvlJc w:val="left"/>
      <w:pPr>
        <w:ind w:left="1440" w:hanging="360"/>
      </w:pPr>
      <w:rPr>
        <w:rFonts w:ascii="Courier New" w:hAnsi="Courier New"/>
      </w:rPr>
    </w:lvl>
    <w:lvl w:ilvl="2" w:tplc="E25C6CDE">
      <w:start w:val="1"/>
      <w:numFmt w:val="bullet"/>
      <w:lvlText w:val=""/>
      <w:lvlJc w:val="left"/>
      <w:pPr>
        <w:ind w:left="2160" w:hanging="360"/>
      </w:pPr>
      <w:rPr>
        <w:rFonts w:ascii="Wingdings" w:hAnsi="Wingdings"/>
      </w:rPr>
    </w:lvl>
    <w:lvl w:ilvl="3" w:tplc="E11EEE04">
      <w:start w:val="1"/>
      <w:numFmt w:val="bullet"/>
      <w:lvlText w:val=""/>
      <w:lvlJc w:val="left"/>
      <w:pPr>
        <w:ind w:left="2880" w:hanging="360"/>
      </w:pPr>
      <w:rPr>
        <w:rFonts w:ascii="Symbol" w:hAnsi="Symbol"/>
      </w:rPr>
    </w:lvl>
    <w:lvl w:ilvl="4" w:tplc="CBD441C4">
      <w:start w:val="1"/>
      <w:numFmt w:val="bullet"/>
      <w:lvlText w:val="o"/>
      <w:lvlJc w:val="left"/>
      <w:pPr>
        <w:ind w:left="3600" w:hanging="360"/>
      </w:pPr>
      <w:rPr>
        <w:rFonts w:ascii="Courier New" w:hAnsi="Courier New"/>
      </w:rPr>
    </w:lvl>
    <w:lvl w:ilvl="5" w:tplc="4F780B10">
      <w:start w:val="1"/>
      <w:numFmt w:val="bullet"/>
      <w:lvlText w:val=""/>
      <w:lvlJc w:val="left"/>
      <w:pPr>
        <w:ind w:left="4320" w:hanging="360"/>
      </w:pPr>
      <w:rPr>
        <w:rFonts w:ascii="Wingdings" w:hAnsi="Wingdings"/>
      </w:rPr>
    </w:lvl>
    <w:lvl w:ilvl="6" w:tplc="ACE0BDE4">
      <w:start w:val="1"/>
      <w:numFmt w:val="bullet"/>
      <w:lvlText w:val=""/>
      <w:lvlJc w:val="left"/>
      <w:pPr>
        <w:ind w:left="5040" w:hanging="360"/>
      </w:pPr>
      <w:rPr>
        <w:rFonts w:ascii="Symbol" w:hAnsi="Symbol"/>
      </w:rPr>
    </w:lvl>
    <w:lvl w:ilvl="7" w:tplc="63C0170A">
      <w:start w:val="1"/>
      <w:numFmt w:val="bullet"/>
      <w:lvlText w:val="o"/>
      <w:lvlJc w:val="left"/>
      <w:pPr>
        <w:ind w:left="5760" w:hanging="360"/>
      </w:pPr>
      <w:rPr>
        <w:rFonts w:ascii="Courier New" w:hAnsi="Courier New"/>
      </w:rPr>
    </w:lvl>
    <w:lvl w:ilvl="8" w:tplc="1CAC64BA">
      <w:start w:val="1"/>
      <w:numFmt w:val="bullet"/>
      <w:lvlText w:val=""/>
      <w:lvlJc w:val="left"/>
      <w:pPr>
        <w:ind w:left="6480" w:hanging="360"/>
      </w:pPr>
      <w:rPr>
        <w:rFonts w:ascii="Wingdings" w:hAnsi="Wingdings"/>
      </w:rPr>
    </w:lvl>
  </w:abstractNum>
  <w:abstractNum w:abstractNumId="21" w15:restartNumberingAfterBreak="0">
    <w:nsid w:val="63F03C3A"/>
    <w:multiLevelType w:val="hybridMultilevel"/>
    <w:tmpl w:val="707E0B0C"/>
    <w:lvl w:ilvl="0" w:tplc="3C3E9DC4">
      <w:start w:val="1"/>
      <w:numFmt w:val="bullet"/>
      <w:lvlText w:val="•"/>
      <w:lvlJc w:val="left"/>
    </w:lvl>
    <w:lvl w:ilvl="1" w:tplc="099C0C9C">
      <w:start w:val="1"/>
      <w:numFmt w:val="bullet"/>
      <w:lvlText w:val="◦"/>
      <w:lvlJc w:val="left"/>
    </w:lvl>
    <w:lvl w:ilvl="2" w:tplc="29E6BCEC">
      <w:start w:val="1"/>
      <w:numFmt w:val="bullet"/>
      <w:lvlText w:val="▪"/>
      <w:lvlJc w:val="left"/>
    </w:lvl>
    <w:lvl w:ilvl="3" w:tplc="55E8FDAE">
      <w:start w:val="1"/>
      <w:numFmt w:val="bullet"/>
      <w:lvlText w:val="•"/>
      <w:lvlJc w:val="left"/>
    </w:lvl>
    <w:lvl w:ilvl="4" w:tplc="888AB9D4">
      <w:start w:val="1"/>
      <w:numFmt w:val="bullet"/>
      <w:lvlText w:val="◦"/>
      <w:lvlJc w:val="left"/>
    </w:lvl>
    <w:lvl w:ilvl="5" w:tplc="96B6708E">
      <w:start w:val="1"/>
      <w:numFmt w:val="bullet"/>
      <w:lvlText w:val="▪"/>
      <w:lvlJc w:val="left"/>
    </w:lvl>
    <w:lvl w:ilvl="6" w:tplc="91D2A4FA">
      <w:start w:val="1"/>
      <w:numFmt w:val="bullet"/>
      <w:lvlText w:val="•"/>
      <w:lvlJc w:val="left"/>
    </w:lvl>
    <w:lvl w:ilvl="7" w:tplc="7A7EC376">
      <w:start w:val="1"/>
      <w:numFmt w:val="bullet"/>
      <w:lvlText w:val="◦"/>
      <w:lvlJc w:val="left"/>
    </w:lvl>
    <w:lvl w:ilvl="8" w:tplc="2488F9EE">
      <w:start w:val="1"/>
      <w:numFmt w:val="bullet"/>
      <w:lvlText w:val="▪"/>
      <w:lvlJc w:val="left"/>
    </w:lvl>
  </w:abstractNum>
  <w:abstractNum w:abstractNumId="22" w15:restartNumberingAfterBreak="0">
    <w:nsid w:val="66D13A52"/>
    <w:multiLevelType w:val="hybridMultilevel"/>
    <w:tmpl w:val="1F2E8E78"/>
    <w:lvl w:ilvl="0" w:tplc="F6A25C12">
      <w:start w:val="1"/>
      <w:numFmt w:val="bullet"/>
      <w:lvlText w:val=""/>
      <w:lvlJc w:val="left"/>
      <w:pPr>
        <w:ind w:left="720" w:hanging="360"/>
      </w:pPr>
      <w:rPr>
        <w:rFonts w:ascii="Symbol" w:hAnsi="Symbol" w:hint="default"/>
      </w:rPr>
    </w:lvl>
    <w:lvl w:ilvl="1" w:tplc="88AE1478">
      <w:start w:val="1"/>
      <w:numFmt w:val="bullet"/>
      <w:lvlText w:val="o"/>
      <w:lvlJc w:val="left"/>
      <w:pPr>
        <w:ind w:left="1440" w:hanging="360"/>
      </w:pPr>
      <w:rPr>
        <w:rFonts w:ascii="Courier New" w:hAnsi="Courier New" w:cs="Courier New" w:hint="default"/>
      </w:rPr>
    </w:lvl>
    <w:lvl w:ilvl="2" w:tplc="C482628C">
      <w:start w:val="1"/>
      <w:numFmt w:val="bullet"/>
      <w:lvlText w:val=""/>
      <w:lvlJc w:val="left"/>
      <w:pPr>
        <w:ind w:left="2160" w:hanging="360"/>
      </w:pPr>
      <w:rPr>
        <w:rFonts w:ascii="Wingdings" w:hAnsi="Wingdings" w:hint="default"/>
      </w:rPr>
    </w:lvl>
    <w:lvl w:ilvl="3" w:tplc="276C9C38">
      <w:start w:val="1"/>
      <w:numFmt w:val="bullet"/>
      <w:lvlText w:val=""/>
      <w:lvlJc w:val="left"/>
      <w:pPr>
        <w:ind w:left="2880" w:hanging="360"/>
      </w:pPr>
      <w:rPr>
        <w:rFonts w:ascii="Symbol" w:hAnsi="Symbol" w:hint="default"/>
      </w:rPr>
    </w:lvl>
    <w:lvl w:ilvl="4" w:tplc="A1CEDA56">
      <w:start w:val="1"/>
      <w:numFmt w:val="bullet"/>
      <w:lvlText w:val="o"/>
      <w:lvlJc w:val="left"/>
      <w:pPr>
        <w:ind w:left="3600" w:hanging="360"/>
      </w:pPr>
      <w:rPr>
        <w:rFonts w:ascii="Courier New" w:hAnsi="Courier New" w:cs="Courier New" w:hint="default"/>
      </w:rPr>
    </w:lvl>
    <w:lvl w:ilvl="5" w:tplc="93D4D9AE">
      <w:start w:val="1"/>
      <w:numFmt w:val="bullet"/>
      <w:lvlText w:val=""/>
      <w:lvlJc w:val="left"/>
      <w:pPr>
        <w:ind w:left="4320" w:hanging="360"/>
      </w:pPr>
      <w:rPr>
        <w:rFonts w:ascii="Wingdings" w:hAnsi="Wingdings" w:hint="default"/>
      </w:rPr>
    </w:lvl>
    <w:lvl w:ilvl="6" w:tplc="9C0ABA20">
      <w:start w:val="1"/>
      <w:numFmt w:val="bullet"/>
      <w:lvlText w:val=""/>
      <w:lvlJc w:val="left"/>
      <w:pPr>
        <w:ind w:left="5040" w:hanging="360"/>
      </w:pPr>
      <w:rPr>
        <w:rFonts w:ascii="Symbol" w:hAnsi="Symbol" w:hint="default"/>
      </w:rPr>
    </w:lvl>
    <w:lvl w:ilvl="7" w:tplc="D1A8DAE0">
      <w:start w:val="1"/>
      <w:numFmt w:val="bullet"/>
      <w:lvlText w:val="o"/>
      <w:lvlJc w:val="left"/>
      <w:pPr>
        <w:ind w:left="5760" w:hanging="360"/>
      </w:pPr>
      <w:rPr>
        <w:rFonts w:ascii="Courier New" w:hAnsi="Courier New" w:cs="Courier New" w:hint="default"/>
      </w:rPr>
    </w:lvl>
    <w:lvl w:ilvl="8" w:tplc="78329DB0">
      <w:start w:val="1"/>
      <w:numFmt w:val="bullet"/>
      <w:lvlText w:val=""/>
      <w:lvlJc w:val="left"/>
      <w:pPr>
        <w:ind w:left="6480" w:hanging="360"/>
      </w:pPr>
      <w:rPr>
        <w:rFonts w:ascii="Wingdings" w:hAnsi="Wingdings" w:hint="default"/>
      </w:rPr>
    </w:lvl>
  </w:abstractNum>
  <w:abstractNum w:abstractNumId="23" w15:restartNumberingAfterBreak="0">
    <w:nsid w:val="67713217"/>
    <w:multiLevelType w:val="hybridMultilevel"/>
    <w:tmpl w:val="A2C84A44"/>
    <w:lvl w:ilvl="0" w:tplc="613A5B3A">
      <w:start w:val="1"/>
      <w:numFmt w:val="bullet"/>
      <w:lvlText w:val=""/>
      <w:lvlJc w:val="left"/>
      <w:rPr>
        <w:rFonts w:ascii="Symbol" w:hAnsi="Symbol"/>
      </w:rPr>
    </w:lvl>
    <w:lvl w:ilvl="1" w:tplc="4F64037E">
      <w:start w:val="1"/>
      <w:numFmt w:val="bullet"/>
      <w:lvlText w:val="o"/>
      <w:lvlJc w:val="left"/>
      <w:rPr>
        <w:rFonts w:ascii="Courier New" w:hAnsi="Courier New"/>
      </w:rPr>
    </w:lvl>
    <w:lvl w:ilvl="2" w:tplc="3440D6B4">
      <w:start w:val="1"/>
      <w:numFmt w:val="bullet"/>
      <w:lvlText w:val=""/>
      <w:lvlJc w:val="left"/>
      <w:rPr>
        <w:rFonts w:ascii="Wingdings" w:hAnsi="Wingdings"/>
      </w:rPr>
    </w:lvl>
    <w:lvl w:ilvl="3" w:tplc="3D1CA884">
      <w:start w:val="1"/>
      <w:numFmt w:val="bullet"/>
      <w:lvlText w:val=""/>
      <w:lvlJc w:val="left"/>
      <w:rPr>
        <w:rFonts w:ascii="Symbol" w:hAnsi="Symbol"/>
      </w:rPr>
    </w:lvl>
    <w:lvl w:ilvl="4" w:tplc="80967EDE">
      <w:start w:val="1"/>
      <w:numFmt w:val="bullet"/>
      <w:lvlText w:val="o"/>
      <w:lvlJc w:val="left"/>
      <w:rPr>
        <w:rFonts w:ascii="Courier New" w:hAnsi="Courier New"/>
      </w:rPr>
    </w:lvl>
    <w:lvl w:ilvl="5" w:tplc="8AE4CBA4">
      <w:start w:val="1"/>
      <w:numFmt w:val="bullet"/>
      <w:lvlText w:val=""/>
      <w:lvlJc w:val="left"/>
      <w:rPr>
        <w:rFonts w:ascii="Wingdings" w:hAnsi="Wingdings"/>
      </w:rPr>
    </w:lvl>
    <w:lvl w:ilvl="6" w:tplc="07C44030">
      <w:start w:val="1"/>
      <w:numFmt w:val="bullet"/>
      <w:lvlText w:val=""/>
      <w:lvlJc w:val="left"/>
      <w:rPr>
        <w:rFonts w:ascii="Symbol" w:hAnsi="Symbol"/>
      </w:rPr>
    </w:lvl>
    <w:lvl w:ilvl="7" w:tplc="BB14A1E6">
      <w:start w:val="1"/>
      <w:numFmt w:val="bullet"/>
      <w:lvlText w:val="o"/>
      <w:lvlJc w:val="left"/>
      <w:rPr>
        <w:rFonts w:ascii="Courier New" w:hAnsi="Courier New"/>
      </w:rPr>
    </w:lvl>
    <w:lvl w:ilvl="8" w:tplc="7382AC96">
      <w:start w:val="1"/>
      <w:numFmt w:val="bullet"/>
      <w:lvlText w:val=""/>
      <w:lvlJc w:val="left"/>
      <w:rPr>
        <w:rFonts w:ascii="Wingdings" w:hAnsi="Wingdings"/>
      </w:rPr>
    </w:lvl>
  </w:abstractNum>
  <w:abstractNum w:abstractNumId="24" w15:restartNumberingAfterBreak="0">
    <w:nsid w:val="696630EA"/>
    <w:multiLevelType w:val="hybridMultilevel"/>
    <w:tmpl w:val="76B690CC"/>
    <w:lvl w:ilvl="0" w:tplc="61E63970">
      <w:start w:val="1"/>
      <w:numFmt w:val="bullet"/>
      <w:lvlText w:val="•"/>
      <w:lvlJc w:val="left"/>
    </w:lvl>
    <w:lvl w:ilvl="1" w:tplc="C72EA828">
      <w:start w:val="1"/>
      <w:numFmt w:val="bullet"/>
      <w:lvlText w:val="◦"/>
      <w:lvlJc w:val="left"/>
    </w:lvl>
    <w:lvl w:ilvl="2" w:tplc="85825E18">
      <w:start w:val="1"/>
      <w:numFmt w:val="bullet"/>
      <w:lvlText w:val="▪"/>
      <w:lvlJc w:val="left"/>
    </w:lvl>
    <w:lvl w:ilvl="3" w:tplc="3ECA2A5E">
      <w:start w:val="1"/>
      <w:numFmt w:val="bullet"/>
      <w:lvlText w:val="•"/>
      <w:lvlJc w:val="left"/>
    </w:lvl>
    <w:lvl w:ilvl="4" w:tplc="9F168FEE">
      <w:start w:val="1"/>
      <w:numFmt w:val="bullet"/>
      <w:lvlText w:val="◦"/>
      <w:lvlJc w:val="left"/>
    </w:lvl>
    <w:lvl w:ilvl="5" w:tplc="3FB09F1E">
      <w:start w:val="1"/>
      <w:numFmt w:val="bullet"/>
      <w:lvlText w:val="▪"/>
      <w:lvlJc w:val="left"/>
    </w:lvl>
    <w:lvl w:ilvl="6" w:tplc="B014835A">
      <w:start w:val="1"/>
      <w:numFmt w:val="bullet"/>
      <w:lvlText w:val="•"/>
      <w:lvlJc w:val="left"/>
    </w:lvl>
    <w:lvl w:ilvl="7" w:tplc="877E52EC">
      <w:start w:val="1"/>
      <w:numFmt w:val="bullet"/>
      <w:lvlText w:val="◦"/>
      <w:lvlJc w:val="left"/>
    </w:lvl>
    <w:lvl w:ilvl="8" w:tplc="8BA228F0">
      <w:start w:val="1"/>
      <w:numFmt w:val="bullet"/>
      <w:lvlText w:val="▪"/>
      <w:lvlJc w:val="left"/>
    </w:lvl>
  </w:abstractNum>
  <w:abstractNum w:abstractNumId="25" w15:restartNumberingAfterBreak="0">
    <w:nsid w:val="6D010BD6"/>
    <w:multiLevelType w:val="hybridMultilevel"/>
    <w:tmpl w:val="6BC4DD20"/>
    <w:lvl w:ilvl="0" w:tplc="98207872">
      <w:start w:val="1"/>
      <w:numFmt w:val="bullet"/>
      <w:lvlText w:val="•"/>
      <w:lvlJc w:val="left"/>
      <w:rPr>
        <w:rFonts w:ascii="OpenSymbol" w:eastAsia="OpenSymbol" w:hAnsi="OpenSymbol"/>
      </w:rPr>
    </w:lvl>
    <w:lvl w:ilvl="1" w:tplc="0B261B24">
      <w:start w:val="1"/>
      <w:numFmt w:val="bullet"/>
      <w:lvlText w:val="◦"/>
      <w:lvlJc w:val="left"/>
      <w:rPr>
        <w:rFonts w:ascii="OpenSymbol" w:eastAsia="OpenSymbol" w:hAnsi="OpenSymbol"/>
      </w:rPr>
    </w:lvl>
    <w:lvl w:ilvl="2" w:tplc="84262A76">
      <w:start w:val="1"/>
      <w:numFmt w:val="bullet"/>
      <w:lvlText w:val="▪"/>
      <w:lvlJc w:val="left"/>
      <w:rPr>
        <w:rFonts w:ascii="OpenSymbol" w:eastAsia="OpenSymbol" w:hAnsi="OpenSymbol"/>
      </w:rPr>
    </w:lvl>
    <w:lvl w:ilvl="3" w:tplc="3B163FE8">
      <w:start w:val="1"/>
      <w:numFmt w:val="bullet"/>
      <w:lvlText w:val="•"/>
      <w:lvlJc w:val="left"/>
      <w:rPr>
        <w:rFonts w:ascii="OpenSymbol" w:eastAsia="OpenSymbol" w:hAnsi="OpenSymbol"/>
      </w:rPr>
    </w:lvl>
    <w:lvl w:ilvl="4" w:tplc="18FCF916">
      <w:start w:val="1"/>
      <w:numFmt w:val="bullet"/>
      <w:lvlText w:val="◦"/>
      <w:lvlJc w:val="left"/>
      <w:rPr>
        <w:rFonts w:ascii="OpenSymbol" w:eastAsia="OpenSymbol" w:hAnsi="OpenSymbol"/>
      </w:rPr>
    </w:lvl>
    <w:lvl w:ilvl="5" w:tplc="6B201A60">
      <w:start w:val="1"/>
      <w:numFmt w:val="bullet"/>
      <w:lvlText w:val="▪"/>
      <w:lvlJc w:val="left"/>
      <w:rPr>
        <w:rFonts w:ascii="OpenSymbol" w:eastAsia="OpenSymbol" w:hAnsi="OpenSymbol"/>
      </w:rPr>
    </w:lvl>
    <w:lvl w:ilvl="6" w:tplc="4156CB18">
      <w:start w:val="1"/>
      <w:numFmt w:val="bullet"/>
      <w:lvlText w:val="•"/>
      <w:lvlJc w:val="left"/>
      <w:rPr>
        <w:rFonts w:ascii="OpenSymbol" w:eastAsia="OpenSymbol" w:hAnsi="OpenSymbol"/>
      </w:rPr>
    </w:lvl>
    <w:lvl w:ilvl="7" w:tplc="F1341E7E">
      <w:start w:val="1"/>
      <w:numFmt w:val="bullet"/>
      <w:lvlText w:val="◦"/>
      <w:lvlJc w:val="left"/>
      <w:rPr>
        <w:rFonts w:ascii="OpenSymbol" w:eastAsia="OpenSymbol" w:hAnsi="OpenSymbol"/>
      </w:rPr>
    </w:lvl>
    <w:lvl w:ilvl="8" w:tplc="18CA59B6">
      <w:start w:val="1"/>
      <w:numFmt w:val="bullet"/>
      <w:lvlText w:val="▪"/>
      <w:lvlJc w:val="left"/>
      <w:rPr>
        <w:rFonts w:ascii="OpenSymbol" w:eastAsia="OpenSymbol" w:hAnsi="OpenSymbol"/>
      </w:rPr>
    </w:lvl>
  </w:abstractNum>
  <w:abstractNum w:abstractNumId="26" w15:restartNumberingAfterBreak="0">
    <w:nsid w:val="74716627"/>
    <w:multiLevelType w:val="hybridMultilevel"/>
    <w:tmpl w:val="602CF6C8"/>
    <w:lvl w:ilvl="0" w:tplc="23B2D7A2">
      <w:numFmt w:val="bullet"/>
      <w:lvlText w:val="-"/>
      <w:lvlJc w:val="left"/>
      <w:pPr>
        <w:ind w:left="360" w:hanging="360"/>
      </w:pPr>
      <w:rPr>
        <w:rFonts w:ascii="Calibri" w:eastAsia="Calibri" w:hAnsi="Calibri" w:cs="Calibri"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7826118C"/>
    <w:multiLevelType w:val="hybridMultilevel"/>
    <w:tmpl w:val="947AA5DC"/>
    <w:lvl w:ilvl="0" w:tplc="8B1667C6">
      <w:start w:val="1"/>
      <w:numFmt w:val="bullet"/>
      <w:lvlText w:val="-"/>
      <w:lvlJc w:val="left"/>
      <w:pPr>
        <w:ind w:left="720" w:hanging="360"/>
      </w:pPr>
      <w:rPr>
        <w:u w:val="none"/>
      </w:rPr>
    </w:lvl>
    <w:lvl w:ilvl="1" w:tplc="A052080C">
      <w:start w:val="1"/>
      <w:numFmt w:val="bullet"/>
      <w:lvlText w:val="-"/>
      <w:lvlJc w:val="left"/>
      <w:pPr>
        <w:ind w:left="1440" w:hanging="360"/>
      </w:pPr>
      <w:rPr>
        <w:u w:val="none"/>
      </w:rPr>
    </w:lvl>
    <w:lvl w:ilvl="2" w:tplc="321604DA">
      <w:start w:val="1"/>
      <w:numFmt w:val="bullet"/>
      <w:lvlText w:val="-"/>
      <w:lvlJc w:val="left"/>
      <w:pPr>
        <w:ind w:left="2160" w:hanging="360"/>
      </w:pPr>
      <w:rPr>
        <w:u w:val="none"/>
      </w:rPr>
    </w:lvl>
    <w:lvl w:ilvl="3" w:tplc="9D7E609E">
      <w:start w:val="1"/>
      <w:numFmt w:val="bullet"/>
      <w:lvlText w:val="-"/>
      <w:lvlJc w:val="left"/>
      <w:pPr>
        <w:ind w:left="2880" w:hanging="360"/>
      </w:pPr>
      <w:rPr>
        <w:u w:val="none"/>
      </w:rPr>
    </w:lvl>
    <w:lvl w:ilvl="4" w:tplc="23DE6C5E">
      <w:start w:val="1"/>
      <w:numFmt w:val="bullet"/>
      <w:lvlText w:val="-"/>
      <w:lvlJc w:val="left"/>
      <w:pPr>
        <w:ind w:left="3600" w:hanging="360"/>
      </w:pPr>
      <w:rPr>
        <w:u w:val="none"/>
      </w:rPr>
    </w:lvl>
    <w:lvl w:ilvl="5" w:tplc="AFE8E010">
      <w:start w:val="1"/>
      <w:numFmt w:val="bullet"/>
      <w:lvlText w:val="-"/>
      <w:lvlJc w:val="left"/>
      <w:pPr>
        <w:ind w:left="4320" w:hanging="360"/>
      </w:pPr>
      <w:rPr>
        <w:u w:val="none"/>
      </w:rPr>
    </w:lvl>
    <w:lvl w:ilvl="6" w:tplc="804C4D9A">
      <w:start w:val="1"/>
      <w:numFmt w:val="bullet"/>
      <w:lvlText w:val="-"/>
      <w:lvlJc w:val="left"/>
      <w:pPr>
        <w:ind w:left="5040" w:hanging="360"/>
      </w:pPr>
      <w:rPr>
        <w:u w:val="none"/>
      </w:rPr>
    </w:lvl>
    <w:lvl w:ilvl="7" w:tplc="5C5A6A2E">
      <w:start w:val="1"/>
      <w:numFmt w:val="bullet"/>
      <w:lvlText w:val="-"/>
      <w:lvlJc w:val="left"/>
      <w:pPr>
        <w:ind w:left="5760" w:hanging="360"/>
      </w:pPr>
      <w:rPr>
        <w:u w:val="none"/>
      </w:rPr>
    </w:lvl>
    <w:lvl w:ilvl="8" w:tplc="ECD671D6">
      <w:start w:val="1"/>
      <w:numFmt w:val="bullet"/>
      <w:lvlText w:val="-"/>
      <w:lvlJc w:val="left"/>
      <w:pPr>
        <w:ind w:left="6480" w:hanging="360"/>
      </w:pPr>
      <w:rPr>
        <w:u w:val="none"/>
      </w:rPr>
    </w:lvl>
  </w:abstractNum>
  <w:abstractNum w:abstractNumId="28" w15:restartNumberingAfterBreak="0">
    <w:nsid w:val="7A4E4DD6"/>
    <w:multiLevelType w:val="hybridMultilevel"/>
    <w:tmpl w:val="B922ED3A"/>
    <w:lvl w:ilvl="0" w:tplc="79285130">
      <w:start w:val="1"/>
      <w:numFmt w:val="bullet"/>
      <w:lvlText w:val="•"/>
      <w:lvlJc w:val="left"/>
    </w:lvl>
    <w:lvl w:ilvl="1" w:tplc="1E2CED04">
      <w:start w:val="1"/>
      <w:numFmt w:val="bullet"/>
      <w:lvlText w:val="◦"/>
      <w:lvlJc w:val="left"/>
    </w:lvl>
    <w:lvl w:ilvl="2" w:tplc="3188A908">
      <w:start w:val="1"/>
      <w:numFmt w:val="bullet"/>
      <w:lvlText w:val="▪"/>
      <w:lvlJc w:val="left"/>
    </w:lvl>
    <w:lvl w:ilvl="3" w:tplc="3B42AB9E">
      <w:start w:val="1"/>
      <w:numFmt w:val="bullet"/>
      <w:lvlText w:val="•"/>
      <w:lvlJc w:val="left"/>
    </w:lvl>
    <w:lvl w:ilvl="4" w:tplc="5A223B3A">
      <w:start w:val="1"/>
      <w:numFmt w:val="bullet"/>
      <w:lvlText w:val="◦"/>
      <w:lvlJc w:val="left"/>
    </w:lvl>
    <w:lvl w:ilvl="5" w:tplc="B066DC1C">
      <w:start w:val="1"/>
      <w:numFmt w:val="bullet"/>
      <w:lvlText w:val="▪"/>
      <w:lvlJc w:val="left"/>
    </w:lvl>
    <w:lvl w:ilvl="6" w:tplc="DBD29078">
      <w:start w:val="1"/>
      <w:numFmt w:val="bullet"/>
      <w:lvlText w:val="•"/>
      <w:lvlJc w:val="left"/>
    </w:lvl>
    <w:lvl w:ilvl="7" w:tplc="AFBC5C72">
      <w:start w:val="1"/>
      <w:numFmt w:val="bullet"/>
      <w:lvlText w:val="◦"/>
      <w:lvlJc w:val="left"/>
    </w:lvl>
    <w:lvl w:ilvl="8" w:tplc="DE34F2E2">
      <w:start w:val="1"/>
      <w:numFmt w:val="bullet"/>
      <w:lvlText w:val="▪"/>
      <w:lvlJc w:val="left"/>
    </w:lvl>
  </w:abstractNum>
  <w:abstractNum w:abstractNumId="29" w15:restartNumberingAfterBreak="0">
    <w:nsid w:val="7B900B24"/>
    <w:multiLevelType w:val="multilevel"/>
    <w:tmpl w:val="491ABB06"/>
    <w:lvl w:ilvl="0">
      <w:start w:val="1"/>
      <w:numFmt w:val="bullet"/>
      <w:lvlText w:val=""/>
      <w:lvlJc w:val="left"/>
      <w:rPr>
        <w:rFonts w:ascii="Wingdings" w:hAnsi="Wingdings"/>
      </w:rPr>
    </w:lvl>
    <w:lvl w:ilvl="1">
      <w:start w:val="1"/>
      <w:numFmt w:val="decimal"/>
      <w:lvlText w:val="%2."/>
      <w:lvlJc w:val="left"/>
    </w:lvl>
    <w:lvl w:ilvl="2">
      <w:start w:val="1"/>
      <w:numFmt w:val="decimal"/>
      <w:lvlText w:val="%1.%2.%3."/>
      <w:lvlJc w:val="left"/>
    </w:lvl>
    <w:lvl w:ilvl="3">
      <w:start w:val="1"/>
      <w:numFmt w:val="bullet"/>
      <w:lvlText w:val=""/>
      <w:lvlJc w:val="left"/>
      <w:rPr>
        <w:rFonts w:ascii="Wingdings" w:hAnsi="Wingdings"/>
      </w:rPr>
    </w:lvl>
    <w:lvl w:ilvl="4">
      <w:start w:val="1"/>
      <w:numFmt w:val="bullet"/>
      <w:lvlText w:val=""/>
      <w:lvlJc w:val="left"/>
      <w:rPr>
        <w:rFonts w:ascii="Wingdings" w:hAnsi="Wingdings"/>
      </w:rPr>
    </w:lvl>
    <w:lvl w:ilvl="5">
      <w:start w:val="1"/>
      <w:numFmt w:val="bullet"/>
      <w:lvlText w:val=""/>
      <w:lvlJc w:val="left"/>
      <w:rPr>
        <w:rFonts w:ascii="Wingdings" w:hAnsi="Wingdings"/>
      </w:rPr>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16cid:durableId="951128104">
    <w:abstractNumId w:val="1"/>
  </w:num>
  <w:num w:numId="2" w16cid:durableId="1056004953">
    <w:abstractNumId w:val="4"/>
  </w:num>
  <w:num w:numId="3" w16cid:durableId="423958775">
    <w:abstractNumId w:val="18"/>
  </w:num>
  <w:num w:numId="4" w16cid:durableId="1347290395">
    <w:abstractNumId w:val="0"/>
  </w:num>
  <w:num w:numId="5" w16cid:durableId="391664236">
    <w:abstractNumId w:val="16"/>
  </w:num>
  <w:num w:numId="6" w16cid:durableId="265693639">
    <w:abstractNumId w:val="29"/>
  </w:num>
  <w:num w:numId="7" w16cid:durableId="516040495">
    <w:abstractNumId w:val="23"/>
  </w:num>
  <w:num w:numId="8" w16cid:durableId="1976250913">
    <w:abstractNumId w:val="7"/>
  </w:num>
  <w:num w:numId="9" w16cid:durableId="135686018">
    <w:abstractNumId w:val="9"/>
  </w:num>
  <w:num w:numId="10" w16cid:durableId="1759599749">
    <w:abstractNumId w:val="11"/>
  </w:num>
  <w:num w:numId="11" w16cid:durableId="1466117422">
    <w:abstractNumId w:val="13"/>
  </w:num>
  <w:num w:numId="12" w16cid:durableId="915554623">
    <w:abstractNumId w:val="4"/>
  </w:num>
  <w:num w:numId="13" w16cid:durableId="472790205">
    <w:abstractNumId w:val="13"/>
  </w:num>
  <w:num w:numId="14" w16cid:durableId="2008508034">
    <w:abstractNumId w:val="2"/>
  </w:num>
  <w:num w:numId="15" w16cid:durableId="1626085284">
    <w:abstractNumId w:val="27"/>
  </w:num>
  <w:num w:numId="16" w16cid:durableId="1938753540">
    <w:abstractNumId w:val="6"/>
  </w:num>
  <w:num w:numId="17" w16cid:durableId="55590266">
    <w:abstractNumId w:val="28"/>
  </w:num>
  <w:num w:numId="18" w16cid:durableId="2021543486">
    <w:abstractNumId w:val="21"/>
  </w:num>
  <w:num w:numId="19" w16cid:durableId="315913851">
    <w:abstractNumId w:val="21"/>
  </w:num>
  <w:num w:numId="20" w16cid:durableId="1724020732">
    <w:abstractNumId w:val="28"/>
  </w:num>
  <w:num w:numId="21" w16cid:durableId="1882669472">
    <w:abstractNumId w:val="24"/>
  </w:num>
  <w:num w:numId="22" w16cid:durableId="898974348">
    <w:abstractNumId w:val="15"/>
  </w:num>
  <w:num w:numId="23" w16cid:durableId="362902162">
    <w:abstractNumId w:val="24"/>
  </w:num>
  <w:num w:numId="24" w16cid:durableId="859859276">
    <w:abstractNumId w:val="15"/>
    <w:lvlOverride w:ilvl="0">
      <w:startOverride w:val="1"/>
    </w:lvlOverride>
  </w:num>
  <w:num w:numId="25" w16cid:durableId="878973104">
    <w:abstractNumId w:val="20"/>
  </w:num>
  <w:num w:numId="26" w16cid:durableId="1989355172">
    <w:abstractNumId w:val="25"/>
  </w:num>
  <w:num w:numId="27" w16cid:durableId="1322545537">
    <w:abstractNumId w:val="25"/>
  </w:num>
  <w:num w:numId="28" w16cid:durableId="309138925">
    <w:abstractNumId w:val="12"/>
  </w:num>
  <w:num w:numId="29" w16cid:durableId="74018816">
    <w:abstractNumId w:val="3"/>
  </w:num>
  <w:num w:numId="30" w16cid:durableId="902250314">
    <w:abstractNumId w:val="22"/>
  </w:num>
  <w:num w:numId="31" w16cid:durableId="457844635">
    <w:abstractNumId w:val="5"/>
  </w:num>
  <w:num w:numId="32" w16cid:durableId="1443841073">
    <w:abstractNumId w:val="17"/>
  </w:num>
  <w:num w:numId="33" w16cid:durableId="280890527">
    <w:abstractNumId w:val="8"/>
  </w:num>
  <w:num w:numId="34" w16cid:durableId="1592086703">
    <w:abstractNumId w:val="19"/>
  </w:num>
  <w:num w:numId="35" w16cid:durableId="79107033">
    <w:abstractNumId w:val="14"/>
  </w:num>
  <w:num w:numId="36" w16cid:durableId="496651247">
    <w:abstractNumId w:val="26"/>
  </w:num>
  <w:num w:numId="37" w16cid:durableId="149286728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285A"/>
    <w:rsid w:val="0019045B"/>
    <w:rsid w:val="001B28C3"/>
    <w:rsid w:val="002F7ED6"/>
    <w:rsid w:val="003917E4"/>
    <w:rsid w:val="003E1DD9"/>
    <w:rsid w:val="0056781A"/>
    <w:rsid w:val="00625A44"/>
    <w:rsid w:val="006E285A"/>
    <w:rsid w:val="007E45A5"/>
    <w:rsid w:val="00820061"/>
    <w:rsid w:val="00AE0454"/>
    <w:rsid w:val="00C4795A"/>
    <w:rsid w:val="00D17438"/>
    <w:rsid w:val="00D971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A06BC"/>
  <w15:docId w15:val="{A61FD1BE-8407-0D48-9E75-95048A249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pacing w:line="276" w:lineRule="auto"/>
    </w:pPr>
    <w:rPr>
      <w:sz w:val="24"/>
      <w:szCs w:val="24"/>
      <w:lang w:eastAsia="en-US"/>
    </w:rPr>
  </w:style>
  <w:style w:type="paragraph" w:styleId="Titre1">
    <w:name w:val="heading 1"/>
    <w:basedOn w:val="Standard"/>
    <w:next w:val="Textbody"/>
    <w:link w:val="Titre1Car1"/>
    <w:pPr>
      <w:keepNext/>
      <w:tabs>
        <w:tab w:val="left" w:pos="110"/>
        <w:tab w:val="left" w:pos="3240"/>
      </w:tabs>
      <w:spacing w:after="0" w:line="240" w:lineRule="auto"/>
      <w:ind w:right="-34"/>
      <w:jc w:val="center"/>
      <w:outlineLvl w:val="0"/>
    </w:pPr>
    <w:rPr>
      <w:rFonts w:ascii="Arial" w:hAnsi="Arial"/>
      <w:b/>
      <w:bCs/>
      <w:szCs w:val="32"/>
      <w:lang w:eastAsia="hi-IN" w:bidi="hi-IN"/>
    </w:rPr>
  </w:style>
  <w:style w:type="paragraph" w:styleId="Titre2">
    <w:name w:val="heading 2"/>
    <w:basedOn w:val="Standard"/>
    <w:next w:val="Textbody"/>
    <w:link w:val="Titre2Car1"/>
    <w:pPr>
      <w:keepNext/>
      <w:keepLines/>
      <w:spacing w:before="40" w:after="0"/>
      <w:outlineLvl w:val="1"/>
    </w:pPr>
    <w:rPr>
      <w:rFonts w:ascii="Cambria" w:hAnsi="Cambria"/>
      <w:color w:val="365F91"/>
      <w:sz w:val="26"/>
      <w:szCs w:val="26"/>
    </w:rPr>
  </w:style>
  <w:style w:type="paragraph" w:styleId="Titre3">
    <w:name w:val="heading 3"/>
    <w:basedOn w:val="Standard"/>
    <w:next w:val="Textbody"/>
    <w:link w:val="Titre3Car1"/>
    <w:pPr>
      <w:keepNext/>
      <w:keepLines/>
      <w:spacing w:before="40" w:after="0"/>
      <w:outlineLvl w:val="2"/>
    </w:pPr>
    <w:rPr>
      <w:rFonts w:ascii="Cambria" w:hAnsi="Cambria"/>
      <w:color w:val="243F60"/>
      <w:sz w:val="24"/>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Standard"/>
    <w:next w:val="Textbody"/>
    <w:link w:val="Titre8Car1"/>
    <w:pPr>
      <w:keepNext/>
      <w:tabs>
        <w:tab w:val="left" w:pos="1440"/>
      </w:tabs>
      <w:spacing w:after="0" w:line="240" w:lineRule="auto"/>
      <w:outlineLvl w:val="7"/>
    </w:pPr>
    <w:rPr>
      <w:rFonts w:ascii="Times New Roman" w:eastAsia="andale sans ui" w:hAnsi="Times New Roman"/>
      <w:b/>
      <w:bCs/>
      <w:szCs w:val="24"/>
      <w:lang w:eastAsia="hi-IN" w:bidi="hi-IN"/>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Titre1Car1">
    <w:name w:val="Titre 1 Car1"/>
    <w:link w:val="Titre1"/>
    <w:uiPriority w:val="9"/>
    <w:rPr>
      <w:rFonts w:ascii="Arial" w:eastAsia="Arial" w:hAnsi="Arial" w:cs="Arial"/>
      <w:sz w:val="40"/>
      <w:szCs w:val="40"/>
    </w:rPr>
  </w:style>
  <w:style w:type="character" w:customStyle="1" w:styleId="Titre2Car1">
    <w:name w:val="Titre 2 Car1"/>
    <w:link w:val="Titre2"/>
    <w:uiPriority w:val="9"/>
    <w:rPr>
      <w:rFonts w:ascii="Arial" w:eastAsia="Arial" w:hAnsi="Arial" w:cs="Arial"/>
      <w:sz w:val="34"/>
    </w:rPr>
  </w:style>
  <w:style w:type="character" w:customStyle="1" w:styleId="Titre3Car1">
    <w:name w:val="Titre 3 Car1"/>
    <w:link w:val="Titre3"/>
    <w:uiPriority w:val="9"/>
    <w:rPr>
      <w:rFonts w:ascii="Arial" w:eastAsia="Arial" w:hAnsi="Arial" w:cs="Arial"/>
      <w:sz w:val="30"/>
      <w:szCs w:val="30"/>
    </w:rPr>
  </w:style>
  <w:style w:type="character" w:customStyle="1" w:styleId="Titre4Car">
    <w:name w:val="Titre 4 Car"/>
    <w:link w:val="Titre4"/>
    <w:uiPriority w:val="9"/>
    <w:rPr>
      <w:rFonts w:ascii="Arial" w:eastAsia="Arial" w:hAnsi="Arial" w:cs="Arial"/>
      <w:b/>
      <w:bCs/>
      <w:sz w:val="26"/>
      <w:szCs w:val="26"/>
    </w:rPr>
  </w:style>
  <w:style w:type="character" w:customStyle="1" w:styleId="Titre5Car">
    <w:name w:val="Titre 5 Car"/>
    <w:link w:val="Titre5"/>
    <w:uiPriority w:val="9"/>
    <w:rPr>
      <w:rFonts w:ascii="Arial" w:eastAsia="Arial" w:hAnsi="Arial" w:cs="Arial"/>
      <w:b/>
      <w:bCs/>
      <w:sz w:val="24"/>
      <w:szCs w:val="24"/>
    </w:rPr>
  </w:style>
  <w:style w:type="character" w:customStyle="1" w:styleId="Titre6Car">
    <w:name w:val="Titre 6 Car"/>
    <w:link w:val="Titre6"/>
    <w:uiPriority w:val="9"/>
    <w:rPr>
      <w:rFonts w:ascii="Arial" w:eastAsia="Arial" w:hAnsi="Arial" w:cs="Arial"/>
      <w:b/>
      <w:bCs/>
      <w:sz w:val="22"/>
      <w:szCs w:val="22"/>
    </w:rPr>
  </w:style>
  <w:style w:type="character" w:customStyle="1" w:styleId="Titre7Car">
    <w:name w:val="Titre 7 Car"/>
    <w:link w:val="Titre7"/>
    <w:uiPriority w:val="9"/>
    <w:rPr>
      <w:rFonts w:ascii="Arial" w:eastAsia="Arial" w:hAnsi="Arial" w:cs="Arial"/>
      <w:b/>
      <w:bCs/>
      <w:i/>
      <w:iCs/>
      <w:sz w:val="22"/>
      <w:szCs w:val="22"/>
    </w:rPr>
  </w:style>
  <w:style w:type="character" w:customStyle="1" w:styleId="Titre8Car1">
    <w:name w:val="Titre 8 Car1"/>
    <w:link w:val="Titre8"/>
    <w:uiPriority w:val="9"/>
    <w:rPr>
      <w:rFonts w:ascii="Arial" w:eastAsia="Arial" w:hAnsi="Arial" w:cs="Arial"/>
      <w:i/>
      <w:iCs/>
      <w:sz w:val="22"/>
      <w:szCs w:val="22"/>
    </w:rPr>
  </w:style>
  <w:style w:type="character" w:customStyle="1" w:styleId="Titre9Car">
    <w:name w:val="Titre 9 Car"/>
    <w:link w:val="Titre9"/>
    <w:uiPriority w:val="9"/>
    <w:rPr>
      <w:rFonts w:ascii="Arial" w:eastAsia="Arial" w:hAnsi="Arial" w:cs="Arial"/>
      <w:i/>
      <w:iCs/>
      <w:sz w:val="21"/>
      <w:szCs w:val="21"/>
    </w:rPr>
  </w:style>
  <w:style w:type="paragraph" w:styleId="Paragraphedeliste">
    <w:name w:val="List Paragraph"/>
    <w:basedOn w:val="Normal"/>
    <w:pPr>
      <w:ind w:left="720"/>
    </w:pPr>
  </w:style>
  <w:style w:type="paragraph" w:styleId="Sansinterligne">
    <w:name w:val="No Spacing"/>
    <w:rPr>
      <w:rFonts w:ascii="Calibri" w:eastAsia="Calibri" w:hAnsi="Calibri"/>
      <w:sz w:val="22"/>
      <w:szCs w:val="22"/>
      <w:lang w:eastAsia="en-US"/>
    </w:rPr>
  </w:style>
  <w:style w:type="paragraph" w:styleId="Titre">
    <w:name w:val="Title"/>
    <w:basedOn w:val="Normal"/>
    <w:next w:val="Sous-titre"/>
    <w:link w:val="TitreCar"/>
    <w:pPr>
      <w:keepNext/>
      <w:spacing w:before="240" w:after="120"/>
    </w:pPr>
    <w:rPr>
      <w:rFonts w:ascii="Arial" w:eastAsia="Microsoft YaHei" w:hAnsi="Arial"/>
      <w:b/>
      <w:bCs/>
      <w:sz w:val="28"/>
      <w:szCs w:val="28"/>
    </w:rPr>
  </w:style>
  <w:style w:type="character" w:customStyle="1" w:styleId="TitreCar">
    <w:name w:val="Titre Car"/>
    <w:link w:val="Titre"/>
    <w:uiPriority w:val="10"/>
    <w:rPr>
      <w:sz w:val="48"/>
      <w:szCs w:val="48"/>
    </w:rPr>
  </w:style>
  <w:style w:type="paragraph" w:styleId="Sous-titre">
    <w:name w:val="Subtitle"/>
    <w:basedOn w:val="Normal"/>
    <w:next w:val="Normal"/>
    <w:link w:val="Sous-titreCar"/>
    <w:pPr>
      <w:jc w:val="center"/>
    </w:pPr>
    <w:rPr>
      <w:i/>
      <w:iCs/>
    </w:rPr>
  </w:style>
  <w:style w:type="character" w:customStyle="1" w:styleId="Sous-titreCar">
    <w:name w:val="Sous-titre Car"/>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1"/>
    <w:pPr>
      <w:suppressLineNumbers/>
      <w:tabs>
        <w:tab w:val="center" w:pos="4536"/>
        <w:tab w:val="right" w:pos="9072"/>
      </w:tabs>
      <w:spacing w:line="240" w:lineRule="auto"/>
    </w:pPr>
  </w:style>
  <w:style w:type="character" w:customStyle="1" w:styleId="En-tteCar1">
    <w:name w:val="En-tête Car1"/>
    <w:link w:val="En-tte"/>
    <w:uiPriority w:val="99"/>
  </w:style>
  <w:style w:type="paragraph" w:styleId="Pieddepage">
    <w:name w:val="footer"/>
    <w:basedOn w:val="Normal"/>
    <w:link w:val="PieddepageCar1"/>
    <w:pPr>
      <w:suppressLineNumbers/>
      <w:tabs>
        <w:tab w:val="center" w:pos="4536"/>
        <w:tab w:val="right" w:pos="9072"/>
      </w:tabs>
      <w:spacing w:line="240" w:lineRule="auto"/>
    </w:pPr>
  </w:style>
  <w:style w:type="character" w:customStyle="1" w:styleId="FooterChar">
    <w:name w:val="Footer Char"/>
    <w:uiPriority w:val="99"/>
  </w:style>
  <w:style w:type="paragraph" w:styleId="Lgende">
    <w:name w:val="caption"/>
    <w:basedOn w:val="Normal"/>
    <w:pPr>
      <w:suppressLineNumbers/>
      <w:spacing w:before="120" w:after="120"/>
    </w:pPr>
    <w:rPr>
      <w:i/>
      <w:iCs/>
    </w:rPr>
  </w:style>
  <w:style w:type="character" w:customStyle="1" w:styleId="PieddepageCar1">
    <w:name w:val="Pied de page Car1"/>
    <w:link w:val="Pieddepage"/>
    <w:uiPriority w:val="99"/>
  </w:style>
  <w:style w:type="table" w:styleId="Grilledutableau">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Tableausimple11">
    <w:name w:val="Tableau simple 1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leauGrille21">
    <w:name w:val="Tableau Grille 2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31">
    <w:name w:val="Tableau Grille 3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41">
    <w:name w:val="Tableau Grille 4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5Fonc1">
    <w:name w:val="Tableau Grille 5 Foncé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TableauGrille6Couleur1">
    <w:name w:val="Tableau Grille 6 Couleur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TableauGrille7Couleur1">
    <w:name w:val="Tableau Grille 7 Couleur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TableauListe1Clair1">
    <w:name w:val="Tableau Liste 1 Clair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TableauListe21">
    <w:name w:val="Tableau Liste 2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31">
    <w:name w:val="Tableau Liste 3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leauListe41">
    <w:name w:val="Tableau Liste 4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5Fonc1">
    <w:name w:val="Tableau Liste 5 Foncé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TableauListe6Couleur1">
    <w:name w:val="Tableau Liste 6 Couleur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TableauListe7Couleur1">
    <w:name w:val="Tableau Liste 7 Couleur1"/>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uiPriority w:val="99"/>
    <w:unhideWhenUsed/>
    <w:rPr>
      <w:color w:val="0000FF" w:themeColor="hyperlink"/>
      <w:u w:val="single"/>
    </w:rPr>
  </w:style>
  <w:style w:type="paragraph" w:styleId="Notedebasdepage">
    <w:name w:val="footnote text"/>
    <w:basedOn w:val="Normal"/>
    <w:link w:val="NotedebasdepageCar1"/>
    <w:pPr>
      <w:suppressLineNumbers/>
      <w:ind w:left="283" w:hanging="283"/>
    </w:pPr>
    <w:rPr>
      <w:sz w:val="20"/>
      <w:szCs w:val="20"/>
    </w:rPr>
  </w:style>
  <w:style w:type="character" w:customStyle="1" w:styleId="NotedebasdepageCar1">
    <w:name w:val="Note de bas de page Car1"/>
    <w:link w:val="Notedebasdepage"/>
    <w:uiPriority w:val="99"/>
    <w:rPr>
      <w:sz w:val="18"/>
    </w:rPr>
  </w:style>
  <w:style w:type="character" w:styleId="Appelnotedebasdep">
    <w:name w:val="footnote reference"/>
    <w:rPr>
      <w:position w:val="0"/>
      <w:vertAlign w:val="superscript"/>
    </w:rPr>
  </w:style>
  <w:style w:type="paragraph" w:styleId="Notedefin">
    <w:name w:val="endnote text"/>
    <w:basedOn w:val="Normal"/>
    <w:link w:val="NotedefinCar"/>
    <w:pPr>
      <w:suppressLineNumbers/>
      <w:ind w:left="339" w:hanging="339"/>
    </w:pPr>
    <w:rPr>
      <w:sz w:val="20"/>
      <w:szCs w:val="20"/>
    </w:rPr>
  </w:style>
  <w:style w:type="character" w:customStyle="1" w:styleId="NotedefinCar">
    <w:name w:val="Note de fin Car"/>
    <w:link w:val="Notedefin"/>
    <w:uiPriority w:val="99"/>
    <w:rPr>
      <w:sz w:val="20"/>
    </w:rPr>
  </w:style>
  <w:style w:type="character" w:styleId="Appeldenotedefin">
    <w:name w:val="endnote reference"/>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customStyle="1" w:styleId="Standard">
    <w:name w:val="Standard"/>
    <w:pPr>
      <w:spacing w:after="200" w:line="276" w:lineRule="auto"/>
    </w:pPr>
    <w:rPr>
      <w:rFonts w:ascii="Calibri" w:eastAsia="Calibri" w:hAnsi="Calibri"/>
      <w:sz w:val="22"/>
      <w:szCs w:val="22"/>
      <w:lang w:eastAsia="en-US"/>
    </w:r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customStyle="1" w:styleId="Index">
    <w:name w:val="Index"/>
    <w:basedOn w:val="Standard"/>
    <w:pPr>
      <w:suppressLineNumbers/>
    </w:pPr>
  </w:style>
  <w:style w:type="paragraph" w:customStyle="1" w:styleId="Paragraphedeliste1">
    <w:name w:val="Paragraphe de liste1"/>
    <w:basedOn w:val="Standard"/>
    <w:pPr>
      <w:ind w:left="720"/>
    </w:pPr>
    <w:rPr>
      <w:lang w:eastAsia="hi-IN" w:bidi="hi-IN"/>
    </w:rPr>
  </w:style>
  <w:style w:type="paragraph" w:customStyle="1" w:styleId="Paragraphedeliste2">
    <w:name w:val="Paragraphe de liste2"/>
    <w:basedOn w:val="Standard"/>
    <w:pPr>
      <w:ind w:left="720"/>
    </w:pPr>
    <w:rPr>
      <w:lang w:eastAsia="hi-IN" w:bidi="hi-IN"/>
    </w:rPr>
  </w:style>
  <w:style w:type="paragraph" w:customStyle="1" w:styleId="Default">
    <w:name w:val="Default"/>
    <w:rPr>
      <w:rFonts w:ascii="Arial" w:hAnsi="Arial"/>
      <w:color w:val="000000"/>
      <w:sz w:val="24"/>
      <w:szCs w:val="24"/>
      <w:lang w:eastAsia="en-US"/>
    </w:rPr>
  </w:style>
  <w:style w:type="paragraph" w:customStyle="1" w:styleId="En-tteetpieddepage">
    <w:name w:val="En-tête et pied de page"/>
    <w:basedOn w:val="Standard"/>
    <w:pPr>
      <w:suppressLineNumbers/>
      <w:tabs>
        <w:tab w:val="center" w:pos="4819"/>
        <w:tab w:val="right" w:pos="9638"/>
      </w:tabs>
    </w:pPr>
  </w:style>
  <w:style w:type="paragraph" w:styleId="NormalWeb">
    <w:name w:val="Normal (Web)"/>
    <w:basedOn w:val="Standard"/>
    <w:pPr>
      <w:spacing w:before="100" w:after="100" w:line="240" w:lineRule="auto"/>
    </w:pPr>
    <w:rPr>
      <w:rFonts w:ascii="Times New Roman" w:eastAsia="Times New Roman" w:hAnsi="Times New Roman"/>
      <w:sz w:val="24"/>
      <w:szCs w:val="24"/>
      <w:lang w:eastAsia="fr-FR"/>
    </w:rPr>
  </w:style>
  <w:style w:type="paragraph" w:styleId="Textedebulles">
    <w:name w:val="Balloon Text"/>
    <w:basedOn w:val="Standard"/>
    <w:pPr>
      <w:spacing w:after="0" w:line="240" w:lineRule="auto"/>
    </w:pPr>
    <w:rPr>
      <w:rFonts w:ascii="Segoe UI" w:hAnsi="Segoe UI"/>
      <w:sz w:val="18"/>
      <w:szCs w:val="18"/>
    </w:rPr>
  </w:style>
  <w:style w:type="paragraph" w:customStyle="1" w:styleId="menu-item">
    <w:name w:val="menu-item"/>
    <w:basedOn w:val="Standard"/>
    <w:pPr>
      <w:spacing w:before="100" w:after="100" w:line="240" w:lineRule="auto"/>
    </w:pPr>
    <w:rPr>
      <w:rFonts w:ascii="Times New Roman" w:eastAsia="Times New Roman" w:hAnsi="Times New Roman"/>
      <w:sz w:val="24"/>
      <w:szCs w:val="24"/>
      <w:lang w:eastAsia="fr-FR"/>
    </w:rPr>
  </w:style>
  <w:style w:type="paragraph" w:customStyle="1" w:styleId="TableContents">
    <w:name w:val="Table Contents"/>
    <w:basedOn w:val="Standard"/>
    <w:pPr>
      <w:suppressLineNumbers/>
    </w:pPr>
  </w:style>
  <w:style w:type="paragraph" w:styleId="Commentaire">
    <w:name w:val="annotation text"/>
    <w:basedOn w:val="Standard"/>
    <w:pPr>
      <w:spacing w:line="240" w:lineRule="auto"/>
    </w:pPr>
    <w:rPr>
      <w:sz w:val="20"/>
      <w:szCs w:val="20"/>
    </w:rPr>
  </w:style>
  <w:style w:type="paragraph" w:styleId="Objetducommentaire">
    <w:name w:val="annotation subject"/>
    <w:basedOn w:val="Commentaire"/>
    <w:rPr>
      <w:b/>
      <w:bCs/>
    </w:rPr>
  </w:style>
  <w:style w:type="character" w:customStyle="1" w:styleId="Titre1Car">
    <w:name w:val="Titre 1 Car"/>
    <w:rPr>
      <w:rFonts w:ascii="Arial" w:hAnsi="Arial"/>
      <w:b/>
      <w:bCs/>
      <w:sz w:val="22"/>
      <w:szCs w:val="32"/>
      <w:lang w:eastAsia="hi-IN" w:bidi="hi-IN"/>
    </w:rPr>
  </w:style>
  <w:style w:type="character" w:customStyle="1" w:styleId="Titre8Car">
    <w:name w:val="Titre 8 Car"/>
    <w:rPr>
      <w:rFonts w:eastAsia="andale sans ui"/>
      <w:b/>
      <w:bCs/>
      <w:sz w:val="22"/>
      <w:lang w:eastAsia="hi-IN" w:bidi="hi-IN"/>
    </w:rPr>
  </w:style>
  <w:style w:type="character" w:customStyle="1" w:styleId="PieddepageCar">
    <w:name w:val="Pied de page Car"/>
    <w:rPr>
      <w:rFonts w:ascii="Calibri" w:eastAsia="Calibri" w:hAnsi="Calibri"/>
      <w:sz w:val="22"/>
      <w:szCs w:val="22"/>
    </w:rPr>
  </w:style>
  <w:style w:type="character" w:styleId="Numrodepage">
    <w:name w:val="page number"/>
    <w:basedOn w:val="Policepardfaut"/>
  </w:style>
  <w:style w:type="character" w:customStyle="1" w:styleId="CorpsdetexteCar">
    <w:name w:val="Corps de texte Car"/>
    <w:rPr>
      <w:rFonts w:ascii="Calibri" w:eastAsia="Calibri" w:hAnsi="Calibri"/>
      <w:sz w:val="22"/>
      <w:szCs w:val="22"/>
    </w:rPr>
  </w:style>
  <w:style w:type="character" w:customStyle="1" w:styleId="StrongEmphasis">
    <w:name w:val="Strong Emphasis"/>
    <w:rPr>
      <w:b/>
      <w:bCs/>
    </w:rPr>
  </w:style>
  <w:style w:type="character" w:customStyle="1" w:styleId="En-tteCar">
    <w:name w:val="En-tête Car"/>
    <w:rPr>
      <w:rFonts w:ascii="Calibri" w:eastAsia="Calibri" w:hAnsi="Calibri"/>
      <w:sz w:val="22"/>
      <w:szCs w:val="22"/>
    </w:rPr>
  </w:style>
  <w:style w:type="character" w:customStyle="1" w:styleId="TextedebullesCar">
    <w:name w:val="Texte de bulles Car"/>
    <w:rPr>
      <w:rFonts w:ascii="Segoe UI" w:eastAsia="Calibri" w:hAnsi="Segoe UI"/>
      <w:sz w:val="18"/>
      <w:szCs w:val="18"/>
    </w:rPr>
  </w:style>
  <w:style w:type="character" w:customStyle="1" w:styleId="NotedebasdepageCar">
    <w:name w:val="Note de bas de page Car"/>
    <w:rPr>
      <w:rFonts w:ascii="Calibri" w:eastAsia="Calibri" w:hAnsi="Calibri"/>
      <w:sz w:val="20"/>
      <w:szCs w:val="20"/>
    </w:rPr>
  </w:style>
  <w:style w:type="character" w:customStyle="1" w:styleId="Titre2Car">
    <w:name w:val="Titre 2 Car"/>
    <w:rPr>
      <w:rFonts w:ascii="Cambria" w:hAnsi="Cambria"/>
      <w:color w:val="365F91"/>
      <w:sz w:val="26"/>
      <w:szCs w:val="26"/>
    </w:rPr>
  </w:style>
  <w:style w:type="character" w:customStyle="1" w:styleId="Titre3Car">
    <w:name w:val="Titre 3 Car"/>
    <w:rPr>
      <w:rFonts w:ascii="Cambria" w:hAnsi="Cambria"/>
      <w:color w:val="243F60"/>
    </w:rPr>
  </w:style>
  <w:style w:type="character" w:customStyle="1" w:styleId="Internetlink">
    <w:name w:val="Internet link"/>
    <w:rPr>
      <w:color w:val="0000FF"/>
      <w:u w:val="single"/>
    </w:rPr>
  </w:style>
  <w:style w:type="character" w:customStyle="1" w:styleId="field">
    <w:name w:val="field"/>
    <w:basedOn w:val="Policepardfaut"/>
  </w:style>
  <w:style w:type="character" w:customStyle="1" w:styleId="Ancredenotedebasdepage">
    <w:name w:val="Ancre de note de bas de page"/>
    <w:rPr>
      <w:position w:val="0"/>
      <w:vertAlign w:val="superscript"/>
    </w:rPr>
  </w:style>
  <w:style w:type="character" w:customStyle="1" w:styleId="Ancredenotedefin">
    <w:name w:val="Ancre de note de fin"/>
    <w:rPr>
      <w:position w:val="0"/>
      <w:vertAlign w:val="superscript"/>
    </w:rPr>
  </w:style>
  <w:style w:type="character" w:styleId="Marquedecommentaire">
    <w:name w:val="annotation reference"/>
    <w:rPr>
      <w:sz w:val="16"/>
      <w:szCs w:val="16"/>
    </w:rPr>
  </w:style>
  <w:style w:type="character" w:customStyle="1" w:styleId="CommentaireCar">
    <w:name w:val="Commentaire Car"/>
    <w:rPr>
      <w:rFonts w:ascii="Calibri" w:eastAsia="Calibri" w:hAnsi="Calibri"/>
      <w:sz w:val="20"/>
      <w:szCs w:val="20"/>
    </w:rPr>
  </w:style>
  <w:style w:type="character" w:customStyle="1" w:styleId="ObjetducommentaireCar">
    <w:name w:val="Objet du commentaire Car"/>
    <w:rPr>
      <w:rFonts w:ascii="Calibri" w:eastAsia="Calibri" w:hAnsi="Calibri"/>
      <w:b/>
      <w:bCs/>
      <w:sz w:val="20"/>
      <w:szCs w:val="20"/>
    </w:rPr>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rPr>
      <w:rFonts w:eastAsia="Calibri"/>
    </w:rPr>
  </w:style>
  <w:style w:type="character" w:customStyle="1" w:styleId="ListLabel7">
    <w:name w:val="ListLabel 7"/>
    <w:rPr>
      <w:rFonts w:eastAsia="Times New Roman"/>
    </w:rPr>
  </w:style>
  <w:style w:type="paragraph" w:customStyle="1" w:styleId="Normal1">
    <w:name w:val="Normal1"/>
    <w:pPr>
      <w:widowControl w:val="0"/>
      <w:jc w:val="both"/>
    </w:pPr>
    <w:rPr>
      <w:rFonts w:ascii="Arial" w:eastAsia="Arial" w:hAnsi="Arial"/>
      <w:color w:val="000080"/>
    </w:rPr>
  </w:style>
  <w:style w:type="paragraph" w:customStyle="1" w:styleId="DStyleparagraph">
    <w:name w:val="DStyle_paragraph"/>
    <w:rsid w:val="00C4795A"/>
    <w:pPr>
      <w:spacing w:after="200" w:line="276" w:lineRule="auto"/>
    </w:pPr>
    <w:rPr>
      <w:rFonts w:ascii="Arial" w:eastAsia="Arial" w:hAnsi="Arial" w:cs="Arial"/>
      <w:sz w:val="22"/>
      <w:szCs w:val="22"/>
      <w:lang w:val="en-US" w:eastAsia="en-US"/>
    </w:rPr>
  </w:style>
  <w:style w:type="paragraph" w:customStyle="1" w:styleId="Standarduser">
    <w:name w:val="Standard (user)"/>
    <w:basedOn w:val="DStyleparagraph"/>
    <w:qFormat/>
    <w:rsid w:val="00C4795A"/>
    <w:rPr>
      <w:rFonts w:ascii="Calibri" w:eastAsia="Calibri" w:hAnsi="Calibri" w:cs="Calibri"/>
      <w:lang w:val="fr-FR"/>
    </w:rPr>
  </w:style>
  <w:style w:type="character" w:customStyle="1" w:styleId="markedcontent">
    <w:name w:val="markedcontent"/>
  </w:style>
  <w:style w:type="paragraph" w:styleId="Rvision">
    <w:name w:val="Revision"/>
    <w:hidden/>
    <w:uiPriority w:val="99"/>
    <w:semiHidden/>
    <w:rsid w:val="001B28C3"/>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94D8B-05B0-2C40-877B-DC3774604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1539</Words>
  <Characters>8467</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JOSEPHA</dc:creator>
  <cp:lastModifiedBy>Olivier Mondet</cp:lastModifiedBy>
  <cp:revision>13</cp:revision>
  <dcterms:created xsi:type="dcterms:W3CDTF">2022-06-20T12:01:00Z</dcterms:created>
  <dcterms:modified xsi:type="dcterms:W3CDTF">2022-06-28T08:10:00Z</dcterms:modified>
</cp:coreProperties>
</file>