
<file path=[Content_Types].xml><?xml version="1.0" encoding="utf-8"?>
<Types xmlns="http://schemas.openxmlformats.org/package/2006/content-types">
  <Default Extension="xml" ContentType="application/xml"/>
  <Default Extension="jpeg" ContentType="image/jpeg"/>
  <Default Extension="bin" ContentType="application/vnd.ms-word.attachedToolbars"/>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7A64E055" w14:textId="77777777" w:rsidR="008E521D" w:rsidRDefault="00370295" w:rsidP="008E521D">
      <w:pPr>
        <w:pStyle w:val="titredocument"/>
      </w:pPr>
      <w:r>
        <w:rPr>
          <w:noProof/>
        </w:rPr>
        <w:drawing>
          <wp:anchor distT="0" distB="0" distL="114300" distR="114300" simplePos="0" relativeHeight="251724800" behindDoc="1" locked="0" layoutInCell="1" allowOverlap="1" wp14:anchorId="0CDD1159" wp14:editId="17EF4CFD">
            <wp:simplePos x="0" y="0"/>
            <wp:positionH relativeFrom="column">
              <wp:posOffset>5431790</wp:posOffset>
            </wp:positionH>
            <wp:positionV relativeFrom="paragraph">
              <wp:posOffset>-194310</wp:posOffset>
            </wp:positionV>
            <wp:extent cx="795655" cy="965835"/>
            <wp:effectExtent l="19050" t="0" r="4445" b="0"/>
            <wp:wrapTight wrapText="bothSides">
              <wp:wrapPolygon edited="0">
                <wp:start x="-517" y="0"/>
                <wp:lineTo x="-517" y="21302"/>
                <wp:lineTo x="21721" y="21302"/>
                <wp:lineTo x="21721" y="0"/>
                <wp:lineTo x="-517" y="0"/>
              </wp:wrapPolygon>
            </wp:wrapTight>
            <wp:docPr id="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795655" cy="965835"/>
                    </a:xfrm>
                    <a:prstGeom prst="rect">
                      <a:avLst/>
                    </a:prstGeom>
                    <a:noFill/>
                    <a:ln w="9525">
                      <a:noFill/>
                      <a:miter lim="800000"/>
                      <a:headEnd/>
                      <a:tailEnd/>
                    </a:ln>
                  </pic:spPr>
                </pic:pic>
              </a:graphicData>
            </a:graphic>
          </wp:anchor>
        </w:drawing>
      </w:r>
      <w:r w:rsidR="00D70C09">
        <w:t xml:space="preserve">TUTORIEL </w:t>
      </w:r>
      <w:r w:rsidR="0095259D">
        <w:t>–</w:t>
      </w:r>
      <w:r w:rsidR="00D70C09">
        <w:t xml:space="preserve"> CR</w:t>
      </w:r>
      <w:r w:rsidR="00C249D1">
        <w:t>É</w:t>
      </w:r>
      <w:r w:rsidR="0095259D">
        <w:t>ATION D’UNE ACTIVIT</w:t>
      </w:r>
      <w:r w:rsidR="00C249D1">
        <w:t>É</w:t>
      </w:r>
      <w:r w:rsidR="0095259D">
        <w:t xml:space="preserve"> PACKET TRACER</w:t>
      </w:r>
      <w:r w:rsidR="008E521D" w:rsidRPr="008E521D">
        <w:t xml:space="preserve"> </w:t>
      </w:r>
    </w:p>
    <w:p w14:paraId="0AFF1691" w14:textId="77777777" w:rsidR="008E521D" w:rsidRDefault="008E521D" w:rsidP="008E521D">
      <w:pPr>
        <w:pStyle w:val="titrepartie"/>
      </w:pPr>
      <w:r>
        <w:t>Description du thème</w:t>
      </w:r>
    </w:p>
    <w:p w14:paraId="77116B8D" w14:textId="77777777" w:rsidR="008E521D" w:rsidRPr="008E521D" w:rsidRDefault="008E521D" w:rsidP="008E521D"/>
    <w:tbl>
      <w:tblPr>
        <w:tblW w:w="5000" w:type="pct"/>
        <w:tblCellSpacing w:w="0" w:type="dxa"/>
        <w:tblInd w:w="6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60" w:type="dxa"/>
          <w:left w:w="60" w:type="dxa"/>
          <w:bottom w:w="60" w:type="dxa"/>
          <w:right w:w="60" w:type="dxa"/>
        </w:tblCellMar>
        <w:tblLook w:val="0000" w:firstRow="0" w:lastRow="0" w:firstColumn="0" w:lastColumn="0" w:noHBand="0" w:noVBand="0"/>
      </w:tblPr>
      <w:tblGrid>
        <w:gridCol w:w="1983"/>
        <w:gridCol w:w="7805"/>
      </w:tblGrid>
      <w:tr w:rsidR="009F2C57" w14:paraId="23CB0E8F" w14:textId="77777777">
        <w:trPr>
          <w:trHeight w:val="225"/>
          <w:tblCellSpacing w:w="0" w:type="dxa"/>
        </w:trPr>
        <w:tc>
          <w:tcPr>
            <w:tcW w:w="1013" w:type="pct"/>
            <w:shd w:val="clear" w:color="auto" w:fill="6699CC"/>
            <w:vAlign w:val="center"/>
          </w:tcPr>
          <w:p w14:paraId="7257E6DF" w14:textId="77777777" w:rsidR="009F2C57" w:rsidRDefault="009F2C57" w:rsidP="0041378F">
            <w:pPr>
              <w:jc w:val="center"/>
              <w:rPr>
                <w:color w:val="FFFFFF"/>
                <w:sz w:val="18"/>
                <w:szCs w:val="18"/>
              </w:rPr>
            </w:pPr>
            <w:r>
              <w:rPr>
                <w:color w:val="FFFFFF"/>
                <w:sz w:val="18"/>
                <w:szCs w:val="18"/>
              </w:rPr>
              <w:t>Propriétés</w:t>
            </w:r>
          </w:p>
        </w:tc>
        <w:tc>
          <w:tcPr>
            <w:tcW w:w="3987" w:type="pct"/>
            <w:shd w:val="clear" w:color="auto" w:fill="6699CC"/>
            <w:vAlign w:val="center"/>
          </w:tcPr>
          <w:p w14:paraId="3140F385" w14:textId="77777777" w:rsidR="009F2C57" w:rsidRDefault="009F2C57" w:rsidP="0041378F">
            <w:pPr>
              <w:jc w:val="center"/>
              <w:rPr>
                <w:color w:val="FFFFFF"/>
                <w:sz w:val="18"/>
                <w:szCs w:val="18"/>
              </w:rPr>
            </w:pPr>
            <w:r>
              <w:rPr>
                <w:color w:val="FFFFFF"/>
                <w:sz w:val="18"/>
                <w:szCs w:val="18"/>
              </w:rPr>
              <w:t>Description</w:t>
            </w:r>
          </w:p>
        </w:tc>
      </w:tr>
      <w:tr w:rsidR="0052671C" w14:paraId="709145C2" w14:textId="77777777">
        <w:tblPrEx>
          <w:tblCellSpacing w:w="0" w:type="nil"/>
        </w:tblPrEx>
        <w:trPr>
          <w:cantSplit/>
        </w:trPr>
        <w:tc>
          <w:tcPr>
            <w:tcW w:w="1013" w:type="pct"/>
          </w:tcPr>
          <w:p w14:paraId="3FFA443D" w14:textId="77777777" w:rsidR="0052671C" w:rsidRDefault="0052671C" w:rsidP="00284892">
            <w:pPr>
              <w:rPr>
                <w:b/>
                <w:bCs/>
                <w:color w:val="990033"/>
                <w:sz w:val="18"/>
                <w:szCs w:val="18"/>
              </w:rPr>
            </w:pPr>
            <w:r>
              <w:rPr>
                <w:b/>
                <w:bCs/>
                <w:color w:val="990033"/>
                <w:sz w:val="18"/>
                <w:szCs w:val="18"/>
              </w:rPr>
              <w:t>Intitulé long</w:t>
            </w:r>
          </w:p>
        </w:tc>
        <w:tc>
          <w:tcPr>
            <w:tcW w:w="3987" w:type="pct"/>
          </w:tcPr>
          <w:p w14:paraId="7F18AC27" w14:textId="77777777" w:rsidR="0052671C" w:rsidRDefault="0095259D" w:rsidP="0095259D">
            <w:r>
              <w:t xml:space="preserve">TUTORIEL pour apprendre à utiliser Cisco </w:t>
            </w:r>
            <w:proofErr w:type="spellStart"/>
            <w:r>
              <w:t>Packet</w:t>
            </w:r>
            <w:proofErr w:type="spellEnd"/>
            <w:r>
              <w:t xml:space="preserve"> Tracer </w:t>
            </w:r>
            <w:r w:rsidRPr="00344F22">
              <w:rPr>
                <w:b/>
              </w:rPr>
              <w:t>Instructeur</w:t>
            </w:r>
            <w:r>
              <w:t xml:space="preserve"> en vue de créer des activités originales</w:t>
            </w:r>
          </w:p>
        </w:tc>
      </w:tr>
      <w:tr w:rsidR="0052671C" w14:paraId="050EC632" w14:textId="77777777">
        <w:tblPrEx>
          <w:tblCellSpacing w:w="0" w:type="nil"/>
        </w:tblPrEx>
        <w:trPr>
          <w:cantSplit/>
        </w:trPr>
        <w:tc>
          <w:tcPr>
            <w:tcW w:w="1013" w:type="pct"/>
          </w:tcPr>
          <w:p w14:paraId="102E0B68" w14:textId="77777777" w:rsidR="0052671C" w:rsidRDefault="0052671C" w:rsidP="00284892">
            <w:pPr>
              <w:rPr>
                <w:b/>
                <w:bCs/>
                <w:color w:val="990033"/>
                <w:sz w:val="18"/>
                <w:szCs w:val="18"/>
              </w:rPr>
            </w:pPr>
            <w:r>
              <w:rPr>
                <w:b/>
                <w:bCs/>
                <w:color w:val="990033"/>
                <w:sz w:val="18"/>
                <w:szCs w:val="18"/>
              </w:rPr>
              <w:t>Formation concernée</w:t>
            </w:r>
          </w:p>
        </w:tc>
        <w:tc>
          <w:tcPr>
            <w:tcW w:w="3987" w:type="pct"/>
          </w:tcPr>
          <w:p w14:paraId="517845DC" w14:textId="77777777" w:rsidR="0052671C" w:rsidRDefault="0095259D" w:rsidP="0052671C">
            <w:r>
              <w:t>B</w:t>
            </w:r>
            <w:r w:rsidR="0052671C">
              <w:t>TS Services Informatiques aux Organisations</w:t>
            </w:r>
          </w:p>
          <w:p w14:paraId="0E1CE1CA" w14:textId="77777777" w:rsidR="0095259D" w:rsidRDefault="00C249D1" w:rsidP="0095259D">
            <w:r>
              <w:t>É</w:t>
            </w:r>
            <w:r w:rsidR="0095259D">
              <w:t>ventuellement utilisable aussi pour créer des activités pour des sections SIG</w:t>
            </w:r>
          </w:p>
        </w:tc>
      </w:tr>
      <w:tr w:rsidR="0052671C" w14:paraId="70DAF519" w14:textId="77777777">
        <w:tblPrEx>
          <w:tblCellSpacing w:w="0" w:type="nil"/>
        </w:tblPrEx>
        <w:trPr>
          <w:cantSplit/>
        </w:trPr>
        <w:tc>
          <w:tcPr>
            <w:tcW w:w="1013" w:type="pct"/>
          </w:tcPr>
          <w:p w14:paraId="22D62E67" w14:textId="77777777" w:rsidR="0052671C" w:rsidRDefault="0052671C" w:rsidP="00284892">
            <w:pPr>
              <w:rPr>
                <w:b/>
                <w:bCs/>
                <w:color w:val="990033"/>
                <w:sz w:val="18"/>
                <w:szCs w:val="18"/>
              </w:rPr>
            </w:pPr>
            <w:r>
              <w:rPr>
                <w:b/>
                <w:bCs/>
                <w:color w:val="990033"/>
                <w:sz w:val="18"/>
                <w:szCs w:val="18"/>
              </w:rPr>
              <w:t>Matière</w:t>
            </w:r>
          </w:p>
        </w:tc>
        <w:tc>
          <w:tcPr>
            <w:tcW w:w="3987" w:type="pct"/>
          </w:tcPr>
          <w:p w14:paraId="0DBEEEC7" w14:textId="77777777" w:rsidR="0052671C" w:rsidRDefault="0095259D" w:rsidP="0052671C">
            <w:r>
              <w:t>SISR2 Conception des infrastructures réseaux</w:t>
            </w:r>
          </w:p>
        </w:tc>
      </w:tr>
      <w:tr w:rsidR="0052671C" w14:paraId="25A0C3EA" w14:textId="77777777">
        <w:tblPrEx>
          <w:tblCellSpacing w:w="0" w:type="nil"/>
        </w:tblPrEx>
        <w:trPr>
          <w:cantSplit/>
        </w:trPr>
        <w:tc>
          <w:tcPr>
            <w:tcW w:w="1013" w:type="pct"/>
          </w:tcPr>
          <w:p w14:paraId="1AF9B1C0" w14:textId="77777777" w:rsidR="0052671C" w:rsidRDefault="0052671C" w:rsidP="00EC7BF5">
            <w:pPr>
              <w:rPr>
                <w:b/>
                <w:bCs/>
                <w:color w:val="990033"/>
                <w:sz w:val="18"/>
                <w:szCs w:val="18"/>
              </w:rPr>
            </w:pPr>
            <w:r>
              <w:rPr>
                <w:b/>
                <w:bCs/>
                <w:color w:val="990033"/>
                <w:sz w:val="18"/>
                <w:szCs w:val="18"/>
              </w:rPr>
              <w:t>Présentation</w:t>
            </w:r>
          </w:p>
        </w:tc>
        <w:tc>
          <w:tcPr>
            <w:tcW w:w="3987" w:type="pct"/>
          </w:tcPr>
          <w:p w14:paraId="7824DB5A" w14:textId="77777777" w:rsidR="00576169" w:rsidRPr="00576169" w:rsidRDefault="00576169" w:rsidP="00576169">
            <w:r>
              <w:t>Ce tutoriel a pour objectif d’</w:t>
            </w:r>
            <w:r w:rsidRPr="00576169">
              <w:t>apprendre</w:t>
            </w:r>
            <w:r>
              <w:t xml:space="preserve"> aux enseignants</w:t>
            </w:r>
            <w:r w:rsidRPr="00576169">
              <w:t xml:space="preserve"> à construire des activités </w:t>
            </w:r>
            <w:r>
              <w:t xml:space="preserve">originales </w:t>
            </w:r>
            <w:r w:rsidR="008872F7">
              <w:t>ainsi que des scénarios</w:t>
            </w:r>
            <w:r w:rsidR="008872F7" w:rsidRPr="008872F7">
              <w:t xml:space="preserve"> de formation variés et</w:t>
            </w:r>
            <w:r w:rsidRPr="00576169">
              <w:t xml:space="preserve"> </w:t>
            </w:r>
            <w:r>
              <w:t xml:space="preserve">pédagogiquement </w:t>
            </w:r>
            <w:r w:rsidR="005D0395">
              <w:t>intéressant</w:t>
            </w:r>
            <w:r w:rsidRPr="00576169">
              <w:t>s</w:t>
            </w:r>
            <w:r>
              <w:t xml:space="preserve"> à destination des étudiants.</w:t>
            </w:r>
          </w:p>
          <w:p w14:paraId="39000C46" w14:textId="77777777" w:rsidR="0052671C" w:rsidRDefault="00344F22" w:rsidP="00344F22">
            <w:r>
              <w:t xml:space="preserve">L’outil </w:t>
            </w:r>
            <w:proofErr w:type="spellStart"/>
            <w:r>
              <w:t>Packet</w:t>
            </w:r>
            <w:proofErr w:type="spellEnd"/>
            <w:r>
              <w:t xml:space="preserve"> Tracer vise l’acquisition des principes du réseau en général, même s’il s’appuie bien entendu sur les technologies spécifiques de CISCO.</w:t>
            </w:r>
          </w:p>
          <w:p w14:paraId="51E3A794" w14:textId="77777777" w:rsidR="00344F22" w:rsidRDefault="00344F22" w:rsidP="00344F22">
            <w:r>
              <w:t xml:space="preserve">Il permet notamment la </w:t>
            </w:r>
            <w:bookmarkStart w:id="0" w:name="_GoBack"/>
            <w:bookmarkEnd w:id="0"/>
            <w:r>
              <w:t>construction de prototypes ou maquettes, mais permet également une simulation réseau au sens large, y compris des principaux services de base.</w:t>
            </w:r>
          </w:p>
        </w:tc>
      </w:tr>
      <w:tr w:rsidR="0052671C" w14:paraId="2464D27B" w14:textId="77777777">
        <w:tblPrEx>
          <w:tblCellSpacing w:w="0" w:type="nil"/>
        </w:tblPrEx>
        <w:trPr>
          <w:cantSplit/>
        </w:trPr>
        <w:tc>
          <w:tcPr>
            <w:tcW w:w="1013" w:type="pct"/>
          </w:tcPr>
          <w:p w14:paraId="2388B81C" w14:textId="77777777" w:rsidR="0052671C" w:rsidRDefault="0052671C" w:rsidP="00284892">
            <w:pPr>
              <w:rPr>
                <w:b/>
                <w:bCs/>
                <w:color w:val="990033"/>
                <w:sz w:val="18"/>
                <w:szCs w:val="18"/>
              </w:rPr>
            </w:pPr>
            <w:r>
              <w:rPr>
                <w:b/>
                <w:bCs/>
                <w:color w:val="990033"/>
                <w:sz w:val="18"/>
                <w:szCs w:val="18"/>
              </w:rPr>
              <w:t>Notions</w:t>
            </w:r>
          </w:p>
        </w:tc>
        <w:tc>
          <w:tcPr>
            <w:tcW w:w="3987" w:type="pct"/>
          </w:tcPr>
          <w:p w14:paraId="4F0BC451" w14:textId="77777777" w:rsidR="0052671C" w:rsidRDefault="00344F22" w:rsidP="0052671C">
            <w:r>
              <w:t>Maquettage d’infrastructure réseau</w:t>
            </w:r>
          </w:p>
          <w:p w14:paraId="11772F78" w14:textId="77777777" w:rsidR="00344F22" w:rsidRDefault="00344F22" w:rsidP="0052671C">
            <w:r>
              <w:t>Configuration d’éléments d’interconnexion</w:t>
            </w:r>
          </w:p>
        </w:tc>
      </w:tr>
      <w:tr w:rsidR="0052671C" w14:paraId="07843B35" w14:textId="77777777">
        <w:tblPrEx>
          <w:tblCellSpacing w:w="0" w:type="nil"/>
        </w:tblPrEx>
        <w:trPr>
          <w:cantSplit/>
        </w:trPr>
        <w:tc>
          <w:tcPr>
            <w:tcW w:w="1013" w:type="pct"/>
          </w:tcPr>
          <w:p w14:paraId="4AEB81E3" w14:textId="77777777" w:rsidR="0052671C" w:rsidRDefault="0052671C" w:rsidP="00284892">
            <w:pPr>
              <w:rPr>
                <w:b/>
                <w:bCs/>
                <w:color w:val="990033"/>
                <w:sz w:val="18"/>
                <w:szCs w:val="18"/>
              </w:rPr>
            </w:pPr>
            <w:r>
              <w:rPr>
                <w:b/>
                <w:bCs/>
                <w:color w:val="990033"/>
                <w:sz w:val="18"/>
                <w:szCs w:val="18"/>
              </w:rPr>
              <w:t>Transversalité</w:t>
            </w:r>
          </w:p>
        </w:tc>
        <w:tc>
          <w:tcPr>
            <w:tcW w:w="3987" w:type="pct"/>
          </w:tcPr>
          <w:p w14:paraId="47E2CD10" w14:textId="77777777" w:rsidR="002241C0" w:rsidRDefault="002241C0" w:rsidP="002241C0">
            <w:r>
              <w:t>Le choix SISR2 est quelque peu arbitraire. Certes l’exemple d’activité est pris sur une notion (RIP) généralement abordée dans ce module, mais l’outil peut permettre d’aborder de nombreux thèmes, du SI2 jusqu’au SISR5.</w:t>
            </w:r>
          </w:p>
          <w:p w14:paraId="62E1B25B" w14:textId="77777777" w:rsidR="002241C0" w:rsidRDefault="002241C0" w:rsidP="00484E38">
            <w:r>
              <w:t>Elles peuvent également couvrir – dans une moindre mesure – des aspects plus orientés « services » (DNS, DHCP, HTTP, etc.)</w:t>
            </w:r>
          </w:p>
        </w:tc>
      </w:tr>
      <w:tr w:rsidR="0052671C" w14:paraId="0F80950C" w14:textId="77777777">
        <w:tblPrEx>
          <w:tblCellSpacing w:w="0" w:type="nil"/>
        </w:tblPrEx>
        <w:trPr>
          <w:cantSplit/>
        </w:trPr>
        <w:tc>
          <w:tcPr>
            <w:tcW w:w="1013" w:type="pct"/>
          </w:tcPr>
          <w:p w14:paraId="76E0142D" w14:textId="77777777" w:rsidR="0052671C" w:rsidRDefault="0052671C" w:rsidP="00284892">
            <w:pPr>
              <w:rPr>
                <w:b/>
                <w:bCs/>
                <w:color w:val="990033"/>
                <w:sz w:val="18"/>
                <w:szCs w:val="18"/>
              </w:rPr>
            </w:pPr>
            <w:r>
              <w:rPr>
                <w:b/>
                <w:bCs/>
                <w:color w:val="990033"/>
                <w:sz w:val="18"/>
                <w:szCs w:val="18"/>
              </w:rPr>
              <w:t>Pré-requis</w:t>
            </w:r>
          </w:p>
        </w:tc>
        <w:tc>
          <w:tcPr>
            <w:tcW w:w="3987" w:type="pct"/>
          </w:tcPr>
          <w:p w14:paraId="0D72FDD5" w14:textId="77777777" w:rsidR="0052671C" w:rsidRDefault="00484E38" w:rsidP="00484E38">
            <w:r>
              <w:t xml:space="preserve">Une connaissance de base de l’outil </w:t>
            </w:r>
            <w:proofErr w:type="spellStart"/>
            <w:r>
              <w:t>Packet</w:t>
            </w:r>
            <w:proofErr w:type="spellEnd"/>
            <w:r>
              <w:t xml:space="preserve"> Tracer pour créer/utiliser des maquettes est recommandée pour réaliser plus facilement le tutoriel, même si les manipulations sont très détaillées.</w:t>
            </w:r>
          </w:p>
        </w:tc>
      </w:tr>
      <w:tr w:rsidR="0052671C" w14:paraId="0FCB1E91" w14:textId="77777777">
        <w:tblPrEx>
          <w:tblCellSpacing w:w="0" w:type="nil"/>
        </w:tblPrEx>
        <w:trPr>
          <w:cantSplit/>
        </w:trPr>
        <w:tc>
          <w:tcPr>
            <w:tcW w:w="1013" w:type="pct"/>
          </w:tcPr>
          <w:p w14:paraId="52E29778" w14:textId="77777777" w:rsidR="0052671C" w:rsidRDefault="0052671C" w:rsidP="00284892">
            <w:pPr>
              <w:rPr>
                <w:b/>
                <w:bCs/>
                <w:color w:val="990033"/>
                <w:sz w:val="18"/>
                <w:szCs w:val="18"/>
              </w:rPr>
            </w:pPr>
            <w:r>
              <w:rPr>
                <w:b/>
                <w:bCs/>
                <w:color w:val="990033"/>
                <w:sz w:val="18"/>
                <w:szCs w:val="18"/>
              </w:rPr>
              <w:t>Outils</w:t>
            </w:r>
          </w:p>
        </w:tc>
        <w:tc>
          <w:tcPr>
            <w:tcW w:w="3987" w:type="pct"/>
          </w:tcPr>
          <w:p w14:paraId="59D9B394" w14:textId="77777777" w:rsidR="0052671C" w:rsidRDefault="00C249D1" w:rsidP="0052671C">
            <w:proofErr w:type="spellStart"/>
            <w:r>
              <w:t>Packet</w:t>
            </w:r>
            <w:proofErr w:type="spellEnd"/>
            <w:r>
              <w:t xml:space="preserve"> Trace</w:t>
            </w:r>
            <w:r w:rsidR="00576169">
              <w:t>r</w:t>
            </w:r>
            <w:r w:rsidR="00484E38">
              <w:t xml:space="preserve"> </w:t>
            </w:r>
            <w:proofErr w:type="spellStart"/>
            <w:r w:rsidR="00484E38" w:rsidRPr="00484E38">
              <w:rPr>
                <w:b/>
              </w:rPr>
              <w:t>Instructor</w:t>
            </w:r>
            <w:proofErr w:type="spellEnd"/>
            <w:r w:rsidR="00484E38">
              <w:t xml:space="preserve"> v6.2 (minimale pour utiliser les ressources fournies)</w:t>
            </w:r>
          </w:p>
        </w:tc>
      </w:tr>
      <w:tr w:rsidR="0052671C" w14:paraId="54CD57F7" w14:textId="77777777">
        <w:tblPrEx>
          <w:tblCellSpacing w:w="0" w:type="nil"/>
        </w:tblPrEx>
        <w:trPr>
          <w:cantSplit/>
        </w:trPr>
        <w:tc>
          <w:tcPr>
            <w:tcW w:w="1013" w:type="pct"/>
          </w:tcPr>
          <w:p w14:paraId="7E60666E" w14:textId="77777777" w:rsidR="0052671C" w:rsidRDefault="0052671C" w:rsidP="00284892">
            <w:pPr>
              <w:rPr>
                <w:b/>
                <w:bCs/>
                <w:color w:val="990033"/>
                <w:sz w:val="18"/>
                <w:szCs w:val="18"/>
              </w:rPr>
            </w:pPr>
            <w:r>
              <w:rPr>
                <w:b/>
                <w:bCs/>
                <w:color w:val="990033"/>
                <w:sz w:val="18"/>
                <w:szCs w:val="18"/>
              </w:rPr>
              <w:t>Mots-clés</w:t>
            </w:r>
          </w:p>
        </w:tc>
        <w:tc>
          <w:tcPr>
            <w:tcW w:w="3987" w:type="pct"/>
          </w:tcPr>
          <w:p w14:paraId="53468E49" w14:textId="77777777" w:rsidR="0052671C" w:rsidRDefault="0095259D" w:rsidP="0052671C">
            <w:proofErr w:type="spellStart"/>
            <w:r>
              <w:t>Packet</w:t>
            </w:r>
            <w:proofErr w:type="spellEnd"/>
            <w:r>
              <w:t xml:space="preserve"> Tracer, Acti</w:t>
            </w:r>
            <w:r w:rsidR="00C249D1">
              <w:t>v</w:t>
            </w:r>
            <w:r>
              <w:t>ité</w:t>
            </w:r>
            <w:r w:rsidR="00484E38">
              <w:t>, Maquette</w:t>
            </w:r>
          </w:p>
        </w:tc>
      </w:tr>
      <w:tr w:rsidR="0052671C" w14:paraId="3BE8E6B0" w14:textId="77777777">
        <w:tblPrEx>
          <w:tblCellSpacing w:w="0" w:type="nil"/>
        </w:tblPrEx>
        <w:trPr>
          <w:cantSplit/>
        </w:trPr>
        <w:tc>
          <w:tcPr>
            <w:tcW w:w="1013" w:type="pct"/>
          </w:tcPr>
          <w:p w14:paraId="64B48994" w14:textId="77777777" w:rsidR="0052671C" w:rsidRDefault="0052671C" w:rsidP="00284892">
            <w:pPr>
              <w:rPr>
                <w:b/>
                <w:bCs/>
                <w:color w:val="990033"/>
                <w:sz w:val="18"/>
                <w:szCs w:val="18"/>
              </w:rPr>
            </w:pPr>
            <w:r>
              <w:rPr>
                <w:b/>
                <w:bCs/>
                <w:color w:val="990033"/>
                <w:sz w:val="18"/>
                <w:szCs w:val="18"/>
              </w:rPr>
              <w:t>Durée</w:t>
            </w:r>
          </w:p>
        </w:tc>
        <w:tc>
          <w:tcPr>
            <w:tcW w:w="3987" w:type="pct"/>
          </w:tcPr>
          <w:p w14:paraId="7D0ECD5A" w14:textId="77777777" w:rsidR="0052671C" w:rsidRDefault="00344F22" w:rsidP="0052671C">
            <w:r>
              <w:t xml:space="preserve">Prévoir 3 à 4 heures, en utilisant les ressources fournies (fichiers </w:t>
            </w:r>
            <w:proofErr w:type="spellStart"/>
            <w:r>
              <w:t>pkt</w:t>
            </w:r>
            <w:proofErr w:type="spellEnd"/>
            <w:r>
              <w:t>, pages html, image)</w:t>
            </w:r>
          </w:p>
        </w:tc>
      </w:tr>
      <w:tr w:rsidR="0052671C" w14:paraId="58E42014" w14:textId="77777777">
        <w:tblPrEx>
          <w:tblCellSpacing w:w="0" w:type="nil"/>
        </w:tblPrEx>
        <w:trPr>
          <w:cantSplit/>
        </w:trPr>
        <w:tc>
          <w:tcPr>
            <w:tcW w:w="1013" w:type="pct"/>
          </w:tcPr>
          <w:p w14:paraId="70E6C47A" w14:textId="77777777" w:rsidR="0052671C" w:rsidRDefault="0052671C" w:rsidP="00284892">
            <w:pPr>
              <w:rPr>
                <w:b/>
                <w:bCs/>
                <w:color w:val="990033"/>
                <w:sz w:val="18"/>
                <w:szCs w:val="18"/>
              </w:rPr>
            </w:pPr>
            <w:r>
              <w:rPr>
                <w:b/>
                <w:bCs/>
                <w:color w:val="990033"/>
                <w:sz w:val="18"/>
                <w:szCs w:val="18"/>
              </w:rPr>
              <w:t>Auteur(es)</w:t>
            </w:r>
          </w:p>
        </w:tc>
        <w:tc>
          <w:tcPr>
            <w:tcW w:w="3987" w:type="pct"/>
          </w:tcPr>
          <w:p w14:paraId="600C74A7" w14:textId="77777777" w:rsidR="0052671C" w:rsidRDefault="00C249D1" w:rsidP="0052671C">
            <w:r>
              <w:t xml:space="preserve">David </w:t>
            </w:r>
            <w:proofErr w:type="spellStart"/>
            <w:r>
              <w:t>Duron</w:t>
            </w:r>
            <w:proofErr w:type="spellEnd"/>
          </w:p>
        </w:tc>
      </w:tr>
      <w:tr w:rsidR="0052671C" w14:paraId="43002CC2" w14:textId="77777777">
        <w:tblPrEx>
          <w:tblCellSpacing w:w="0" w:type="nil"/>
        </w:tblPrEx>
        <w:trPr>
          <w:cantSplit/>
        </w:trPr>
        <w:tc>
          <w:tcPr>
            <w:tcW w:w="1013" w:type="pct"/>
          </w:tcPr>
          <w:p w14:paraId="42AF914F" w14:textId="77777777" w:rsidR="0052671C" w:rsidRDefault="0052671C" w:rsidP="00284892">
            <w:pPr>
              <w:rPr>
                <w:b/>
                <w:bCs/>
                <w:color w:val="990033"/>
              </w:rPr>
            </w:pPr>
            <w:r>
              <w:rPr>
                <w:b/>
                <w:bCs/>
                <w:color w:val="990033"/>
              </w:rPr>
              <w:t>Version</w:t>
            </w:r>
          </w:p>
        </w:tc>
        <w:tc>
          <w:tcPr>
            <w:tcW w:w="3987" w:type="pct"/>
          </w:tcPr>
          <w:p w14:paraId="646648B5" w14:textId="77777777" w:rsidR="0052671C" w:rsidRDefault="0052671C" w:rsidP="0052671C">
            <w:r>
              <w:t>v 1.0</w:t>
            </w:r>
          </w:p>
        </w:tc>
      </w:tr>
      <w:tr w:rsidR="0052671C" w14:paraId="7B1F51ED" w14:textId="77777777">
        <w:tblPrEx>
          <w:tblCellSpacing w:w="0" w:type="nil"/>
        </w:tblPrEx>
        <w:trPr>
          <w:cantSplit/>
        </w:trPr>
        <w:tc>
          <w:tcPr>
            <w:tcW w:w="1013" w:type="pct"/>
          </w:tcPr>
          <w:p w14:paraId="78C1E29E" w14:textId="77777777" w:rsidR="0052671C" w:rsidRDefault="0052671C" w:rsidP="00284892">
            <w:pPr>
              <w:rPr>
                <w:b/>
                <w:bCs/>
                <w:color w:val="990033"/>
              </w:rPr>
            </w:pPr>
            <w:r>
              <w:rPr>
                <w:b/>
                <w:bCs/>
                <w:color w:val="990033"/>
              </w:rPr>
              <w:t>Date de publication</w:t>
            </w:r>
          </w:p>
        </w:tc>
        <w:tc>
          <w:tcPr>
            <w:tcW w:w="3987" w:type="pct"/>
          </w:tcPr>
          <w:p w14:paraId="411FC6ED" w14:textId="77777777" w:rsidR="0052671C" w:rsidRDefault="00247CDA" w:rsidP="0095259D">
            <w:r>
              <w:t>Mars</w:t>
            </w:r>
            <w:r w:rsidR="0095259D">
              <w:t xml:space="preserve"> 2016</w:t>
            </w:r>
          </w:p>
        </w:tc>
      </w:tr>
    </w:tbl>
    <w:p w14:paraId="7B96FD83" w14:textId="77777777" w:rsidR="00D927D1" w:rsidRDefault="00D927D1" w:rsidP="00D927D1"/>
    <w:p w14:paraId="6A8873B6" w14:textId="77777777" w:rsidR="0095259D" w:rsidRDefault="0095259D">
      <w:pPr>
        <w:jc w:val="left"/>
      </w:pPr>
    </w:p>
    <w:p w14:paraId="0FCC0754" w14:textId="77777777" w:rsidR="0095259D" w:rsidRDefault="0095259D">
      <w:pPr>
        <w:jc w:val="left"/>
      </w:pPr>
      <w:r>
        <w:br w:type="page"/>
      </w:r>
    </w:p>
    <w:p w14:paraId="2141DECF" w14:textId="77777777" w:rsidR="0095259D" w:rsidRPr="006172B7" w:rsidRDefault="0095259D" w:rsidP="0095259D">
      <w:pPr>
        <w:pStyle w:val="titrepartie"/>
      </w:pPr>
      <w:r w:rsidRPr="006172B7">
        <w:lastRenderedPageBreak/>
        <w:t>Préambule</w:t>
      </w:r>
    </w:p>
    <w:p w14:paraId="770D7500" w14:textId="77777777" w:rsidR="0095259D" w:rsidRDefault="0095259D" w:rsidP="0095259D">
      <w:pPr>
        <w:spacing w:after="120"/>
      </w:pPr>
    </w:p>
    <w:p w14:paraId="5A4E7DFB" w14:textId="77777777" w:rsidR="0095259D" w:rsidRDefault="0095259D" w:rsidP="0095259D">
      <w:pPr>
        <w:spacing w:after="120"/>
      </w:pPr>
      <w:r>
        <w:t xml:space="preserve">Ce support n’a pas la prétention de couvrir toutes les possibilités de l’outil </w:t>
      </w:r>
      <w:proofErr w:type="spellStart"/>
      <w:r w:rsidRPr="00A16C96">
        <w:rPr>
          <w:b/>
        </w:rPr>
        <w:t>Packet</w:t>
      </w:r>
      <w:proofErr w:type="spellEnd"/>
      <w:r w:rsidRPr="00A16C96">
        <w:rPr>
          <w:b/>
        </w:rPr>
        <w:t xml:space="preserve"> Tracer </w:t>
      </w:r>
      <w:proofErr w:type="spellStart"/>
      <w:r w:rsidRPr="00A16C96">
        <w:rPr>
          <w:b/>
        </w:rPr>
        <w:t>Instructor</w:t>
      </w:r>
      <w:proofErr w:type="spellEnd"/>
      <w:r>
        <w:t>, mais de montrer les fonctionnalités de base pour produire une activité associée à des instructions, permettant de proposer des scenarios plus ou moins contraints, dans la perspective de travailler sur un point précis de l’architecture réseau. Ces activités peuvent ainsi être autoportantes, éventuellement auto-évaluées, de manière formative ou évaluative.</w:t>
      </w:r>
    </w:p>
    <w:p w14:paraId="1043DF20" w14:textId="77777777" w:rsidR="0095259D" w:rsidRDefault="0095259D" w:rsidP="0095259D">
      <w:pPr>
        <w:spacing w:after="120"/>
      </w:pPr>
    </w:p>
    <w:p w14:paraId="16D39968" w14:textId="77777777" w:rsidR="0095259D" w:rsidRPr="00061187" w:rsidRDefault="0095259D" w:rsidP="0095259D">
      <w:pPr>
        <w:pStyle w:val="titrepartie"/>
      </w:pPr>
      <w:r w:rsidRPr="00061187">
        <w:t>PARTIE 1 – R</w:t>
      </w:r>
      <w:r w:rsidR="00576169">
        <w:t>É</w:t>
      </w:r>
      <w:r w:rsidRPr="00061187">
        <w:t>ALISATION D’UNE ACTIVITE SIMPLE</w:t>
      </w:r>
    </w:p>
    <w:p w14:paraId="4EB0E8E5" w14:textId="77777777" w:rsidR="0095259D" w:rsidRPr="006172B7" w:rsidRDefault="0095259D" w:rsidP="00370295">
      <w:pPr>
        <w:pStyle w:val="Titre3"/>
      </w:pPr>
      <w:r>
        <w:t xml:space="preserve">1.1 </w:t>
      </w:r>
      <w:r w:rsidRPr="006172B7">
        <w:t>Démarrage de l’assistant</w:t>
      </w:r>
    </w:p>
    <w:p w14:paraId="73E38948" w14:textId="77777777" w:rsidR="00370295" w:rsidRDefault="00370295" w:rsidP="0095259D">
      <w:pPr>
        <w:spacing w:after="120"/>
      </w:pPr>
    </w:p>
    <w:p w14:paraId="7B16852A" w14:textId="77777777" w:rsidR="0095259D" w:rsidRPr="00370295" w:rsidRDefault="0095259D" w:rsidP="0095259D">
      <w:pPr>
        <w:spacing w:after="120"/>
        <w:rPr>
          <w:b/>
          <w:i/>
          <w:lang w:val="en-US"/>
        </w:rPr>
      </w:pPr>
      <w:r w:rsidRPr="00370295">
        <w:rPr>
          <w:lang w:val="en-US"/>
        </w:rPr>
        <w:t xml:space="preserve">Lancer Cisco Packet Tracer version </w:t>
      </w:r>
      <w:r w:rsidRPr="00370295">
        <w:rPr>
          <w:b/>
          <w:i/>
          <w:lang w:val="en-US"/>
        </w:rPr>
        <w:t>Instructor</w:t>
      </w:r>
    </w:p>
    <w:p w14:paraId="29FF9FC2" w14:textId="77777777" w:rsidR="0095259D" w:rsidRDefault="0095259D" w:rsidP="0095259D">
      <w:pPr>
        <w:spacing w:after="120"/>
      </w:pPr>
      <w:r w:rsidRPr="006172B7">
        <w:t>Utiliser le menu “</w:t>
      </w:r>
      <w:r w:rsidRPr="006172B7">
        <w:rPr>
          <w:b/>
          <w:i/>
        </w:rPr>
        <w:t xml:space="preserve">Extensions / </w:t>
      </w:r>
      <w:proofErr w:type="spellStart"/>
      <w:r w:rsidRPr="006172B7">
        <w:rPr>
          <w:b/>
          <w:i/>
        </w:rPr>
        <w:t>Activity</w:t>
      </w:r>
      <w:proofErr w:type="spellEnd"/>
      <w:r w:rsidRPr="006172B7">
        <w:rPr>
          <w:b/>
          <w:i/>
        </w:rPr>
        <w:t xml:space="preserve"> </w:t>
      </w:r>
      <w:proofErr w:type="spellStart"/>
      <w:r w:rsidRPr="006172B7">
        <w:rPr>
          <w:b/>
          <w:i/>
        </w:rPr>
        <w:t>Wizard</w:t>
      </w:r>
      <w:proofErr w:type="spellEnd"/>
      <w:r w:rsidRPr="006172B7">
        <w:t>”</w:t>
      </w:r>
      <w:r>
        <w:t xml:space="preserve"> ou le raccourci </w:t>
      </w:r>
      <w:r w:rsidRPr="006172B7">
        <w:rPr>
          <w:b/>
        </w:rPr>
        <w:t>Ctrl + W</w:t>
      </w:r>
      <w:r>
        <w:t xml:space="preserve"> pour lancer l’assistant :</w:t>
      </w:r>
    </w:p>
    <w:p w14:paraId="4EA0A6EC" w14:textId="77777777" w:rsidR="0095259D" w:rsidRDefault="0095259D" w:rsidP="0095259D">
      <w:pPr>
        <w:spacing w:after="120"/>
        <w:jc w:val="center"/>
      </w:pPr>
      <w:r>
        <w:rPr>
          <w:noProof/>
        </w:rPr>
        <w:drawing>
          <wp:inline distT="0" distB="0" distL="0" distR="0" wp14:anchorId="52694E97" wp14:editId="2CF8D80A">
            <wp:extent cx="4819650" cy="2447925"/>
            <wp:effectExtent l="19050" t="19050" r="19050" b="2857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19650" cy="2447925"/>
                    </a:xfrm>
                    <a:prstGeom prst="rect">
                      <a:avLst/>
                    </a:prstGeom>
                    <a:noFill/>
                    <a:ln w="9525">
                      <a:solidFill>
                        <a:schemeClr val="accent1"/>
                      </a:solidFill>
                      <a:miter lim="800000"/>
                      <a:headEnd/>
                      <a:tailEnd/>
                    </a:ln>
                  </pic:spPr>
                </pic:pic>
              </a:graphicData>
            </a:graphic>
          </wp:inline>
        </w:drawing>
      </w:r>
    </w:p>
    <w:p w14:paraId="04309696" w14:textId="77777777" w:rsidR="0095259D" w:rsidRDefault="0095259D" w:rsidP="0095259D">
      <w:r>
        <w:br w:type="page"/>
      </w:r>
    </w:p>
    <w:p w14:paraId="570DACB7" w14:textId="77777777" w:rsidR="0095259D" w:rsidRDefault="0095259D" w:rsidP="0095259D">
      <w:pPr>
        <w:spacing w:after="120"/>
      </w:pPr>
      <w:r>
        <w:lastRenderedPageBreak/>
        <w:t>L’assistant montre bien les différentes étapes possibles (mais pas obligatoires)  pour atteindre l’objectif que l’on s’est fixé : créer une activité.</w:t>
      </w:r>
    </w:p>
    <w:p w14:paraId="42A7D979" w14:textId="77777777" w:rsidR="0095259D" w:rsidRDefault="0095259D" w:rsidP="0095259D">
      <w:pPr>
        <w:spacing w:after="120"/>
        <w:jc w:val="center"/>
      </w:pPr>
      <w:r>
        <w:rPr>
          <w:noProof/>
        </w:rPr>
        <w:drawing>
          <wp:inline distT="0" distB="0" distL="0" distR="0" wp14:anchorId="6184C1A9" wp14:editId="3D065BEB">
            <wp:extent cx="4973554" cy="4499882"/>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976461" cy="4502512"/>
                    </a:xfrm>
                    <a:prstGeom prst="rect">
                      <a:avLst/>
                    </a:prstGeom>
                    <a:noFill/>
                    <a:ln w="9525">
                      <a:noFill/>
                      <a:miter lim="800000"/>
                      <a:headEnd/>
                      <a:tailEnd/>
                    </a:ln>
                  </pic:spPr>
                </pic:pic>
              </a:graphicData>
            </a:graphic>
          </wp:inline>
        </w:drawing>
      </w:r>
    </w:p>
    <w:p w14:paraId="3C4ECD80" w14:textId="77777777" w:rsidR="00370295" w:rsidRDefault="00370295" w:rsidP="0095259D">
      <w:pPr>
        <w:spacing w:after="120"/>
      </w:pPr>
    </w:p>
    <w:p w14:paraId="362E7979" w14:textId="77777777" w:rsidR="0095259D" w:rsidRDefault="0095259D" w:rsidP="0095259D">
      <w:pPr>
        <w:spacing w:after="120"/>
      </w:pPr>
      <w:r>
        <w:t>Il n’est pas obligatoire de suivre toutes les étapes, ni de les effectuer dans un ordre prédéfini.</w:t>
      </w:r>
    </w:p>
    <w:p w14:paraId="2FF6E5DC" w14:textId="77777777" w:rsidR="00370295" w:rsidRDefault="00370295" w:rsidP="0095259D">
      <w:pPr>
        <w:spacing w:after="120"/>
      </w:pPr>
    </w:p>
    <w:p w14:paraId="2DDCE6AA" w14:textId="77777777" w:rsidR="0095259D" w:rsidRDefault="0095259D" w:rsidP="0095259D">
      <w:pPr>
        <w:spacing w:after="120"/>
      </w:pPr>
      <w:r>
        <w:t>Pour ne pas tout présenter d’un coup, nous nous proposons d’aller dans un premier temps à l’essentiel, de manière à aboutir rapidement à une activité fonctionnelle :</w:t>
      </w:r>
    </w:p>
    <w:p w14:paraId="0E89D503" w14:textId="77777777" w:rsidR="0095259D" w:rsidRDefault="0095259D" w:rsidP="00370295">
      <w:pPr>
        <w:numPr>
          <w:ilvl w:val="0"/>
          <w:numId w:val="7"/>
        </w:numPr>
      </w:pPr>
      <w:r>
        <w:t>Indiquer le réseau « réponse », autrement dit le réseau cible auquel l’étudiant doit aboutir</w:t>
      </w:r>
    </w:p>
    <w:p w14:paraId="58BD91FB" w14:textId="77777777" w:rsidR="0095259D" w:rsidRDefault="0095259D" w:rsidP="00370295">
      <w:pPr>
        <w:numPr>
          <w:ilvl w:val="0"/>
          <w:numId w:val="7"/>
        </w:numPr>
      </w:pPr>
      <w:r>
        <w:t>Indiquer le réseau « initial », autrement dit le réseau de départ, au moment de l’ouverture de l’activité</w:t>
      </w:r>
    </w:p>
    <w:p w14:paraId="7B96255E" w14:textId="77777777" w:rsidR="0095259D" w:rsidRDefault="0095259D" w:rsidP="00370295">
      <w:pPr>
        <w:numPr>
          <w:ilvl w:val="0"/>
          <w:numId w:val="7"/>
        </w:numPr>
      </w:pPr>
      <w:r>
        <w:t>Donner quelques instructions pour la conduite de l’activité</w:t>
      </w:r>
    </w:p>
    <w:p w14:paraId="4A248986" w14:textId="77777777" w:rsidR="0095259D" w:rsidRDefault="0095259D" w:rsidP="00370295">
      <w:pPr>
        <w:numPr>
          <w:ilvl w:val="0"/>
          <w:numId w:val="7"/>
        </w:numPr>
      </w:pPr>
      <w:r>
        <w:t>Tester l’activité</w:t>
      </w:r>
      <w:r w:rsidR="00940869">
        <w:t>.</w:t>
      </w:r>
    </w:p>
    <w:p w14:paraId="76BCB59D" w14:textId="77777777" w:rsidR="00370295" w:rsidRDefault="00370295" w:rsidP="0095259D">
      <w:pPr>
        <w:spacing w:after="120"/>
      </w:pPr>
    </w:p>
    <w:p w14:paraId="4090435E" w14:textId="77777777" w:rsidR="0095259D" w:rsidRDefault="0095259D" w:rsidP="0095259D">
      <w:pPr>
        <w:spacing w:after="120"/>
      </w:pPr>
      <w:r>
        <w:t>Ensuite, nous nous occuperons de quelques étapes que l’on peut considérer comme optionnelles, mais fort intéressantes :</w:t>
      </w:r>
    </w:p>
    <w:p w14:paraId="79754663" w14:textId="77777777" w:rsidR="0095259D" w:rsidRDefault="0095259D" w:rsidP="00370295">
      <w:pPr>
        <w:numPr>
          <w:ilvl w:val="0"/>
          <w:numId w:val="7"/>
        </w:numPr>
      </w:pPr>
      <w:r>
        <w:t>Transformer l’activité en activité autocorrective avec :</w:t>
      </w:r>
    </w:p>
    <w:p w14:paraId="231A2A9E" w14:textId="77777777" w:rsidR="0095259D" w:rsidRDefault="0095259D" w:rsidP="00370295">
      <w:pPr>
        <w:numPr>
          <w:ilvl w:val="0"/>
          <w:numId w:val="18"/>
        </w:numPr>
      </w:pPr>
      <w:r>
        <w:t>L’attribution de points aux ajouts demandés à l’étudiant</w:t>
      </w:r>
    </w:p>
    <w:p w14:paraId="3DE1C38B" w14:textId="77777777" w:rsidR="0095259D" w:rsidRDefault="0095259D" w:rsidP="00370295">
      <w:pPr>
        <w:numPr>
          <w:ilvl w:val="0"/>
          <w:numId w:val="18"/>
        </w:numPr>
      </w:pPr>
      <w:r>
        <w:t>L’automatisation de tests, rapportant également des points, pour vérifier le fonctionnement attendu.</w:t>
      </w:r>
    </w:p>
    <w:p w14:paraId="191784AA" w14:textId="77777777" w:rsidR="0095259D" w:rsidRDefault="0095259D" w:rsidP="00370295">
      <w:pPr>
        <w:numPr>
          <w:ilvl w:val="0"/>
          <w:numId w:val="7"/>
        </w:numPr>
      </w:pPr>
      <w:r>
        <w:t xml:space="preserve">Limiter l’action de l’étudiant sur les équipements, par exemple pour l’obliger à utiliser le langage de commande plutôt que l’interface </w:t>
      </w:r>
      <w:proofErr w:type="spellStart"/>
      <w:r>
        <w:t>Packet</w:t>
      </w:r>
      <w:proofErr w:type="spellEnd"/>
      <w:r>
        <w:t xml:space="preserve"> Tracer pour configurer les routeurs.</w:t>
      </w:r>
    </w:p>
    <w:p w14:paraId="36492714" w14:textId="77777777" w:rsidR="0095259D" w:rsidRPr="006172B7" w:rsidRDefault="0095259D" w:rsidP="0095259D">
      <w:pPr>
        <w:spacing w:after="120"/>
      </w:pPr>
    </w:p>
    <w:p w14:paraId="2F6D0262" w14:textId="77777777" w:rsidR="0095259D" w:rsidRDefault="0095259D" w:rsidP="0095259D">
      <w:pPr>
        <w:rPr>
          <w:rFonts w:asciiTheme="majorHAnsi" w:eastAsiaTheme="majorEastAsia" w:hAnsiTheme="majorHAnsi" w:cstheme="majorBidi"/>
          <w:b/>
          <w:bCs/>
          <w:color w:val="4F81BD" w:themeColor="accent1"/>
        </w:rPr>
      </w:pPr>
      <w:r>
        <w:br w:type="page"/>
      </w:r>
    </w:p>
    <w:p w14:paraId="04013475" w14:textId="77777777" w:rsidR="0095259D" w:rsidRPr="006172B7" w:rsidRDefault="0095259D" w:rsidP="0095259D">
      <w:pPr>
        <w:pStyle w:val="Titre3"/>
      </w:pPr>
      <w:r>
        <w:lastRenderedPageBreak/>
        <w:t xml:space="preserve">1.2 </w:t>
      </w:r>
      <w:r w:rsidRPr="006172B7">
        <w:t>Mise en place</w:t>
      </w:r>
      <w:r>
        <w:t xml:space="preserve"> d’un réseau « réponse »</w:t>
      </w:r>
    </w:p>
    <w:p w14:paraId="3D463197" w14:textId="77777777" w:rsidR="00370295" w:rsidRPr="00A41C10" w:rsidRDefault="00370295" w:rsidP="0095259D">
      <w:pPr>
        <w:spacing w:after="120"/>
      </w:pPr>
    </w:p>
    <w:p w14:paraId="48E93377" w14:textId="77777777" w:rsidR="0095259D" w:rsidRDefault="0095259D" w:rsidP="0095259D">
      <w:pPr>
        <w:spacing w:after="120"/>
        <w:rPr>
          <w:lang w:val="en-US"/>
        </w:rPr>
      </w:pPr>
      <w:proofErr w:type="spellStart"/>
      <w:r w:rsidRPr="002B0F54">
        <w:rPr>
          <w:lang w:val="en-US"/>
        </w:rPr>
        <w:t>Cliquer</w:t>
      </w:r>
      <w:proofErr w:type="spellEnd"/>
      <w:r w:rsidRPr="002B0F54">
        <w:rPr>
          <w:lang w:val="en-US"/>
        </w:rPr>
        <w:t xml:space="preserve"> </w:t>
      </w:r>
      <w:proofErr w:type="spellStart"/>
      <w:r w:rsidRPr="002B0F54">
        <w:rPr>
          <w:lang w:val="en-US"/>
        </w:rPr>
        <w:t>sur</w:t>
      </w:r>
      <w:proofErr w:type="spellEnd"/>
      <w:r w:rsidRPr="002B0F54">
        <w:rPr>
          <w:lang w:val="en-US"/>
        </w:rPr>
        <w:t xml:space="preserve"> </w:t>
      </w:r>
      <w:proofErr w:type="spellStart"/>
      <w:r w:rsidRPr="002B0F54">
        <w:rPr>
          <w:lang w:val="en-US"/>
        </w:rPr>
        <w:t>l’item</w:t>
      </w:r>
      <w:proofErr w:type="spellEnd"/>
      <w:r w:rsidRPr="002B0F54">
        <w:rPr>
          <w:lang w:val="en-US"/>
        </w:rPr>
        <w:t xml:space="preserve"> « </w:t>
      </w:r>
      <w:r w:rsidRPr="002B0F54">
        <w:rPr>
          <w:b/>
          <w:lang w:val="en-US"/>
        </w:rPr>
        <w:t>Answer Network</w:t>
      </w:r>
      <w:r w:rsidRPr="002B0F54">
        <w:rPr>
          <w:lang w:val="en-US"/>
        </w:rPr>
        <w:t> »</w:t>
      </w:r>
    </w:p>
    <w:p w14:paraId="35682C41" w14:textId="77777777" w:rsidR="0095259D" w:rsidRDefault="0095259D" w:rsidP="00370295">
      <w:pPr>
        <w:numPr>
          <w:ilvl w:val="0"/>
          <w:numId w:val="7"/>
        </w:numPr>
      </w:pPr>
      <w:r w:rsidRPr="00B57F4F">
        <w:t xml:space="preserve">L’assistant </w:t>
      </w:r>
      <w:r w:rsidRPr="00370295">
        <w:t>rend la main</w:t>
      </w:r>
      <w:r w:rsidRPr="00B57F4F">
        <w:t xml:space="preserve"> sur la maquette pour que l’on puisse construire le réseau initial.</w:t>
      </w:r>
    </w:p>
    <w:p w14:paraId="78769326" w14:textId="77777777" w:rsidR="00370295" w:rsidRDefault="00370295" w:rsidP="00370295"/>
    <w:p w14:paraId="77F81B54" w14:textId="77777777" w:rsidR="0095259D" w:rsidRPr="00B57F4F" w:rsidRDefault="0095259D" w:rsidP="0095259D">
      <w:pPr>
        <w:spacing w:after="120"/>
        <w:jc w:val="center"/>
      </w:pPr>
      <w:r>
        <w:rPr>
          <w:noProof/>
        </w:rPr>
        <w:drawing>
          <wp:inline distT="0" distB="0" distL="0" distR="0" wp14:anchorId="380112F3" wp14:editId="1C40C02F">
            <wp:extent cx="6120130" cy="4946305"/>
            <wp:effectExtent l="1905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6120130" cy="4946305"/>
                    </a:xfrm>
                    <a:prstGeom prst="rect">
                      <a:avLst/>
                    </a:prstGeom>
                    <a:noFill/>
                    <a:ln w="9525">
                      <a:noFill/>
                      <a:miter lim="800000"/>
                      <a:headEnd/>
                      <a:tailEnd/>
                    </a:ln>
                  </pic:spPr>
                </pic:pic>
              </a:graphicData>
            </a:graphic>
          </wp:inline>
        </w:drawing>
      </w:r>
    </w:p>
    <w:p w14:paraId="043D4F8B" w14:textId="77777777" w:rsidR="00370295" w:rsidRDefault="00370295" w:rsidP="0095259D">
      <w:pPr>
        <w:spacing w:after="120"/>
      </w:pPr>
    </w:p>
    <w:p w14:paraId="3F213BDF" w14:textId="77777777" w:rsidR="0095259D" w:rsidRDefault="0095259D" w:rsidP="0095259D">
      <w:pPr>
        <w:spacing w:after="120"/>
      </w:pPr>
      <w:r>
        <w:t>Mais on peut également  utiliser l’assistant, qui reste présent derrière le schéma, ou bien accessible via le chapeau étoilé présent dans la fenêtre.</w:t>
      </w:r>
    </w:p>
    <w:p w14:paraId="7902B293" w14:textId="77777777" w:rsidR="0095259D" w:rsidRDefault="0095259D" w:rsidP="0095259D">
      <w:pPr>
        <w:spacing w:after="120"/>
      </w:pPr>
      <w:r>
        <w:t>Il est tout à fait envisageable, en effet,  que la maquette que l’on souhaite obtenir, soit déjà réalisée et stockée quelque part dans notre espace de travail.</w:t>
      </w:r>
    </w:p>
    <w:p w14:paraId="7789A610" w14:textId="77777777" w:rsidR="0095259D" w:rsidRDefault="0095259D" w:rsidP="0095259D">
      <w:r>
        <w:br w:type="page"/>
      </w:r>
    </w:p>
    <w:p w14:paraId="76B4ACF8" w14:textId="77777777" w:rsidR="0095259D" w:rsidRDefault="0095259D" w:rsidP="0095259D">
      <w:pPr>
        <w:spacing w:after="120"/>
      </w:pPr>
      <w:r>
        <w:lastRenderedPageBreak/>
        <w:t xml:space="preserve">Pour nous c’est le cas : </w:t>
      </w:r>
      <w:r w:rsidR="00940869">
        <w:t>nous allons</w:t>
      </w:r>
      <w:r>
        <w:t xml:space="preserve"> donc importer le fichier correspondant (.</w:t>
      </w:r>
      <w:proofErr w:type="spellStart"/>
      <w:r>
        <w:t>pkt</w:t>
      </w:r>
      <w:proofErr w:type="spellEnd"/>
      <w:r>
        <w:t>) à la maquette finale :</w:t>
      </w:r>
    </w:p>
    <w:p w14:paraId="0C5C9B5C" w14:textId="77777777" w:rsidR="0095259D" w:rsidRDefault="008872F7" w:rsidP="0095259D">
      <w:pPr>
        <w:spacing w:after="120"/>
      </w:pPr>
      <w:r>
        <w:rPr>
          <w:noProof/>
        </w:rPr>
        <w:pict w14:anchorId="7B197E9F">
          <v:shapetype id="_x0000_t61" coordsize="21600,21600" o:spt="61" adj="1350,25920" path="m0,0l0@8@12@24,0@9,,21600@6,21600@15@27@7,21600,21600,21600,21600@9@18@30,21600@8,21600,0@7,0@21@33@6,0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29" type="#_x0000_t61" style="position:absolute;left:0;text-align:left;margin-left:326.55pt;margin-top:58.4pt;width:153pt;height:29.05pt;z-index:251663360" adj="5972,-8142">
            <v:textbox inset=".5mm,.5mm,.5mm,.5mm">
              <w:txbxContent>
                <w:p w14:paraId="789C7808" w14:textId="77777777" w:rsidR="008872F7" w:rsidRPr="00213A71" w:rsidRDefault="008872F7" w:rsidP="0095259D">
                  <w:pPr>
                    <w:rPr>
                      <w:color w:val="C00000"/>
                    </w:rPr>
                  </w:pPr>
                  <w:r>
                    <w:rPr>
                      <w:color w:val="C00000"/>
                    </w:rPr>
                    <w:t>Cliquer sur ce bouton pour importer le réseau « réponse »</w:t>
                  </w:r>
                </w:p>
              </w:txbxContent>
            </v:textbox>
          </v:shape>
        </w:pict>
      </w:r>
      <w:r w:rsidR="0095259D">
        <w:rPr>
          <w:noProof/>
        </w:rPr>
        <w:drawing>
          <wp:inline distT="0" distB="0" distL="0" distR="0" wp14:anchorId="1C1B98C5" wp14:editId="69C06C8B">
            <wp:extent cx="6120130" cy="5498914"/>
            <wp:effectExtent l="1905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srcRect/>
                    <a:stretch>
                      <a:fillRect/>
                    </a:stretch>
                  </pic:blipFill>
                  <pic:spPr bwMode="auto">
                    <a:xfrm>
                      <a:off x="0" y="0"/>
                      <a:ext cx="6120130" cy="5498914"/>
                    </a:xfrm>
                    <a:prstGeom prst="rect">
                      <a:avLst/>
                    </a:prstGeom>
                    <a:noFill/>
                    <a:ln w="9525">
                      <a:noFill/>
                      <a:miter lim="800000"/>
                      <a:headEnd/>
                      <a:tailEnd/>
                    </a:ln>
                  </pic:spPr>
                </pic:pic>
              </a:graphicData>
            </a:graphic>
          </wp:inline>
        </w:drawing>
      </w:r>
    </w:p>
    <w:p w14:paraId="57C0D63D" w14:textId="77777777" w:rsidR="0095259D" w:rsidRDefault="0095259D" w:rsidP="0095259D">
      <w:pPr>
        <w:spacing w:after="120"/>
      </w:pPr>
    </w:p>
    <w:p w14:paraId="1BE7B662" w14:textId="77777777" w:rsidR="0095259D" w:rsidRDefault="0095259D" w:rsidP="0095259D">
      <w:r>
        <w:br w:type="page"/>
      </w:r>
    </w:p>
    <w:p w14:paraId="234C8760" w14:textId="77777777" w:rsidR="0095259D" w:rsidRDefault="0095259D" w:rsidP="0095259D">
      <w:pPr>
        <w:spacing w:after="120"/>
      </w:pPr>
      <w:r>
        <w:lastRenderedPageBreak/>
        <w:t>Le réseau s’affiche bien dans l’espace réservé à la maquette :</w:t>
      </w:r>
    </w:p>
    <w:p w14:paraId="49F22313" w14:textId="77777777" w:rsidR="0095259D" w:rsidRDefault="0095259D" w:rsidP="0095259D">
      <w:pPr>
        <w:spacing w:after="120"/>
        <w:jc w:val="center"/>
      </w:pPr>
      <w:r>
        <w:rPr>
          <w:noProof/>
        </w:rPr>
        <w:drawing>
          <wp:inline distT="0" distB="0" distL="0" distR="0" wp14:anchorId="16110C6E" wp14:editId="27169C13">
            <wp:extent cx="6120130" cy="4946305"/>
            <wp:effectExtent l="1905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a:stretch>
                      <a:fillRect/>
                    </a:stretch>
                  </pic:blipFill>
                  <pic:spPr bwMode="auto">
                    <a:xfrm>
                      <a:off x="0" y="0"/>
                      <a:ext cx="6120130" cy="4946305"/>
                    </a:xfrm>
                    <a:prstGeom prst="rect">
                      <a:avLst/>
                    </a:prstGeom>
                    <a:noFill/>
                    <a:ln w="9525">
                      <a:noFill/>
                      <a:miter lim="800000"/>
                      <a:headEnd/>
                      <a:tailEnd/>
                    </a:ln>
                  </pic:spPr>
                </pic:pic>
              </a:graphicData>
            </a:graphic>
          </wp:inline>
        </w:drawing>
      </w:r>
    </w:p>
    <w:p w14:paraId="69386864" w14:textId="77777777" w:rsidR="0095259D" w:rsidRDefault="0095259D" w:rsidP="0095259D">
      <w:pPr>
        <w:spacing w:after="120"/>
      </w:pPr>
    </w:p>
    <w:p w14:paraId="3409B206" w14:textId="77777777" w:rsidR="0095259D" w:rsidRDefault="0095259D" w:rsidP="0095259D">
      <w:pPr>
        <w:spacing w:after="120"/>
      </w:pPr>
      <w:r>
        <w:t>Comme indiqué précédemment, nous n’allons pas passer en revue toutes les options possibles dans cette partie de l’assistant, mais nous y reviendrons ultérieurement.</w:t>
      </w:r>
    </w:p>
    <w:p w14:paraId="72FF6705" w14:textId="77777777" w:rsidR="00370295" w:rsidRDefault="00370295" w:rsidP="0095259D">
      <w:pPr>
        <w:spacing w:after="120"/>
      </w:pPr>
    </w:p>
    <w:p w14:paraId="4B2018A9" w14:textId="77777777" w:rsidR="0095259D" w:rsidRPr="006172B7" w:rsidRDefault="0095259D" w:rsidP="0095259D">
      <w:pPr>
        <w:pStyle w:val="Titre3"/>
      </w:pPr>
      <w:r>
        <w:t xml:space="preserve">1.3 </w:t>
      </w:r>
      <w:r w:rsidRPr="006172B7">
        <w:t>Mise en place</w:t>
      </w:r>
      <w:r>
        <w:t xml:space="preserve"> du réseau « initial »</w:t>
      </w:r>
    </w:p>
    <w:p w14:paraId="295EF053" w14:textId="77777777" w:rsidR="00370295" w:rsidRDefault="00370295" w:rsidP="0095259D">
      <w:pPr>
        <w:spacing w:after="120"/>
      </w:pPr>
    </w:p>
    <w:p w14:paraId="3A366D54" w14:textId="77777777" w:rsidR="0095259D" w:rsidRDefault="0095259D" w:rsidP="0095259D">
      <w:pPr>
        <w:spacing w:after="120"/>
      </w:pPr>
      <w:r>
        <w:t>Revenir sur l’assistant, soit via le chapeau magique, soit en cliquant sur la fenêtre correspondant située en arrière-plan.</w:t>
      </w:r>
    </w:p>
    <w:p w14:paraId="550D0CCD" w14:textId="77777777" w:rsidR="0095259D" w:rsidRDefault="0095259D" w:rsidP="0095259D">
      <w:pPr>
        <w:spacing w:after="120"/>
        <w:rPr>
          <w:lang w:val="en-US"/>
        </w:rPr>
      </w:pPr>
      <w:proofErr w:type="spellStart"/>
      <w:r w:rsidRPr="002B0F54">
        <w:rPr>
          <w:lang w:val="en-US"/>
        </w:rPr>
        <w:t>Cliquer</w:t>
      </w:r>
      <w:proofErr w:type="spellEnd"/>
      <w:r w:rsidRPr="002B0F54">
        <w:rPr>
          <w:lang w:val="en-US"/>
        </w:rPr>
        <w:t xml:space="preserve"> </w:t>
      </w:r>
      <w:proofErr w:type="spellStart"/>
      <w:r>
        <w:rPr>
          <w:lang w:val="en-US"/>
        </w:rPr>
        <w:t>sur</w:t>
      </w:r>
      <w:proofErr w:type="spellEnd"/>
      <w:r w:rsidRPr="002B0F54">
        <w:rPr>
          <w:lang w:val="en-US"/>
        </w:rPr>
        <w:t xml:space="preserve"> </w:t>
      </w:r>
      <w:proofErr w:type="spellStart"/>
      <w:r w:rsidRPr="002B0F54">
        <w:rPr>
          <w:lang w:val="en-US"/>
        </w:rPr>
        <w:t>l’item</w:t>
      </w:r>
      <w:proofErr w:type="spellEnd"/>
      <w:r w:rsidRPr="002B0F54">
        <w:rPr>
          <w:lang w:val="en-US"/>
        </w:rPr>
        <w:t xml:space="preserve"> « </w:t>
      </w:r>
      <w:r>
        <w:rPr>
          <w:b/>
          <w:lang w:val="en-US"/>
        </w:rPr>
        <w:t>Initial</w:t>
      </w:r>
      <w:r w:rsidRPr="002B0F54">
        <w:rPr>
          <w:b/>
          <w:lang w:val="en-US"/>
        </w:rPr>
        <w:t xml:space="preserve"> Network</w:t>
      </w:r>
      <w:r w:rsidRPr="002B0F54">
        <w:rPr>
          <w:lang w:val="en-US"/>
        </w:rPr>
        <w:t> »</w:t>
      </w:r>
    </w:p>
    <w:p w14:paraId="70B0F3C7" w14:textId="77777777" w:rsidR="0095259D" w:rsidRDefault="0095259D" w:rsidP="00370295">
      <w:pPr>
        <w:numPr>
          <w:ilvl w:val="0"/>
          <w:numId w:val="7"/>
        </w:numPr>
      </w:pPr>
      <w:r w:rsidRPr="00B57F4F">
        <w:t>L’assistant</w:t>
      </w:r>
      <w:r>
        <w:t>, à nouveau,</w:t>
      </w:r>
      <w:r w:rsidRPr="00B57F4F">
        <w:t xml:space="preserve"> </w:t>
      </w:r>
      <w:r w:rsidRPr="00370295">
        <w:t>rend la main</w:t>
      </w:r>
      <w:r w:rsidRPr="00B57F4F">
        <w:t xml:space="preserve"> sur la maquette pour que l’on puisse construire le réseau initial.</w:t>
      </w:r>
    </w:p>
    <w:p w14:paraId="4F851B4B" w14:textId="77777777" w:rsidR="00370295" w:rsidRDefault="00370295" w:rsidP="0095259D">
      <w:pPr>
        <w:spacing w:after="120"/>
      </w:pPr>
    </w:p>
    <w:p w14:paraId="4074EBC8" w14:textId="77777777" w:rsidR="0095259D" w:rsidRDefault="0095259D" w:rsidP="0095259D">
      <w:pPr>
        <w:spacing w:after="120"/>
      </w:pPr>
      <w:r>
        <w:t>NB : Ce schéma peut tout à fait être vide, si on souhaite que l’étudiant réalise la maquette complètement.</w:t>
      </w:r>
    </w:p>
    <w:p w14:paraId="608621D5" w14:textId="77777777" w:rsidR="0095259D" w:rsidRDefault="0095259D" w:rsidP="0095259D">
      <w:pPr>
        <w:spacing w:after="120"/>
      </w:pPr>
      <w:r>
        <w:t xml:space="preserve">Il est également possible partir du réseau « réponse », pour l’amputer d’un certain nombre d’éléments, ou d’une partie de la configuration, en utilisant le bouton « Copy </w:t>
      </w:r>
      <w:proofErr w:type="spellStart"/>
      <w:r>
        <w:t>from</w:t>
      </w:r>
      <w:proofErr w:type="spellEnd"/>
      <w:r>
        <w:t xml:space="preserve"> </w:t>
      </w:r>
      <w:proofErr w:type="spellStart"/>
      <w:r>
        <w:t>Answer</w:t>
      </w:r>
      <w:proofErr w:type="spellEnd"/>
      <w:r>
        <w:t xml:space="preserve"> Network ».</w:t>
      </w:r>
    </w:p>
    <w:tbl>
      <w:tblPr>
        <w:tblStyle w:val="Grille"/>
        <w:tblW w:w="0" w:type="auto"/>
        <w:tblLayout w:type="fixed"/>
        <w:tblLook w:val="04A0" w:firstRow="1" w:lastRow="0" w:firstColumn="1" w:lastColumn="0" w:noHBand="0" w:noVBand="1"/>
      </w:tblPr>
      <w:tblGrid>
        <w:gridCol w:w="1955"/>
        <w:gridCol w:w="7823"/>
      </w:tblGrid>
      <w:tr w:rsidR="0095259D" w14:paraId="59DCFC43" w14:textId="77777777" w:rsidTr="0095259D">
        <w:tc>
          <w:tcPr>
            <w:tcW w:w="1955" w:type="dxa"/>
          </w:tcPr>
          <w:p w14:paraId="14CCE1D7" w14:textId="77777777" w:rsidR="0095259D" w:rsidRDefault="0095259D" w:rsidP="0095259D">
            <w:pPr>
              <w:spacing w:before="60" w:after="60"/>
            </w:pPr>
            <w:r>
              <w:rPr>
                <w:noProof/>
              </w:rPr>
              <w:drawing>
                <wp:inline distT="0" distB="0" distL="0" distR="0" wp14:anchorId="296E3CA7" wp14:editId="05198B8B">
                  <wp:extent cx="1104900" cy="1104900"/>
                  <wp:effectExtent l="0" t="0" r="0" b="0"/>
                  <wp:docPr id="23" name="Image 23" descr="C:\Users\duron\AppData\Local\Microsoft\Windows\Temporary Internet Files\Content.IE5\Q3CU112K\Ampoule-id-e-copi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uron\AppData\Local\Microsoft\Windows\Temporary Internet Files\Content.IE5\Q3CU112K\Ampoule-id-e-copie-1[1].png"/>
                          <pic:cNvPicPr>
                            <a:picLocks noChangeAspect="1" noChangeArrowheads="1"/>
                          </pic:cNvPicPr>
                        </pic:nvPicPr>
                        <pic:blipFill>
                          <a:blip r:embed="rId15" cstate="print"/>
                          <a:srcRect/>
                          <a:stretch>
                            <a:fillRect/>
                          </a:stretch>
                        </pic:blipFill>
                        <pic:spPr bwMode="auto">
                          <a:xfrm>
                            <a:off x="0" y="0"/>
                            <a:ext cx="1104900" cy="1104900"/>
                          </a:xfrm>
                          <a:prstGeom prst="rect">
                            <a:avLst/>
                          </a:prstGeom>
                          <a:noFill/>
                          <a:ln w="9525">
                            <a:noFill/>
                            <a:miter lim="800000"/>
                            <a:headEnd/>
                            <a:tailEnd/>
                          </a:ln>
                        </pic:spPr>
                      </pic:pic>
                    </a:graphicData>
                  </a:graphic>
                </wp:inline>
              </w:drawing>
            </w:r>
          </w:p>
        </w:tc>
        <w:tc>
          <w:tcPr>
            <w:tcW w:w="7823" w:type="dxa"/>
          </w:tcPr>
          <w:p w14:paraId="1300B971" w14:textId="77777777" w:rsidR="0095259D" w:rsidRDefault="0095259D" w:rsidP="0095259D">
            <w:pPr>
              <w:spacing w:before="60" w:after="60"/>
              <w:rPr>
                <w:b/>
                <w:color w:val="FF0000"/>
              </w:rPr>
            </w:pPr>
            <w:r w:rsidRPr="00213A71">
              <w:rPr>
                <w:b/>
                <w:color w:val="FF0000"/>
              </w:rPr>
              <w:t>ASTUCE</w:t>
            </w:r>
          </w:p>
          <w:p w14:paraId="1DD6F0B4" w14:textId="77777777" w:rsidR="0095259D" w:rsidRPr="00213A71" w:rsidRDefault="0095259D" w:rsidP="0095259D">
            <w:pPr>
              <w:spacing w:before="60" w:after="60"/>
            </w:pPr>
            <w:r>
              <w:t xml:space="preserve">Supprimer la partie de la configuration que l’on souhaite faire faire aux étudiants du </w:t>
            </w:r>
            <w:r w:rsidRPr="00213A71">
              <w:rPr>
                <w:b/>
                <w:i/>
              </w:rPr>
              <w:t>réseau réponse</w:t>
            </w:r>
            <w:r>
              <w:t xml:space="preserve"> est une astuce intéressante en effet ; on est ainsi certain de bien avoir éliminé des parties de la maquette que l’on veut obtenir au final.</w:t>
            </w:r>
          </w:p>
        </w:tc>
      </w:tr>
    </w:tbl>
    <w:p w14:paraId="0DC66C23" w14:textId="77777777" w:rsidR="0095259D" w:rsidRDefault="0095259D" w:rsidP="0095259D">
      <w:pPr>
        <w:spacing w:after="120"/>
      </w:pPr>
      <w:r>
        <w:lastRenderedPageBreak/>
        <w:t>Dans notre cas nous voulons partir d’un réseau physiquement déjà constitué, avec des adresses déjà affectées aux différentes interfaces, pour nous focaliser sur la configuration RIP.</w:t>
      </w:r>
    </w:p>
    <w:p w14:paraId="102F2D5F" w14:textId="77777777" w:rsidR="0095259D" w:rsidRDefault="0095259D" w:rsidP="0095259D">
      <w:pPr>
        <w:spacing w:after="120"/>
      </w:pPr>
      <w:r>
        <w:t xml:space="preserve">Nous allons donc importer une autre maquette </w:t>
      </w:r>
      <w:proofErr w:type="spellStart"/>
      <w:r w:rsidR="00940869">
        <w:t>P</w:t>
      </w:r>
      <w:r>
        <w:t>acket</w:t>
      </w:r>
      <w:proofErr w:type="spellEnd"/>
      <w:r>
        <w:t xml:space="preserve"> </w:t>
      </w:r>
      <w:r w:rsidR="00940869">
        <w:t>T</w:t>
      </w:r>
      <w:r>
        <w:t>racer (toujours au format .</w:t>
      </w:r>
      <w:proofErr w:type="spellStart"/>
      <w:r>
        <w:t>pkt</w:t>
      </w:r>
      <w:proofErr w:type="spellEnd"/>
      <w:r>
        <w:t>) :</w:t>
      </w:r>
    </w:p>
    <w:p w14:paraId="7CEC40E4" w14:textId="77777777" w:rsidR="0095259D" w:rsidRDefault="008872F7" w:rsidP="0095259D">
      <w:pPr>
        <w:spacing w:after="120"/>
        <w:jc w:val="center"/>
      </w:pPr>
      <w:r>
        <w:rPr>
          <w:noProof/>
        </w:rPr>
        <w:pict w14:anchorId="400B01CD">
          <v:shape id="_x0000_s1026" type="#_x0000_t61" style="position:absolute;left:0;text-align:left;margin-left:308.55pt;margin-top:59.75pt;width:124.5pt;height:30.75pt;z-index:251660288" adj="5777,-7692">
            <v:textbox inset=".5mm,.5mm,.5mm,.5mm">
              <w:txbxContent>
                <w:p w14:paraId="48A59548" w14:textId="77777777" w:rsidR="008872F7" w:rsidRPr="00213A71" w:rsidRDefault="008872F7" w:rsidP="0095259D">
                  <w:pPr>
                    <w:rPr>
                      <w:color w:val="C00000"/>
                    </w:rPr>
                  </w:pPr>
                  <w:r>
                    <w:rPr>
                      <w:color w:val="C00000"/>
                    </w:rPr>
                    <w:t>Cliquer sur ce bouton pour importer le réseau initial</w:t>
                  </w:r>
                </w:p>
              </w:txbxContent>
            </v:textbox>
          </v:shape>
        </w:pict>
      </w:r>
      <w:r w:rsidR="0095259D">
        <w:rPr>
          <w:noProof/>
        </w:rPr>
        <w:drawing>
          <wp:inline distT="0" distB="0" distL="0" distR="0" wp14:anchorId="0150F90E" wp14:editId="1A6F50ED">
            <wp:extent cx="6120130" cy="5528850"/>
            <wp:effectExtent l="1905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srcRect/>
                    <a:stretch>
                      <a:fillRect/>
                    </a:stretch>
                  </pic:blipFill>
                  <pic:spPr bwMode="auto">
                    <a:xfrm>
                      <a:off x="0" y="0"/>
                      <a:ext cx="6120130" cy="5528850"/>
                    </a:xfrm>
                    <a:prstGeom prst="rect">
                      <a:avLst/>
                    </a:prstGeom>
                    <a:noFill/>
                    <a:ln w="9525">
                      <a:noFill/>
                      <a:miter lim="800000"/>
                      <a:headEnd/>
                      <a:tailEnd/>
                    </a:ln>
                  </pic:spPr>
                </pic:pic>
              </a:graphicData>
            </a:graphic>
          </wp:inline>
        </w:drawing>
      </w:r>
    </w:p>
    <w:p w14:paraId="0E82718D" w14:textId="77777777" w:rsidR="0095259D" w:rsidRDefault="0095259D" w:rsidP="0095259D">
      <w:r>
        <w:br w:type="page"/>
      </w:r>
    </w:p>
    <w:p w14:paraId="3D4AF87A" w14:textId="77777777" w:rsidR="0095259D" w:rsidRDefault="0095259D" w:rsidP="0095259D">
      <w:pPr>
        <w:spacing w:after="120"/>
      </w:pPr>
      <w:r>
        <w:lastRenderedPageBreak/>
        <w:t xml:space="preserve">Nous allons sauvegarder notre travail, en utilisant le bouton de l’assistant « Save » ou </w:t>
      </w:r>
      <w:r w:rsidR="00940869">
        <w:t>« </w:t>
      </w:r>
      <w:r>
        <w:t>Save As ... » :</w:t>
      </w:r>
    </w:p>
    <w:p w14:paraId="002B3A63" w14:textId="77777777" w:rsidR="0095259D" w:rsidRDefault="008872F7" w:rsidP="0095259D">
      <w:pPr>
        <w:spacing w:after="120"/>
      </w:pPr>
      <w:r>
        <w:rPr>
          <w:noProof/>
        </w:rPr>
        <w:pict w14:anchorId="3B804879">
          <v:shape id="_x0000_s1028" type="#_x0000_t61" style="position:absolute;left:0;text-align:left;margin-left:198.3pt;margin-top:192.3pt;width:124.5pt;height:34.5pt;z-index:251662336" adj="3435,-4038">
            <v:textbox inset=".5mm,.5mm,.5mm,.5mm">
              <w:txbxContent>
                <w:p w14:paraId="6B6E003E" w14:textId="77777777" w:rsidR="008872F7" w:rsidRPr="00213A71" w:rsidRDefault="008872F7" w:rsidP="0095259D">
                  <w:pPr>
                    <w:rPr>
                      <w:color w:val="C00000"/>
                    </w:rPr>
                  </w:pPr>
                  <w:r>
                    <w:rPr>
                      <w:color w:val="C00000"/>
                    </w:rPr>
                    <w:t>On note l’extension ‘.</w:t>
                  </w:r>
                  <w:proofErr w:type="spellStart"/>
                  <w:r>
                    <w:rPr>
                      <w:color w:val="C00000"/>
                    </w:rPr>
                    <w:t>pka</w:t>
                  </w:r>
                  <w:proofErr w:type="spellEnd"/>
                  <w:r>
                    <w:rPr>
                      <w:color w:val="C00000"/>
                    </w:rPr>
                    <w:t>’ propre aux activités.</w:t>
                  </w:r>
                </w:p>
              </w:txbxContent>
            </v:textbox>
          </v:shape>
        </w:pict>
      </w:r>
      <w:r>
        <w:rPr>
          <w:noProof/>
        </w:rPr>
        <w:pict w14:anchorId="43692E06">
          <v:shape id="_x0000_s1027" type="#_x0000_t61" style="position:absolute;left:0;text-align:left;margin-left:73.8pt;margin-top:100.8pt;width:124.5pt;height:34.5pt;z-index:251661312" adj="-3071,21318">
            <v:textbox inset=".5mm,.5mm,.5mm,.5mm">
              <w:txbxContent>
                <w:p w14:paraId="4EC148BB" w14:textId="77777777" w:rsidR="008872F7" w:rsidRPr="00213A71" w:rsidRDefault="008872F7" w:rsidP="0095259D">
                  <w:pPr>
                    <w:rPr>
                      <w:color w:val="C00000"/>
                    </w:rPr>
                  </w:pPr>
                  <w:r>
                    <w:rPr>
                      <w:color w:val="C00000"/>
                    </w:rPr>
                    <w:t>Cliquer sur « Save » pour sauvegarder l’activité</w:t>
                  </w:r>
                </w:p>
              </w:txbxContent>
            </v:textbox>
          </v:shape>
        </w:pict>
      </w:r>
      <w:r w:rsidR="0095259D">
        <w:rPr>
          <w:noProof/>
        </w:rPr>
        <w:drawing>
          <wp:inline distT="0" distB="0" distL="0" distR="0" wp14:anchorId="35177917" wp14:editId="608D4A2F">
            <wp:extent cx="6120130" cy="3220819"/>
            <wp:effectExtent l="1905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cstate="print"/>
                    <a:srcRect/>
                    <a:stretch>
                      <a:fillRect/>
                    </a:stretch>
                  </pic:blipFill>
                  <pic:spPr bwMode="auto">
                    <a:xfrm>
                      <a:off x="0" y="0"/>
                      <a:ext cx="6120130" cy="3220819"/>
                    </a:xfrm>
                    <a:prstGeom prst="rect">
                      <a:avLst/>
                    </a:prstGeom>
                    <a:noFill/>
                    <a:ln w="9525">
                      <a:noFill/>
                      <a:miter lim="800000"/>
                      <a:headEnd/>
                      <a:tailEnd/>
                    </a:ln>
                  </pic:spPr>
                </pic:pic>
              </a:graphicData>
            </a:graphic>
          </wp:inline>
        </w:drawing>
      </w:r>
    </w:p>
    <w:p w14:paraId="156BA82E" w14:textId="77777777" w:rsidR="0095259D" w:rsidRDefault="0095259D" w:rsidP="0095259D">
      <w:pPr>
        <w:spacing w:after="120"/>
      </w:pPr>
    </w:p>
    <w:p w14:paraId="5E1FB9BD" w14:textId="77777777" w:rsidR="0095259D" w:rsidRPr="006172B7" w:rsidRDefault="0095259D" w:rsidP="0095259D">
      <w:pPr>
        <w:pStyle w:val="Titre3"/>
      </w:pPr>
      <w:r>
        <w:t>1.4 Rédaction des instructions</w:t>
      </w:r>
    </w:p>
    <w:p w14:paraId="02256561" w14:textId="77777777" w:rsidR="00370295" w:rsidRDefault="00370295" w:rsidP="0095259D">
      <w:pPr>
        <w:spacing w:after="120"/>
      </w:pPr>
    </w:p>
    <w:p w14:paraId="6FAEFE7F" w14:textId="77777777" w:rsidR="0095259D" w:rsidRDefault="0095259D" w:rsidP="0095259D">
      <w:pPr>
        <w:spacing w:after="120"/>
      </w:pPr>
      <w:r>
        <w:t>On peut se contenter d’écrire les instructions sous forme de texte. La visualisation HTML donne un rendu médiocre, et inacceptable :</w:t>
      </w:r>
    </w:p>
    <w:tbl>
      <w:tblPr>
        <w:tblStyle w:val="Grille"/>
        <w:tblW w:w="0" w:type="auto"/>
        <w:tblLayout w:type="fixed"/>
        <w:tblLook w:val="04A0" w:firstRow="1" w:lastRow="0" w:firstColumn="1" w:lastColumn="0" w:noHBand="0" w:noVBand="1"/>
      </w:tblPr>
      <w:tblGrid>
        <w:gridCol w:w="4847"/>
        <w:gridCol w:w="4847"/>
      </w:tblGrid>
      <w:tr w:rsidR="0095259D" w14:paraId="165F5DC4" w14:textId="77777777" w:rsidTr="0095259D">
        <w:tc>
          <w:tcPr>
            <w:tcW w:w="4847" w:type="dxa"/>
            <w:tcMar>
              <w:left w:w="28" w:type="dxa"/>
              <w:right w:w="28" w:type="dxa"/>
            </w:tcMar>
          </w:tcPr>
          <w:p w14:paraId="27663A30" w14:textId="77777777" w:rsidR="0095259D" w:rsidRDefault="0095259D" w:rsidP="0095259D">
            <w:pPr>
              <w:spacing w:after="120"/>
            </w:pPr>
            <w:r>
              <w:rPr>
                <w:noProof/>
              </w:rPr>
              <w:drawing>
                <wp:inline distT="0" distB="0" distL="0" distR="0" wp14:anchorId="2763DD52" wp14:editId="3D2E4A03">
                  <wp:extent cx="3038475" cy="3381375"/>
                  <wp:effectExtent l="19050" t="0" r="952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srcRect/>
                          <a:stretch>
                            <a:fillRect/>
                          </a:stretch>
                        </pic:blipFill>
                        <pic:spPr bwMode="auto">
                          <a:xfrm>
                            <a:off x="0" y="0"/>
                            <a:ext cx="3038475" cy="3381375"/>
                          </a:xfrm>
                          <a:prstGeom prst="rect">
                            <a:avLst/>
                          </a:prstGeom>
                          <a:noFill/>
                          <a:ln w="9525">
                            <a:noFill/>
                            <a:miter lim="800000"/>
                            <a:headEnd/>
                            <a:tailEnd/>
                          </a:ln>
                        </pic:spPr>
                      </pic:pic>
                    </a:graphicData>
                  </a:graphic>
                </wp:inline>
              </w:drawing>
            </w:r>
          </w:p>
        </w:tc>
        <w:tc>
          <w:tcPr>
            <w:tcW w:w="4847" w:type="dxa"/>
            <w:tcMar>
              <w:left w:w="28" w:type="dxa"/>
              <w:right w:w="28" w:type="dxa"/>
            </w:tcMar>
          </w:tcPr>
          <w:p w14:paraId="17D30B26" w14:textId="77777777" w:rsidR="0095259D" w:rsidRDefault="0095259D" w:rsidP="0095259D">
            <w:pPr>
              <w:spacing w:after="120"/>
            </w:pPr>
            <w:r>
              <w:rPr>
                <w:noProof/>
              </w:rPr>
              <w:drawing>
                <wp:inline distT="0" distB="0" distL="0" distR="0" wp14:anchorId="33DA29E9" wp14:editId="53869ACC">
                  <wp:extent cx="3038475" cy="3381375"/>
                  <wp:effectExtent l="19050" t="0" r="952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cstate="print"/>
                          <a:srcRect/>
                          <a:stretch>
                            <a:fillRect/>
                          </a:stretch>
                        </pic:blipFill>
                        <pic:spPr bwMode="auto">
                          <a:xfrm>
                            <a:off x="0" y="0"/>
                            <a:ext cx="3038475" cy="3381375"/>
                          </a:xfrm>
                          <a:prstGeom prst="rect">
                            <a:avLst/>
                          </a:prstGeom>
                          <a:noFill/>
                          <a:ln w="9525">
                            <a:noFill/>
                            <a:miter lim="800000"/>
                            <a:headEnd/>
                            <a:tailEnd/>
                          </a:ln>
                        </pic:spPr>
                      </pic:pic>
                    </a:graphicData>
                  </a:graphic>
                </wp:inline>
              </w:drawing>
            </w:r>
          </w:p>
        </w:tc>
      </w:tr>
    </w:tbl>
    <w:p w14:paraId="639CDB14" w14:textId="77777777" w:rsidR="0095259D" w:rsidRDefault="0095259D" w:rsidP="0095259D">
      <w:pPr>
        <w:spacing w:after="120"/>
      </w:pPr>
    </w:p>
    <w:p w14:paraId="138D74EC" w14:textId="77777777" w:rsidR="0095259D" w:rsidRDefault="0095259D" w:rsidP="0095259D">
      <w:r>
        <w:br w:type="page"/>
      </w:r>
    </w:p>
    <w:p w14:paraId="34CB2F5E" w14:textId="77777777" w:rsidR="0095259D" w:rsidRDefault="0095259D" w:rsidP="0095259D">
      <w:pPr>
        <w:spacing w:after="120"/>
      </w:pPr>
      <w:r>
        <w:lastRenderedPageBreak/>
        <w:t>On peut utiliser les balises simples et bien connues (&lt;h1&gt;, &lt;p&gt;, &lt;</w:t>
      </w:r>
      <w:proofErr w:type="spellStart"/>
      <w:r>
        <w:t>br</w:t>
      </w:r>
      <w:proofErr w:type="spellEnd"/>
      <w:r>
        <w:t>/&gt; …) pour obtenir un résultat plus acceptable :</w:t>
      </w:r>
    </w:p>
    <w:tbl>
      <w:tblPr>
        <w:tblStyle w:val="Grille"/>
        <w:tblW w:w="0" w:type="auto"/>
        <w:tblLayout w:type="fixed"/>
        <w:tblLook w:val="04A0" w:firstRow="1" w:lastRow="0" w:firstColumn="1" w:lastColumn="0" w:noHBand="0" w:noVBand="1"/>
      </w:tblPr>
      <w:tblGrid>
        <w:gridCol w:w="4847"/>
        <w:gridCol w:w="4847"/>
      </w:tblGrid>
      <w:tr w:rsidR="0095259D" w14:paraId="01F905EB" w14:textId="77777777" w:rsidTr="0095259D">
        <w:tc>
          <w:tcPr>
            <w:tcW w:w="4847" w:type="dxa"/>
            <w:tcMar>
              <w:left w:w="28" w:type="dxa"/>
              <w:right w:w="28" w:type="dxa"/>
            </w:tcMar>
          </w:tcPr>
          <w:p w14:paraId="71E4F460" w14:textId="77777777" w:rsidR="0095259D" w:rsidRDefault="0095259D" w:rsidP="0095259D">
            <w:pPr>
              <w:spacing w:after="120"/>
            </w:pPr>
            <w:r>
              <w:rPr>
                <w:noProof/>
              </w:rPr>
              <w:drawing>
                <wp:inline distT="0" distB="0" distL="0" distR="0" wp14:anchorId="6DED6510" wp14:editId="474B18AA">
                  <wp:extent cx="3038475" cy="3381375"/>
                  <wp:effectExtent l="19050" t="0" r="9525"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cstate="print"/>
                          <a:srcRect/>
                          <a:stretch>
                            <a:fillRect/>
                          </a:stretch>
                        </pic:blipFill>
                        <pic:spPr bwMode="auto">
                          <a:xfrm>
                            <a:off x="0" y="0"/>
                            <a:ext cx="3038475" cy="3381375"/>
                          </a:xfrm>
                          <a:prstGeom prst="rect">
                            <a:avLst/>
                          </a:prstGeom>
                          <a:noFill/>
                          <a:ln w="9525">
                            <a:noFill/>
                            <a:miter lim="800000"/>
                            <a:headEnd/>
                            <a:tailEnd/>
                          </a:ln>
                        </pic:spPr>
                      </pic:pic>
                    </a:graphicData>
                  </a:graphic>
                </wp:inline>
              </w:drawing>
            </w:r>
          </w:p>
        </w:tc>
        <w:tc>
          <w:tcPr>
            <w:tcW w:w="4847" w:type="dxa"/>
            <w:tcMar>
              <w:left w:w="28" w:type="dxa"/>
              <w:right w:w="28" w:type="dxa"/>
            </w:tcMar>
          </w:tcPr>
          <w:p w14:paraId="777FEECC" w14:textId="77777777" w:rsidR="0095259D" w:rsidRDefault="0095259D" w:rsidP="0095259D">
            <w:pPr>
              <w:spacing w:after="120"/>
            </w:pPr>
            <w:r>
              <w:rPr>
                <w:noProof/>
              </w:rPr>
              <w:drawing>
                <wp:inline distT="0" distB="0" distL="0" distR="0" wp14:anchorId="26FE035B" wp14:editId="79D38C7A">
                  <wp:extent cx="3038475" cy="3381375"/>
                  <wp:effectExtent l="19050" t="0" r="9525"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cstate="print"/>
                          <a:srcRect/>
                          <a:stretch>
                            <a:fillRect/>
                          </a:stretch>
                        </pic:blipFill>
                        <pic:spPr bwMode="auto">
                          <a:xfrm>
                            <a:off x="0" y="0"/>
                            <a:ext cx="3038475" cy="3381375"/>
                          </a:xfrm>
                          <a:prstGeom prst="rect">
                            <a:avLst/>
                          </a:prstGeom>
                          <a:noFill/>
                          <a:ln w="9525">
                            <a:noFill/>
                            <a:miter lim="800000"/>
                            <a:headEnd/>
                            <a:tailEnd/>
                          </a:ln>
                        </pic:spPr>
                      </pic:pic>
                    </a:graphicData>
                  </a:graphic>
                </wp:inline>
              </w:drawing>
            </w:r>
          </w:p>
        </w:tc>
      </w:tr>
    </w:tbl>
    <w:p w14:paraId="4964BAF3" w14:textId="77777777" w:rsidR="0095259D" w:rsidRDefault="0095259D" w:rsidP="0095259D">
      <w:pPr>
        <w:spacing w:after="120"/>
      </w:pPr>
    </w:p>
    <w:p w14:paraId="3864C70F" w14:textId="77777777" w:rsidR="0095259D" w:rsidRDefault="0095259D" w:rsidP="0095259D">
      <w:pPr>
        <w:spacing w:after="120"/>
      </w:pPr>
      <w:r>
        <w:t xml:space="preserve">On peut aussi utiliser un codeur HTML (type </w:t>
      </w:r>
      <w:proofErr w:type="spellStart"/>
      <w:r w:rsidRPr="00A76FCC">
        <w:rPr>
          <w:i/>
        </w:rPr>
        <w:t>BlueGriffon</w:t>
      </w:r>
      <w:proofErr w:type="spellEnd"/>
      <w:r>
        <w:t xml:space="preserve"> ou autre), pour créer facilement, en </w:t>
      </w:r>
      <w:r w:rsidR="00245633" w:rsidRPr="00245633">
        <w:rPr>
          <w:i/>
        </w:rPr>
        <w:t>wysiwyg</w:t>
      </w:r>
      <w:r>
        <w:t>, la page d’instructions, puis en transférant le code HTML, par copier/coller ou import du fichier.</w:t>
      </w:r>
    </w:p>
    <w:p w14:paraId="0D355F92" w14:textId="77777777" w:rsidR="00370295" w:rsidRDefault="00370295" w:rsidP="0095259D">
      <w:pPr>
        <w:spacing w:after="120"/>
      </w:pPr>
    </w:p>
    <w:p w14:paraId="53A024B4" w14:textId="77777777" w:rsidR="0095259D" w:rsidRDefault="0095259D" w:rsidP="0095259D">
      <w:pPr>
        <w:spacing w:after="120"/>
      </w:pPr>
      <w:r>
        <w:t xml:space="preserve">Voici un exemple d’utilisation de </w:t>
      </w:r>
      <w:proofErr w:type="spellStart"/>
      <w:r>
        <w:t>BlueGriffon</w:t>
      </w:r>
      <w:proofErr w:type="spellEnd"/>
      <w:r>
        <w:t> :</w:t>
      </w:r>
    </w:p>
    <w:p w14:paraId="41ACDDDD" w14:textId="77777777" w:rsidR="0095259D" w:rsidRDefault="0095259D" w:rsidP="0095259D">
      <w:pPr>
        <w:spacing w:after="120"/>
      </w:pPr>
      <w:r>
        <w:rPr>
          <w:noProof/>
        </w:rPr>
        <w:drawing>
          <wp:inline distT="0" distB="0" distL="0" distR="0" wp14:anchorId="43C11D08" wp14:editId="6283875B">
            <wp:extent cx="6120130" cy="3976531"/>
            <wp:effectExtent l="1905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cstate="print"/>
                    <a:srcRect/>
                    <a:stretch>
                      <a:fillRect/>
                    </a:stretch>
                  </pic:blipFill>
                  <pic:spPr bwMode="auto">
                    <a:xfrm>
                      <a:off x="0" y="0"/>
                      <a:ext cx="6120130" cy="3976531"/>
                    </a:xfrm>
                    <a:prstGeom prst="rect">
                      <a:avLst/>
                    </a:prstGeom>
                    <a:noFill/>
                    <a:ln w="9525">
                      <a:noFill/>
                      <a:miter lim="800000"/>
                      <a:headEnd/>
                      <a:tailEnd/>
                    </a:ln>
                  </pic:spPr>
                </pic:pic>
              </a:graphicData>
            </a:graphic>
          </wp:inline>
        </w:drawing>
      </w:r>
    </w:p>
    <w:p w14:paraId="1FC84446" w14:textId="77777777" w:rsidR="0095259D" w:rsidRDefault="0095259D" w:rsidP="0095259D">
      <w:pPr>
        <w:spacing w:after="120"/>
      </w:pPr>
    </w:p>
    <w:p w14:paraId="60EFF4DD" w14:textId="77777777" w:rsidR="0095259D" w:rsidRDefault="0095259D" w:rsidP="0095259D">
      <w:pPr>
        <w:spacing w:after="120"/>
      </w:pPr>
      <w:r>
        <w:lastRenderedPageBreak/>
        <w:t xml:space="preserve">Et voici le résultat obtenu par import dans </w:t>
      </w:r>
      <w:proofErr w:type="spellStart"/>
      <w:r>
        <w:t>Packet</w:t>
      </w:r>
      <w:proofErr w:type="spellEnd"/>
      <w:r>
        <w:t xml:space="preserve"> Tracer (vous pouvez utilisez le fichier html fourni, consignes-rip.html :</w:t>
      </w:r>
    </w:p>
    <w:tbl>
      <w:tblPr>
        <w:tblStyle w:val="Grille"/>
        <w:tblW w:w="0" w:type="auto"/>
        <w:tblLayout w:type="fixed"/>
        <w:tblLook w:val="04A0" w:firstRow="1" w:lastRow="0" w:firstColumn="1" w:lastColumn="0" w:noHBand="0" w:noVBand="1"/>
      </w:tblPr>
      <w:tblGrid>
        <w:gridCol w:w="4847"/>
        <w:gridCol w:w="4847"/>
      </w:tblGrid>
      <w:tr w:rsidR="0095259D" w14:paraId="6F68AF78" w14:textId="77777777" w:rsidTr="0095259D">
        <w:tc>
          <w:tcPr>
            <w:tcW w:w="4847" w:type="dxa"/>
            <w:tcMar>
              <w:left w:w="28" w:type="dxa"/>
              <w:right w:w="28" w:type="dxa"/>
            </w:tcMar>
          </w:tcPr>
          <w:p w14:paraId="7091AE67" w14:textId="77777777" w:rsidR="0095259D" w:rsidRDefault="008872F7" w:rsidP="0095259D">
            <w:pPr>
              <w:spacing w:after="120"/>
            </w:pPr>
            <w:r>
              <w:rPr>
                <w:noProof/>
              </w:rPr>
              <w:pict w14:anchorId="6AECAAE3">
                <v:shape id="_x0000_s1030" type="#_x0000_t61" style="position:absolute;left:0;text-align:left;margin-left:70.8pt;margin-top:188.35pt;width:125.4pt;height:31pt;z-index:251664384" adj="1214,40204">
                  <v:textbox style="mso-next-textbox:#_x0000_s1030" inset=".5mm,.5mm,.5mm,.5mm">
                    <w:txbxContent>
                      <w:p w14:paraId="4A7A036E" w14:textId="77777777" w:rsidR="008872F7" w:rsidRPr="00213A71" w:rsidRDefault="008872F7" w:rsidP="0095259D">
                        <w:pPr>
                          <w:rPr>
                            <w:color w:val="C00000"/>
                          </w:rPr>
                        </w:pPr>
                        <w:r>
                          <w:rPr>
                            <w:color w:val="C00000"/>
                          </w:rPr>
                          <w:t>Utiliser ce bouton pour importer un fichier html*</w:t>
                        </w:r>
                      </w:p>
                    </w:txbxContent>
                  </v:textbox>
                </v:shape>
              </w:pict>
            </w:r>
            <w:r w:rsidR="0095259D">
              <w:rPr>
                <w:noProof/>
              </w:rPr>
              <w:drawing>
                <wp:inline distT="0" distB="0" distL="0" distR="0" wp14:anchorId="1464B7D6" wp14:editId="76ED3979">
                  <wp:extent cx="3038475" cy="3381375"/>
                  <wp:effectExtent l="19050" t="0" r="952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3" cstate="print"/>
                          <a:srcRect/>
                          <a:stretch>
                            <a:fillRect/>
                          </a:stretch>
                        </pic:blipFill>
                        <pic:spPr bwMode="auto">
                          <a:xfrm>
                            <a:off x="0" y="0"/>
                            <a:ext cx="3038475" cy="3381375"/>
                          </a:xfrm>
                          <a:prstGeom prst="rect">
                            <a:avLst/>
                          </a:prstGeom>
                          <a:noFill/>
                          <a:ln w="9525">
                            <a:noFill/>
                            <a:miter lim="800000"/>
                            <a:headEnd/>
                            <a:tailEnd/>
                          </a:ln>
                        </pic:spPr>
                      </pic:pic>
                    </a:graphicData>
                  </a:graphic>
                </wp:inline>
              </w:drawing>
            </w:r>
          </w:p>
        </w:tc>
        <w:tc>
          <w:tcPr>
            <w:tcW w:w="4847" w:type="dxa"/>
            <w:tcMar>
              <w:left w:w="28" w:type="dxa"/>
              <w:right w:w="28" w:type="dxa"/>
            </w:tcMar>
          </w:tcPr>
          <w:p w14:paraId="1FDCA9BE" w14:textId="77777777" w:rsidR="0095259D" w:rsidRDefault="0095259D" w:rsidP="0095259D">
            <w:pPr>
              <w:spacing w:after="120"/>
            </w:pPr>
            <w:r>
              <w:rPr>
                <w:noProof/>
              </w:rPr>
              <w:drawing>
                <wp:inline distT="0" distB="0" distL="0" distR="0" wp14:anchorId="05C2C1A9" wp14:editId="1B8C16AF">
                  <wp:extent cx="3038475" cy="3381375"/>
                  <wp:effectExtent l="19050" t="0" r="952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4" cstate="print"/>
                          <a:srcRect/>
                          <a:stretch>
                            <a:fillRect/>
                          </a:stretch>
                        </pic:blipFill>
                        <pic:spPr bwMode="auto">
                          <a:xfrm>
                            <a:off x="0" y="0"/>
                            <a:ext cx="3038475" cy="3381375"/>
                          </a:xfrm>
                          <a:prstGeom prst="rect">
                            <a:avLst/>
                          </a:prstGeom>
                          <a:noFill/>
                          <a:ln w="9525">
                            <a:noFill/>
                            <a:miter lim="800000"/>
                            <a:headEnd/>
                            <a:tailEnd/>
                          </a:ln>
                        </pic:spPr>
                      </pic:pic>
                    </a:graphicData>
                  </a:graphic>
                </wp:inline>
              </w:drawing>
            </w:r>
          </w:p>
        </w:tc>
      </w:tr>
      <w:tr w:rsidR="007817F0" w14:paraId="48A723F3" w14:textId="77777777" w:rsidTr="008872F7">
        <w:tc>
          <w:tcPr>
            <w:tcW w:w="9694" w:type="dxa"/>
            <w:gridSpan w:val="2"/>
            <w:tcMar>
              <w:left w:w="28" w:type="dxa"/>
              <w:right w:w="28" w:type="dxa"/>
            </w:tcMar>
          </w:tcPr>
          <w:p w14:paraId="1E207972" w14:textId="77777777" w:rsidR="007817F0" w:rsidRDefault="007817F0" w:rsidP="007817F0">
            <w:pPr>
              <w:spacing w:before="120" w:after="120"/>
            </w:pPr>
            <w:r>
              <w:t>* Remarque : Par défaut, seule l’extension .htm est proposée, mais on peut modifier le filtre pour incorporer des fichiers HTML qui porteraient une autre extension, par exemple .html :</w:t>
            </w:r>
          </w:p>
          <w:p w14:paraId="5EDFBECA" w14:textId="77777777" w:rsidR="007817F0" w:rsidRDefault="007817F0" w:rsidP="0095259D">
            <w:pPr>
              <w:spacing w:after="120"/>
              <w:rPr>
                <w:noProof/>
              </w:rPr>
            </w:pPr>
            <w:r>
              <w:rPr>
                <w:noProof/>
              </w:rPr>
              <w:drawing>
                <wp:inline distT="0" distB="0" distL="0" distR="0" wp14:anchorId="684F0A71" wp14:editId="3B508D35">
                  <wp:extent cx="6120130" cy="598504"/>
                  <wp:effectExtent l="19050" t="0" r="0" b="0"/>
                  <wp:docPr id="10"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6120130" cy="598504"/>
                          </a:xfrm>
                          <a:prstGeom prst="rect">
                            <a:avLst/>
                          </a:prstGeom>
                          <a:noFill/>
                          <a:ln w="9525">
                            <a:noFill/>
                            <a:miter lim="800000"/>
                            <a:headEnd/>
                            <a:tailEnd/>
                          </a:ln>
                        </pic:spPr>
                      </pic:pic>
                    </a:graphicData>
                  </a:graphic>
                </wp:inline>
              </w:drawing>
            </w:r>
          </w:p>
        </w:tc>
      </w:tr>
    </w:tbl>
    <w:p w14:paraId="4F1AEF94" w14:textId="77777777" w:rsidR="007817F0" w:rsidRDefault="007817F0" w:rsidP="007817F0">
      <w:pPr>
        <w:spacing w:after="120"/>
        <w:jc w:val="center"/>
      </w:pPr>
    </w:p>
    <w:p w14:paraId="5765D37C" w14:textId="77777777" w:rsidR="0095259D" w:rsidRDefault="0095259D" w:rsidP="0095259D">
      <w:pPr>
        <w:spacing w:after="120"/>
      </w:pPr>
      <w:r>
        <w:t xml:space="preserve">Après avoir enregistré l’activité, passons au test (bouton Test </w:t>
      </w:r>
      <w:proofErr w:type="spellStart"/>
      <w:r>
        <w:t>Activity</w:t>
      </w:r>
      <w:proofErr w:type="spellEnd"/>
      <w:r>
        <w:t>) :</w:t>
      </w:r>
    </w:p>
    <w:p w14:paraId="786F2A43" w14:textId="77777777" w:rsidR="0095259D" w:rsidRDefault="0095259D" w:rsidP="00370295">
      <w:pPr>
        <w:numPr>
          <w:ilvl w:val="0"/>
          <w:numId w:val="7"/>
        </w:numPr>
      </w:pPr>
      <w:r>
        <w:t xml:space="preserve">On remarque que </w:t>
      </w:r>
      <w:proofErr w:type="spellStart"/>
      <w:r>
        <w:t>Packet</w:t>
      </w:r>
      <w:proofErr w:type="spellEnd"/>
      <w:r>
        <w:t xml:space="preserve"> </w:t>
      </w:r>
      <w:r w:rsidR="00935BD4">
        <w:t>T</w:t>
      </w:r>
      <w:r>
        <w:t>racer donne accès à la maquette, tout en ouvrant une fenêtre d’instructions :</w:t>
      </w:r>
    </w:p>
    <w:p w14:paraId="5BB553F5" w14:textId="77777777" w:rsidR="00370295" w:rsidRDefault="00370295" w:rsidP="00370295"/>
    <w:p w14:paraId="5662D583" w14:textId="77777777" w:rsidR="0095259D" w:rsidRDefault="008872F7" w:rsidP="0095259D">
      <w:pPr>
        <w:spacing w:after="120"/>
      </w:pPr>
      <w:r>
        <w:rPr>
          <w:noProof/>
        </w:rPr>
        <w:pict w14:anchorId="1C460345">
          <v:shape id="_x0000_s1031" type="#_x0000_t61" style="position:absolute;left:0;text-align:left;margin-left:9.3pt;margin-top:176.6pt;width:145.5pt;height:46.5pt;z-index:251665408" adj="-289,29752">
            <v:textbox inset=".5mm,.5mm,.5mm,.5mm">
              <w:txbxContent>
                <w:p w14:paraId="18AE9A95" w14:textId="77777777" w:rsidR="008872F7" w:rsidRPr="00213A71" w:rsidRDefault="008872F7" w:rsidP="0095259D">
                  <w:pPr>
                    <w:rPr>
                      <w:color w:val="C00000"/>
                    </w:rPr>
                  </w:pPr>
                  <w:r>
                    <w:rPr>
                      <w:color w:val="C00000"/>
                    </w:rPr>
                    <w:t>Cliquer sur « top » pour avoir en permanence les instructions en 1</w:t>
                  </w:r>
                  <w:r w:rsidRPr="00001FD7">
                    <w:rPr>
                      <w:color w:val="C00000"/>
                      <w:vertAlign w:val="superscript"/>
                    </w:rPr>
                    <w:t>er</w:t>
                  </w:r>
                  <w:r>
                    <w:rPr>
                      <w:color w:val="C00000"/>
                    </w:rPr>
                    <w:t xml:space="preserve"> plan</w:t>
                  </w:r>
                </w:p>
              </w:txbxContent>
            </v:textbox>
          </v:shape>
        </w:pict>
      </w:r>
      <w:r w:rsidR="0095259D">
        <w:rPr>
          <w:noProof/>
        </w:rPr>
        <w:drawing>
          <wp:inline distT="0" distB="0" distL="0" distR="0" wp14:anchorId="44F83FD0" wp14:editId="02B4EEED">
            <wp:extent cx="6120130" cy="3172339"/>
            <wp:effectExtent l="1905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cstate="print"/>
                    <a:srcRect/>
                    <a:stretch>
                      <a:fillRect/>
                    </a:stretch>
                  </pic:blipFill>
                  <pic:spPr bwMode="auto">
                    <a:xfrm>
                      <a:off x="0" y="0"/>
                      <a:ext cx="6120130" cy="3172339"/>
                    </a:xfrm>
                    <a:prstGeom prst="rect">
                      <a:avLst/>
                    </a:prstGeom>
                    <a:noFill/>
                    <a:ln w="9525">
                      <a:noFill/>
                      <a:miter lim="800000"/>
                      <a:headEnd/>
                      <a:tailEnd/>
                    </a:ln>
                  </pic:spPr>
                </pic:pic>
              </a:graphicData>
            </a:graphic>
          </wp:inline>
        </w:drawing>
      </w:r>
    </w:p>
    <w:p w14:paraId="28A5F7EE" w14:textId="77777777" w:rsidR="00370295" w:rsidRDefault="00370295">
      <w:pPr>
        <w:jc w:val="left"/>
      </w:pPr>
      <w:r>
        <w:br w:type="page"/>
      </w:r>
    </w:p>
    <w:p w14:paraId="02252A2D" w14:textId="77777777" w:rsidR="0095259D" w:rsidRDefault="0095259D" w:rsidP="0095259D">
      <w:pPr>
        <w:spacing w:after="120"/>
      </w:pPr>
      <w:r>
        <w:lastRenderedPageBreak/>
        <w:t xml:space="preserve">Il faut organiser les fenêtres ou bien disposer de deux écrans pour être confortable … sauf que </w:t>
      </w:r>
      <w:proofErr w:type="spellStart"/>
      <w:r>
        <w:t>Packet</w:t>
      </w:r>
      <w:proofErr w:type="spellEnd"/>
      <w:r>
        <w:t xml:space="preserve"> </w:t>
      </w:r>
      <w:r w:rsidR="00935BD4">
        <w:t>T</w:t>
      </w:r>
      <w:r>
        <w:t>racer permet d’avoir la fenêtre toujours en premier plan, si on coche la case « Top », ce qui permet de travailler sur la maquette (cf. exemple ci-dessous), tout en ayant une partie des consignes sous les yeux :</w:t>
      </w:r>
    </w:p>
    <w:p w14:paraId="66CFA31D" w14:textId="77777777" w:rsidR="0095259D" w:rsidRDefault="008872F7" w:rsidP="0095259D">
      <w:pPr>
        <w:spacing w:after="120"/>
      </w:pPr>
      <w:r>
        <w:rPr>
          <w:noProof/>
        </w:rPr>
        <w:pict w14:anchorId="723E9DD6">
          <v:shape id="_x0000_s1034" type="#_x0000_t61" style="position:absolute;left:0;text-align:left;margin-left:206.55pt;margin-top:216.3pt;width:180pt;height:46.5pt;z-index:251668480" adj="-3564,16862">
            <v:textbox inset=".5mm,.5mm,.5mm,.5mm">
              <w:txbxContent>
                <w:p w14:paraId="58770391" w14:textId="77777777" w:rsidR="008872F7" w:rsidRDefault="008872F7" w:rsidP="0095259D">
                  <w:pPr>
                    <w:rPr>
                      <w:color w:val="C00000"/>
                    </w:rPr>
                  </w:pPr>
                  <w:r>
                    <w:rPr>
                      <w:color w:val="C00000"/>
                    </w:rPr>
                    <w:t>Ici on voit le degré d’achèvement de l’activité.*</w:t>
                  </w:r>
                </w:p>
                <w:p w14:paraId="68D0B0E8" w14:textId="77777777" w:rsidR="008872F7" w:rsidRPr="00213A71" w:rsidRDefault="008872F7" w:rsidP="0095259D">
                  <w:pPr>
                    <w:rPr>
                      <w:color w:val="C00000"/>
                    </w:rPr>
                  </w:pPr>
                  <w:r>
                    <w:rPr>
                      <w:color w:val="C00000"/>
                    </w:rPr>
                    <w:t>* Cf. explication ci-dessous</w:t>
                  </w:r>
                </w:p>
              </w:txbxContent>
            </v:textbox>
          </v:shape>
        </w:pict>
      </w:r>
      <w:r>
        <w:rPr>
          <w:noProof/>
        </w:rPr>
        <w:pict w14:anchorId="673A0D3C">
          <v:shape id="_x0000_s1033" type="#_x0000_t61" style="position:absolute;left:0;text-align:left;margin-left:50.55pt;margin-top:282.3pt;width:180pt;height:64.5pt;z-index:251667456" adj="756,-4923">
            <v:textbox inset=".5mm,.5mm,.5mm,.5mm">
              <w:txbxContent>
                <w:p w14:paraId="3F9573A4" w14:textId="77777777" w:rsidR="008872F7" w:rsidRDefault="008872F7" w:rsidP="0095259D">
                  <w:pPr>
                    <w:rPr>
                      <w:color w:val="C00000"/>
                    </w:rPr>
                  </w:pPr>
                  <w:r>
                    <w:rPr>
                      <w:color w:val="C00000"/>
                    </w:rPr>
                    <w:t>On peut réinitialiser l’activité, autrement dit revenir au schéma initial, ou bien vérifier les résultats.*</w:t>
                  </w:r>
                </w:p>
                <w:p w14:paraId="638243C7" w14:textId="77777777" w:rsidR="008872F7" w:rsidRPr="00213A71" w:rsidRDefault="008872F7" w:rsidP="0095259D">
                  <w:pPr>
                    <w:rPr>
                      <w:color w:val="C00000"/>
                    </w:rPr>
                  </w:pPr>
                  <w:r>
                    <w:rPr>
                      <w:color w:val="C00000"/>
                    </w:rPr>
                    <w:t>* Cf. explication ci-dessous</w:t>
                  </w:r>
                </w:p>
              </w:txbxContent>
            </v:textbox>
          </v:shape>
        </w:pict>
      </w:r>
      <w:r>
        <w:rPr>
          <w:noProof/>
        </w:rPr>
        <w:pict w14:anchorId="391A9655">
          <v:shape id="_x0000_s1032" type="#_x0000_t61" style="position:absolute;left:0;text-align:left;margin-left:235.8pt;margin-top:4.8pt;width:180pt;height:64.5pt;z-index:251666432" adj="-234,27477">
            <v:textbox inset=".5mm,.5mm,.5mm,.5mm">
              <w:txbxContent>
                <w:p w14:paraId="18FA7F79" w14:textId="77777777" w:rsidR="008872F7" w:rsidRPr="00213A71" w:rsidRDefault="008872F7" w:rsidP="0095259D">
                  <w:pPr>
                    <w:rPr>
                      <w:color w:val="C00000"/>
                    </w:rPr>
                  </w:pPr>
                  <w:r>
                    <w:rPr>
                      <w:color w:val="C00000"/>
                    </w:rPr>
                    <w:t xml:space="preserve">On voit bien ici que les fenêtres </w:t>
                  </w:r>
                  <w:proofErr w:type="spellStart"/>
                  <w:r>
                    <w:rPr>
                      <w:color w:val="C00000"/>
                    </w:rPr>
                    <w:t>Packet</w:t>
                  </w:r>
                  <w:proofErr w:type="spellEnd"/>
                  <w:r>
                    <w:rPr>
                      <w:color w:val="C00000"/>
                    </w:rPr>
                    <w:t xml:space="preserve"> Tracer passent derrière la fenêtre d’instructions, mais on peut travailler sur la partie visible de la maquette.</w:t>
                  </w:r>
                </w:p>
              </w:txbxContent>
            </v:textbox>
          </v:shape>
        </w:pict>
      </w:r>
      <w:r w:rsidR="0095259D">
        <w:rPr>
          <w:noProof/>
        </w:rPr>
        <w:drawing>
          <wp:inline distT="0" distB="0" distL="0" distR="0" wp14:anchorId="4C06050F" wp14:editId="1DFCE38C">
            <wp:extent cx="6120130" cy="4705210"/>
            <wp:effectExtent l="1905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cstate="print"/>
                    <a:srcRect/>
                    <a:stretch>
                      <a:fillRect/>
                    </a:stretch>
                  </pic:blipFill>
                  <pic:spPr bwMode="auto">
                    <a:xfrm>
                      <a:off x="0" y="0"/>
                      <a:ext cx="6120130" cy="4705210"/>
                    </a:xfrm>
                    <a:prstGeom prst="rect">
                      <a:avLst/>
                    </a:prstGeom>
                    <a:noFill/>
                    <a:ln w="9525">
                      <a:noFill/>
                      <a:miter lim="800000"/>
                      <a:headEnd/>
                      <a:tailEnd/>
                    </a:ln>
                  </pic:spPr>
                </pic:pic>
              </a:graphicData>
            </a:graphic>
          </wp:inline>
        </w:drawing>
      </w:r>
    </w:p>
    <w:p w14:paraId="46B1742B" w14:textId="77777777" w:rsidR="0095259D" w:rsidRDefault="0095259D" w:rsidP="0095259D">
      <w:pPr>
        <w:spacing w:after="120"/>
      </w:pPr>
    </w:p>
    <w:p w14:paraId="20C25DEE" w14:textId="77777777" w:rsidR="0095259D" w:rsidRPr="00AC4647" w:rsidRDefault="0095259D" w:rsidP="0095259D">
      <w:pPr>
        <w:spacing w:after="120"/>
        <w:rPr>
          <w:u w:val="single"/>
        </w:rPr>
      </w:pPr>
      <w:r w:rsidRPr="00AC4647">
        <w:rPr>
          <w:u w:val="single"/>
        </w:rPr>
        <w:t>Résultats de l’activité et degré d’achèvement</w:t>
      </w:r>
    </w:p>
    <w:p w14:paraId="5B9A31CD" w14:textId="77777777" w:rsidR="0095259D" w:rsidRDefault="0095259D" w:rsidP="0095259D">
      <w:pPr>
        <w:spacing w:after="120"/>
      </w:pPr>
      <w:r>
        <w:t>Pour l’instant nous n’avons pas défini les éléments à « </w:t>
      </w:r>
      <w:proofErr w:type="spellStart"/>
      <w:r>
        <w:t>checker</w:t>
      </w:r>
      <w:proofErr w:type="spellEnd"/>
      <w:r>
        <w:t> », à contrôler, donc le système considère qu’on a déjà atteint l’objectif.</w:t>
      </w:r>
    </w:p>
    <w:p w14:paraId="4575641B" w14:textId="77777777" w:rsidR="0095259D" w:rsidRDefault="0095259D" w:rsidP="0095259D">
      <w:pPr>
        <w:spacing w:after="120"/>
      </w:pPr>
      <w:r>
        <w:t xml:space="preserve">Si on clique sur « check </w:t>
      </w:r>
      <w:proofErr w:type="spellStart"/>
      <w:r>
        <w:t>result</w:t>
      </w:r>
      <w:proofErr w:type="spellEnd"/>
      <w:r>
        <w:t xml:space="preserve"> », on sera </w:t>
      </w:r>
      <w:r w:rsidRPr="00C26BB0">
        <w:rPr>
          <w:i/>
        </w:rPr>
        <w:t>congratulé</w:t>
      </w:r>
      <w:r>
        <w:t xml:space="preserve"> alors qu’on n’a encore rien fait qui le mérite …</w:t>
      </w:r>
    </w:p>
    <w:p w14:paraId="438E4975" w14:textId="77777777" w:rsidR="0095259D" w:rsidRDefault="0095259D" w:rsidP="0095259D">
      <w:pPr>
        <w:spacing w:after="120"/>
      </w:pPr>
      <w:r>
        <w:rPr>
          <w:noProof/>
        </w:rPr>
        <w:drawing>
          <wp:inline distT="0" distB="0" distL="0" distR="0" wp14:anchorId="09B23633" wp14:editId="14D5E8D2">
            <wp:extent cx="6120130" cy="2864428"/>
            <wp:effectExtent l="19050" t="0" r="0" b="0"/>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8" cstate="print"/>
                    <a:srcRect/>
                    <a:stretch>
                      <a:fillRect/>
                    </a:stretch>
                  </pic:blipFill>
                  <pic:spPr bwMode="auto">
                    <a:xfrm>
                      <a:off x="0" y="0"/>
                      <a:ext cx="6120130" cy="2864428"/>
                    </a:xfrm>
                    <a:prstGeom prst="rect">
                      <a:avLst/>
                    </a:prstGeom>
                    <a:noFill/>
                    <a:ln w="9525">
                      <a:noFill/>
                      <a:miter lim="800000"/>
                      <a:headEnd/>
                      <a:tailEnd/>
                    </a:ln>
                  </pic:spPr>
                </pic:pic>
              </a:graphicData>
            </a:graphic>
          </wp:inline>
        </w:drawing>
      </w:r>
    </w:p>
    <w:p w14:paraId="44A4EBB0" w14:textId="77777777" w:rsidR="0095259D" w:rsidRDefault="0095259D" w:rsidP="0095259D">
      <w:pPr>
        <w:spacing w:after="120"/>
      </w:pPr>
      <w:r>
        <w:lastRenderedPageBreak/>
        <w:t>Nous allons donc travailler maintenant sur les « </w:t>
      </w:r>
      <w:proofErr w:type="spellStart"/>
      <w:r>
        <w:t>Assessment</w:t>
      </w:r>
      <w:proofErr w:type="spellEnd"/>
      <w:r>
        <w:t xml:space="preserve"> items » autrement dit sur les éléments de configuration que l’on veut contrôler et valider.</w:t>
      </w:r>
    </w:p>
    <w:p w14:paraId="05F2A525" w14:textId="77777777" w:rsidR="0095259D" w:rsidRPr="00C26BB0" w:rsidRDefault="0095259D" w:rsidP="00370295">
      <w:pPr>
        <w:pStyle w:val="Titre3"/>
        <w:spacing w:before="240" w:after="120"/>
      </w:pPr>
      <w:r>
        <w:t>1.5 Sélections des items à valider</w:t>
      </w:r>
    </w:p>
    <w:p w14:paraId="48B626A0" w14:textId="77777777" w:rsidR="0095259D" w:rsidRDefault="0095259D" w:rsidP="0095259D">
      <w:pPr>
        <w:spacing w:after="120"/>
      </w:pPr>
      <w:r>
        <w:t xml:space="preserve">Quitter le mode test, soit en cliquant sur le </w:t>
      </w:r>
      <w:r w:rsidRPr="00C26BB0">
        <w:rPr>
          <w:i/>
        </w:rPr>
        <w:t>chapeau magique</w:t>
      </w:r>
      <w:r>
        <w:t xml:space="preserve">, soit en cliquant sur la page </w:t>
      </w:r>
      <w:proofErr w:type="spellStart"/>
      <w:r w:rsidRPr="00C26BB0">
        <w:rPr>
          <w:i/>
        </w:rPr>
        <w:t>wizard</w:t>
      </w:r>
      <w:proofErr w:type="spellEnd"/>
      <w:r>
        <w:t xml:space="preserve"> et confirmer que l’on veut revenir à l’assistant :</w:t>
      </w:r>
    </w:p>
    <w:p w14:paraId="0EF4AC15" w14:textId="77777777" w:rsidR="0095259D" w:rsidRDefault="0095259D" w:rsidP="0095259D">
      <w:pPr>
        <w:spacing w:after="120"/>
        <w:jc w:val="center"/>
      </w:pPr>
      <w:r>
        <w:rPr>
          <w:noProof/>
        </w:rPr>
        <w:drawing>
          <wp:inline distT="0" distB="0" distL="0" distR="0" wp14:anchorId="6D516CCB" wp14:editId="67C7A3E6">
            <wp:extent cx="3238500" cy="1238250"/>
            <wp:effectExtent l="19050" t="0" r="0"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9" cstate="print"/>
                    <a:srcRect/>
                    <a:stretch>
                      <a:fillRect/>
                    </a:stretch>
                  </pic:blipFill>
                  <pic:spPr bwMode="auto">
                    <a:xfrm>
                      <a:off x="0" y="0"/>
                      <a:ext cx="3238500" cy="1238250"/>
                    </a:xfrm>
                    <a:prstGeom prst="rect">
                      <a:avLst/>
                    </a:prstGeom>
                    <a:noFill/>
                    <a:ln w="9525">
                      <a:noFill/>
                      <a:miter lim="800000"/>
                      <a:headEnd/>
                      <a:tailEnd/>
                    </a:ln>
                  </pic:spPr>
                </pic:pic>
              </a:graphicData>
            </a:graphic>
          </wp:inline>
        </w:drawing>
      </w:r>
    </w:p>
    <w:p w14:paraId="5B7A60F1" w14:textId="77777777" w:rsidR="0095259D" w:rsidRDefault="0095259D" w:rsidP="0095259D">
      <w:pPr>
        <w:spacing w:after="120"/>
      </w:pPr>
      <w:r>
        <w:t>Revenir sur la configuration du « </w:t>
      </w:r>
      <w:proofErr w:type="spellStart"/>
      <w:r>
        <w:t>Answer</w:t>
      </w:r>
      <w:proofErr w:type="spellEnd"/>
      <w:r>
        <w:t xml:space="preserve"> Network » et cocher les cases que l’on souhaite vérifier, en général celles qui diffèrent du réseau initial, pour nous la configuration de </w:t>
      </w:r>
      <w:r w:rsidR="00935BD4">
        <w:t>RIP</w:t>
      </w:r>
      <w:r>
        <w:t>:</w:t>
      </w:r>
    </w:p>
    <w:p w14:paraId="00E5EA0D" w14:textId="77777777" w:rsidR="0095259D" w:rsidRDefault="008872F7" w:rsidP="0095259D">
      <w:pPr>
        <w:spacing w:after="120"/>
        <w:jc w:val="center"/>
      </w:pPr>
      <w:r>
        <w:rPr>
          <w:noProof/>
        </w:rPr>
        <w:pict w14:anchorId="70E7AE01">
          <v:shape id="_x0000_s1035" type="#_x0000_t61" style="position:absolute;left:0;text-align:left;margin-left:189.3pt;margin-top:70.4pt;width:161.25pt;height:31.15pt;z-index:251669504" adj="-3074,24131">
            <v:textbox inset=".5mm,.5mm,.5mm,.5mm">
              <w:txbxContent>
                <w:p w14:paraId="5A649DB2" w14:textId="77777777" w:rsidR="008872F7" w:rsidRPr="00213A71" w:rsidRDefault="008872F7" w:rsidP="0095259D">
                  <w:pPr>
                    <w:rPr>
                      <w:color w:val="C00000"/>
                    </w:rPr>
                  </w:pPr>
                  <w:r>
                    <w:rPr>
                      <w:color w:val="C00000"/>
                    </w:rPr>
                    <w:t>Sélectionner l’onglet « </w:t>
                  </w:r>
                  <w:proofErr w:type="spellStart"/>
                  <w:r>
                    <w:rPr>
                      <w:color w:val="C00000"/>
                    </w:rPr>
                    <w:t>Assessment</w:t>
                  </w:r>
                  <w:proofErr w:type="spellEnd"/>
                  <w:r>
                    <w:rPr>
                      <w:color w:val="C00000"/>
                    </w:rPr>
                    <w:t xml:space="preserve"> </w:t>
                  </w:r>
                  <w:proofErr w:type="spellStart"/>
                  <w:r>
                    <w:rPr>
                      <w:color w:val="C00000"/>
                    </w:rPr>
                    <w:t>Tree</w:t>
                  </w:r>
                  <w:proofErr w:type="spellEnd"/>
                  <w:r>
                    <w:rPr>
                      <w:color w:val="C00000"/>
                    </w:rPr>
                    <w:t> » si celui-ci n’est pas actif</w:t>
                  </w:r>
                </w:p>
              </w:txbxContent>
            </v:textbox>
          </v:shape>
        </w:pict>
      </w:r>
      <w:r>
        <w:rPr>
          <w:noProof/>
        </w:rPr>
        <w:pict w14:anchorId="030B5B72">
          <v:shape id="_x0000_s1036" type="#_x0000_t61" style="position:absolute;left:0;text-align:left;margin-left:313.05pt;margin-top:191.15pt;width:198.75pt;height:64.55pt;z-index:251670528" adj="5657,-5421">
            <v:textbox inset=".5mm,.5mm,.5mm,.5mm">
              <w:txbxContent>
                <w:p w14:paraId="3D55F65C" w14:textId="77777777" w:rsidR="008872F7" w:rsidRDefault="008872F7" w:rsidP="0095259D">
                  <w:pPr>
                    <w:rPr>
                      <w:color w:val="C00000"/>
                    </w:rPr>
                  </w:pPr>
                  <w:r>
                    <w:rPr>
                      <w:color w:val="C00000"/>
                    </w:rPr>
                    <w:t>La liste des éléments possibles est impressionnante, surtout pour un routeur.</w:t>
                  </w:r>
                </w:p>
                <w:p w14:paraId="25D8F86C" w14:textId="77777777" w:rsidR="008872F7" w:rsidRPr="00213A71" w:rsidRDefault="008872F7" w:rsidP="0095259D">
                  <w:pPr>
                    <w:rPr>
                      <w:color w:val="C00000"/>
                    </w:rPr>
                  </w:pPr>
                  <w:r>
                    <w:rPr>
                      <w:color w:val="C00000"/>
                    </w:rPr>
                    <w:t>Après avoir repéré les éléments voulus, on a coché cette case pour ne visualiser que les items sélectionnés</w:t>
                  </w:r>
                </w:p>
              </w:txbxContent>
            </v:textbox>
          </v:shape>
        </w:pict>
      </w:r>
      <w:r w:rsidR="0095259D">
        <w:rPr>
          <w:noProof/>
        </w:rPr>
        <w:drawing>
          <wp:inline distT="0" distB="0" distL="0" distR="0" wp14:anchorId="65BFDA49" wp14:editId="0C26135E">
            <wp:extent cx="6120130" cy="5907783"/>
            <wp:effectExtent l="1905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0" cstate="print"/>
                    <a:srcRect/>
                    <a:stretch>
                      <a:fillRect/>
                    </a:stretch>
                  </pic:blipFill>
                  <pic:spPr bwMode="auto">
                    <a:xfrm>
                      <a:off x="0" y="0"/>
                      <a:ext cx="6120130" cy="5907783"/>
                    </a:xfrm>
                    <a:prstGeom prst="rect">
                      <a:avLst/>
                    </a:prstGeom>
                    <a:noFill/>
                    <a:ln w="9525">
                      <a:noFill/>
                      <a:miter lim="800000"/>
                      <a:headEnd/>
                      <a:tailEnd/>
                    </a:ln>
                  </pic:spPr>
                </pic:pic>
              </a:graphicData>
            </a:graphic>
          </wp:inline>
        </w:drawing>
      </w:r>
    </w:p>
    <w:p w14:paraId="0F50A8CD" w14:textId="77777777" w:rsidR="0095259D" w:rsidRDefault="0095259D" w:rsidP="0095259D">
      <w:pPr>
        <w:spacing w:after="120"/>
      </w:pPr>
    </w:p>
    <w:p w14:paraId="24687D2B" w14:textId="77777777" w:rsidR="0095259D" w:rsidRDefault="0095259D" w:rsidP="0095259D">
      <w:pPr>
        <w:spacing w:after="120"/>
      </w:pPr>
      <w:r>
        <w:t>NB : Le nombre de points attribués par défaut est de 1, mais on peut le modifier en double-cliquant sur cette valeur. Par exemple, ci-dessus, on a voulu attribuer 2 points à chaque réseau que l’étudiant doit indiquer.</w:t>
      </w:r>
    </w:p>
    <w:p w14:paraId="57969E8B" w14:textId="77777777" w:rsidR="0095259D" w:rsidRPr="008713C1" w:rsidRDefault="0095259D" w:rsidP="0095259D">
      <w:pPr>
        <w:spacing w:after="120"/>
        <w:rPr>
          <w:u w:val="single"/>
        </w:rPr>
      </w:pPr>
      <w:r w:rsidRPr="008713C1">
        <w:rPr>
          <w:u w:val="single"/>
        </w:rPr>
        <w:lastRenderedPageBreak/>
        <w:t xml:space="preserve">Test du bon fonctionnement de l’activité avec </w:t>
      </w:r>
      <w:proofErr w:type="spellStart"/>
      <w:r w:rsidRPr="008713C1">
        <w:rPr>
          <w:u w:val="single"/>
        </w:rPr>
        <w:t>auto-correction</w:t>
      </w:r>
      <w:proofErr w:type="spellEnd"/>
    </w:p>
    <w:p w14:paraId="484D1A5E" w14:textId="77777777" w:rsidR="0095259D" w:rsidRDefault="0095259D" w:rsidP="0095259D">
      <w:pPr>
        <w:spacing w:after="120"/>
      </w:pPr>
      <w:r>
        <w:t>On relance le test de l’activité. Dans la copie d’écran ci-dessous, on a commencé à effectuer le travail en configurant RIP sur Routeur-1 :</w:t>
      </w:r>
    </w:p>
    <w:p w14:paraId="50F95E77" w14:textId="77777777" w:rsidR="0095259D" w:rsidRDefault="008872F7" w:rsidP="0095259D">
      <w:pPr>
        <w:spacing w:after="120"/>
      </w:pPr>
      <w:r>
        <w:rPr>
          <w:noProof/>
        </w:rPr>
        <w:pict w14:anchorId="2BC1B665">
          <v:shape id="_x0000_s1037" type="#_x0000_t61" style="position:absolute;left:0;text-align:left;margin-left:136.05pt;margin-top:158.75pt;width:99.75pt;height:29.45pt;z-index:251671552" adj="-4970,25524">
            <v:textbox inset=".5mm,.5mm,.5mm,.5mm">
              <w:txbxContent>
                <w:p w14:paraId="2EAD3262" w14:textId="77777777" w:rsidR="008872F7" w:rsidRPr="00213A71" w:rsidRDefault="008872F7" w:rsidP="0095259D">
                  <w:pPr>
                    <w:rPr>
                      <w:color w:val="C00000"/>
                    </w:rPr>
                  </w:pPr>
                  <w:r>
                    <w:rPr>
                      <w:color w:val="C00000"/>
                    </w:rPr>
                    <w:t>Configuration de RIP sur Routeur-1</w:t>
                  </w:r>
                </w:p>
              </w:txbxContent>
            </v:textbox>
          </v:shape>
        </w:pict>
      </w:r>
      <w:r>
        <w:rPr>
          <w:noProof/>
        </w:rPr>
        <w:pict w14:anchorId="417F11D7">
          <v:shape id="_x0000_s1039" type="#_x0000_t61" style="position:absolute;left:0;text-align:left;margin-left:147.3pt;margin-top:362pt;width:114pt;height:29.25pt;z-index:251673600" adj="-3922,35668">
            <v:textbox inset=".5mm,.5mm,.5mm,.5mm">
              <w:txbxContent>
                <w:p w14:paraId="59BD05DB" w14:textId="77777777" w:rsidR="008872F7" w:rsidRPr="00213A71" w:rsidRDefault="008872F7" w:rsidP="0095259D">
                  <w:pPr>
                    <w:rPr>
                      <w:color w:val="C00000"/>
                    </w:rPr>
                  </w:pPr>
                  <w:r>
                    <w:rPr>
                      <w:color w:val="C00000"/>
                    </w:rPr>
                    <w:t>En accédant à l’onglet « </w:t>
                  </w:r>
                  <w:proofErr w:type="spellStart"/>
                  <w:r>
                    <w:rPr>
                      <w:color w:val="C00000"/>
                    </w:rPr>
                    <w:t>Assessment</w:t>
                  </w:r>
                  <w:proofErr w:type="spellEnd"/>
                  <w:r>
                    <w:rPr>
                      <w:color w:val="C00000"/>
                    </w:rPr>
                    <w:t xml:space="preserve"> Items »…</w:t>
                  </w:r>
                </w:p>
              </w:txbxContent>
            </v:textbox>
          </v:shape>
        </w:pict>
      </w:r>
      <w:r>
        <w:rPr>
          <w:noProof/>
        </w:rPr>
        <w:pict w14:anchorId="42DC3414">
          <v:shape id="_x0000_s1038" type="#_x0000_t61" style="position:absolute;left:0;text-align:left;margin-left:363.3pt;margin-top:165.5pt;width:114pt;height:29.25pt;z-index:251672576" adj="17820,31791">
            <v:textbox inset=".5mm,.5mm,.5mm,.5mm">
              <w:txbxContent>
                <w:p w14:paraId="7F49058F" w14:textId="77777777" w:rsidR="008872F7" w:rsidRPr="00213A71" w:rsidRDefault="008872F7" w:rsidP="0095259D">
                  <w:pPr>
                    <w:rPr>
                      <w:color w:val="C00000"/>
                    </w:rPr>
                  </w:pPr>
                  <w:r>
                    <w:rPr>
                      <w:color w:val="C00000"/>
                    </w:rPr>
                    <w:t>Le taux de complétion passe à 33%</w:t>
                  </w:r>
                </w:p>
              </w:txbxContent>
            </v:textbox>
          </v:shape>
        </w:pict>
      </w:r>
      <w:r w:rsidR="0095259D">
        <w:rPr>
          <w:noProof/>
        </w:rPr>
        <w:drawing>
          <wp:inline distT="0" distB="0" distL="0" distR="0" wp14:anchorId="14C6CE57" wp14:editId="29E6A8BD">
            <wp:extent cx="6120130" cy="3803044"/>
            <wp:effectExtent l="19050" t="0" r="0" b="0"/>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1" cstate="print"/>
                    <a:srcRect/>
                    <a:stretch>
                      <a:fillRect/>
                    </a:stretch>
                  </pic:blipFill>
                  <pic:spPr bwMode="auto">
                    <a:xfrm>
                      <a:off x="0" y="0"/>
                      <a:ext cx="6120130" cy="3803044"/>
                    </a:xfrm>
                    <a:prstGeom prst="rect">
                      <a:avLst/>
                    </a:prstGeom>
                    <a:noFill/>
                    <a:ln w="9525">
                      <a:noFill/>
                      <a:miter lim="800000"/>
                      <a:headEnd/>
                      <a:tailEnd/>
                    </a:ln>
                  </pic:spPr>
                </pic:pic>
              </a:graphicData>
            </a:graphic>
          </wp:inline>
        </w:drawing>
      </w:r>
    </w:p>
    <w:p w14:paraId="09A9DEAA" w14:textId="77777777" w:rsidR="0095259D" w:rsidRDefault="0095259D" w:rsidP="0095259D">
      <w:pPr>
        <w:spacing w:after="120"/>
      </w:pPr>
    </w:p>
    <w:p w14:paraId="54CFD4A8" w14:textId="77777777" w:rsidR="0095259D" w:rsidRDefault="0095259D" w:rsidP="0095259D">
      <w:pPr>
        <w:spacing w:after="120"/>
      </w:pPr>
      <w:r>
        <w:t>Si on « check » les résultats, on obtient une note :</w:t>
      </w:r>
    </w:p>
    <w:p w14:paraId="441E1403" w14:textId="77777777" w:rsidR="0095259D" w:rsidRDefault="008872F7" w:rsidP="0095259D">
      <w:pPr>
        <w:spacing w:after="120"/>
      </w:pPr>
      <w:r>
        <w:rPr>
          <w:noProof/>
        </w:rPr>
        <w:pict w14:anchorId="10E418EE">
          <v:shape id="_x0000_s1041" type="#_x0000_t61" style="position:absolute;left:0;text-align:left;margin-left:235.8pt;margin-top:161.7pt;width:150pt;height:40.6pt;z-index:251675648" adj="-3737,-3033">
            <v:textbox style="mso-next-textbox:#_x0000_s1041" inset=".5mm,.5mm,.5mm,.5mm">
              <w:txbxContent>
                <w:p w14:paraId="270E2B92" w14:textId="77777777" w:rsidR="008872F7" w:rsidRPr="00213A71" w:rsidRDefault="008872F7" w:rsidP="0095259D">
                  <w:pPr>
                    <w:rPr>
                      <w:color w:val="C00000"/>
                    </w:rPr>
                  </w:pPr>
                  <w:r>
                    <w:rPr>
                      <w:color w:val="C00000"/>
                    </w:rPr>
                    <w:t>… et on peut voir les items corrects et incorrects (mais pas la bonne réponse)</w:t>
                  </w:r>
                </w:p>
              </w:txbxContent>
            </v:textbox>
          </v:shape>
        </w:pict>
      </w:r>
      <w:r>
        <w:rPr>
          <w:noProof/>
        </w:rPr>
        <w:pict w14:anchorId="199D13C4">
          <v:shape id="_x0000_s1040" type="#_x0000_t61" style="position:absolute;left:0;text-align:left;margin-left:283.8pt;margin-top:31.95pt;width:109.5pt;height:29.25pt;z-index:251674624" adj="24470,36775">
            <v:textbox style="mso-next-textbox:#_x0000_s1040" inset=".5mm,.5mm,.5mm,.5mm">
              <w:txbxContent>
                <w:p w14:paraId="4E813560" w14:textId="77777777" w:rsidR="008872F7" w:rsidRPr="00213A71" w:rsidRDefault="008872F7" w:rsidP="0095259D">
                  <w:pPr>
                    <w:rPr>
                      <w:color w:val="C00000"/>
                    </w:rPr>
                  </w:pPr>
                  <w:r>
                    <w:rPr>
                      <w:color w:val="C00000"/>
                    </w:rPr>
                    <w:t>… on obtient un score…</w:t>
                  </w:r>
                </w:p>
              </w:txbxContent>
            </v:textbox>
          </v:shape>
        </w:pict>
      </w:r>
      <w:r w:rsidR="0095259D">
        <w:rPr>
          <w:noProof/>
        </w:rPr>
        <w:drawing>
          <wp:inline distT="0" distB="0" distL="0" distR="0" wp14:anchorId="3A0C0D9C" wp14:editId="7B72F77B">
            <wp:extent cx="6120130" cy="3383140"/>
            <wp:effectExtent l="19050" t="0" r="0" b="0"/>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2" cstate="print"/>
                    <a:srcRect/>
                    <a:stretch>
                      <a:fillRect/>
                    </a:stretch>
                  </pic:blipFill>
                  <pic:spPr bwMode="auto">
                    <a:xfrm>
                      <a:off x="0" y="0"/>
                      <a:ext cx="6120130" cy="3383140"/>
                    </a:xfrm>
                    <a:prstGeom prst="rect">
                      <a:avLst/>
                    </a:prstGeom>
                    <a:noFill/>
                    <a:ln w="9525">
                      <a:noFill/>
                      <a:miter lim="800000"/>
                      <a:headEnd/>
                      <a:tailEnd/>
                    </a:ln>
                  </pic:spPr>
                </pic:pic>
              </a:graphicData>
            </a:graphic>
          </wp:inline>
        </w:drawing>
      </w:r>
    </w:p>
    <w:p w14:paraId="50F28EE8" w14:textId="77777777" w:rsidR="00370295" w:rsidRDefault="00370295" w:rsidP="0095259D">
      <w:pPr>
        <w:spacing w:after="120"/>
      </w:pPr>
    </w:p>
    <w:p w14:paraId="04612FA1" w14:textId="77777777" w:rsidR="0095259D" w:rsidRDefault="0095259D" w:rsidP="0095259D">
      <w:pPr>
        <w:spacing w:after="120"/>
      </w:pPr>
      <w:r>
        <w:t>NB : En fonction de l’objectif visé, on peut désactiver l’accès à l’onglet d’autocorrection de l’activité.</w:t>
      </w:r>
    </w:p>
    <w:p w14:paraId="1F6CE2B2" w14:textId="77777777" w:rsidR="0095259D" w:rsidRDefault="0095259D" w:rsidP="0095259D">
      <w:pPr>
        <w:spacing w:after="120"/>
      </w:pPr>
    </w:p>
    <w:p w14:paraId="2F418AC6" w14:textId="77777777" w:rsidR="0095259D" w:rsidRDefault="0095259D" w:rsidP="0095259D">
      <w:r>
        <w:br w:type="page"/>
      </w:r>
    </w:p>
    <w:p w14:paraId="0075AC0B" w14:textId="77777777" w:rsidR="0095259D" w:rsidRPr="00C26BB0" w:rsidRDefault="0095259D" w:rsidP="0095259D">
      <w:pPr>
        <w:pStyle w:val="Titre3"/>
      </w:pPr>
      <w:r>
        <w:lastRenderedPageBreak/>
        <w:t>1.6 Mise en place de tests connectivité</w:t>
      </w:r>
    </w:p>
    <w:p w14:paraId="3D55DADE" w14:textId="77777777" w:rsidR="00370295" w:rsidRDefault="00370295" w:rsidP="0095259D">
      <w:pPr>
        <w:spacing w:after="120"/>
      </w:pPr>
    </w:p>
    <w:p w14:paraId="21BA4B52" w14:textId="77777777" w:rsidR="0095259D" w:rsidRDefault="0095259D" w:rsidP="0095259D">
      <w:pPr>
        <w:spacing w:after="120"/>
      </w:pPr>
      <w:r>
        <w:t>On retourne sur le « réseau réponse »</w:t>
      </w:r>
      <w:r w:rsidR="00935BD4">
        <w:t>.</w:t>
      </w:r>
    </w:p>
    <w:p w14:paraId="02E85179" w14:textId="77777777" w:rsidR="0095259D" w:rsidRDefault="0095259D" w:rsidP="0095259D">
      <w:pPr>
        <w:spacing w:after="120"/>
      </w:pPr>
      <w:r>
        <w:t>On effectue le test que l’on souhaite effectuer, jusqu’à ce qu’il réussisse (d’une part parce qu’on a pu faire une erreur, et d’autre par parce qu’on peut avoir un timeout la 1</w:t>
      </w:r>
      <w:r w:rsidRPr="008713C1">
        <w:rPr>
          <w:vertAlign w:val="superscript"/>
        </w:rPr>
        <w:t>ère</w:t>
      </w:r>
      <w:r>
        <w:t>, voire la 2</w:t>
      </w:r>
      <w:r w:rsidRPr="008713C1">
        <w:rPr>
          <w:vertAlign w:val="superscript"/>
        </w:rPr>
        <w:t>ème</w:t>
      </w:r>
      <w:r>
        <w:t xml:space="preserve"> fois) :</w:t>
      </w:r>
    </w:p>
    <w:p w14:paraId="258A49C7" w14:textId="77777777" w:rsidR="0095259D" w:rsidRDefault="008872F7" w:rsidP="0095259D">
      <w:pPr>
        <w:spacing w:after="120"/>
      </w:pPr>
      <w:r>
        <w:rPr>
          <w:noProof/>
        </w:rPr>
        <w:pict w14:anchorId="048D1369">
          <v:shape id="_x0000_s1045" type="#_x0000_t61" style="position:absolute;left:0;text-align:left;margin-left:285.3pt;margin-top:222.65pt;width:90.75pt;height:28.5pt;z-index:251679744" adj="7390,-11141">
            <v:textbox style="mso-next-textbox:#_x0000_s1045" inset=".5mm,.5mm,.5mm,.5mm">
              <w:txbxContent>
                <w:p w14:paraId="0F7A9ED2" w14:textId="77777777" w:rsidR="008872F7" w:rsidRPr="00213A71" w:rsidRDefault="008872F7" w:rsidP="0095259D">
                  <w:pPr>
                    <w:rPr>
                      <w:color w:val="C00000"/>
                    </w:rPr>
                  </w:pPr>
                  <w:r>
                    <w:rPr>
                      <w:color w:val="C00000"/>
                    </w:rPr>
                    <w:t xml:space="preserve">4. On vérifie que c’est un succès </w:t>
                  </w:r>
                </w:p>
              </w:txbxContent>
            </v:textbox>
          </v:shape>
        </w:pict>
      </w:r>
      <w:r>
        <w:rPr>
          <w:noProof/>
        </w:rPr>
        <w:pict w14:anchorId="332E6203">
          <v:shape id="_x0000_s1044" type="#_x0000_t61" style="position:absolute;left:0;text-align:left;margin-left:336.3pt;margin-top:55.4pt;width:90.75pt;height:28.5pt;z-index:251678720" adj="21671,43996">
            <v:textbox style="mso-next-textbox:#_x0000_s1044" inset=".5mm,.5mm,.5mm,.5mm">
              <w:txbxContent>
                <w:p w14:paraId="1C3B5312" w14:textId="77777777" w:rsidR="008872F7" w:rsidRPr="00213A71" w:rsidRDefault="008872F7" w:rsidP="0095259D">
                  <w:pPr>
                    <w:rPr>
                      <w:color w:val="C00000"/>
                    </w:rPr>
                  </w:pPr>
                  <w:r>
                    <w:rPr>
                      <w:color w:val="C00000"/>
                    </w:rPr>
                    <w:t xml:space="preserve">3. On clique sur le récepteur </w:t>
                  </w:r>
                </w:p>
              </w:txbxContent>
            </v:textbox>
          </v:shape>
        </w:pict>
      </w:r>
      <w:r>
        <w:rPr>
          <w:noProof/>
        </w:rPr>
        <w:pict w14:anchorId="1572CFC7">
          <v:shape id="_x0000_s1043" type="#_x0000_t61" style="position:absolute;left:0;text-align:left;margin-left:76.8pt;margin-top:132.65pt;width:90.75pt;height:28.5pt;z-index:251677696" adj="-3677,-7731">
            <v:textbox style="mso-next-textbox:#_x0000_s1043" inset=".5mm,.5mm,.5mm,.5mm">
              <w:txbxContent>
                <w:p w14:paraId="1F22C76B" w14:textId="77777777" w:rsidR="008872F7" w:rsidRPr="00213A71" w:rsidRDefault="008872F7" w:rsidP="0095259D">
                  <w:pPr>
                    <w:rPr>
                      <w:color w:val="C00000"/>
                    </w:rPr>
                  </w:pPr>
                  <w:r>
                    <w:rPr>
                      <w:color w:val="C00000"/>
                    </w:rPr>
                    <w:t xml:space="preserve">2. On clique sur l’émetteur </w:t>
                  </w:r>
                </w:p>
              </w:txbxContent>
            </v:textbox>
          </v:shape>
        </w:pict>
      </w:r>
      <w:r>
        <w:rPr>
          <w:noProof/>
        </w:rPr>
        <w:pict w14:anchorId="7099D218">
          <v:shape id="_x0000_s1042" type="#_x0000_t61" style="position:absolute;left:0;text-align:left;margin-left:304.8pt;margin-top:137.9pt;width:114pt;height:39.75pt;z-index:251676672" adj="28336,5054">
            <v:textbox style="mso-next-textbox:#_x0000_s1042" inset=".5mm,.5mm,.5mm,.5mm">
              <w:txbxContent>
                <w:p w14:paraId="517AA9B1" w14:textId="77777777" w:rsidR="008872F7" w:rsidRPr="00213A71" w:rsidRDefault="008872F7" w:rsidP="0095259D">
                  <w:pPr>
                    <w:rPr>
                      <w:color w:val="C00000"/>
                    </w:rPr>
                  </w:pPr>
                  <w:r>
                    <w:rPr>
                      <w:color w:val="C00000"/>
                    </w:rPr>
                    <w:t xml:space="preserve">1. Un test de type </w:t>
                  </w:r>
                  <w:proofErr w:type="spellStart"/>
                  <w:r>
                    <w:rPr>
                      <w:color w:val="C00000"/>
                    </w:rPr>
                    <w:t>ping</w:t>
                  </w:r>
                  <w:proofErr w:type="spellEnd"/>
                  <w:r>
                    <w:rPr>
                      <w:color w:val="C00000"/>
                    </w:rPr>
                    <w:t xml:space="preserve"> s’effectue en cliquant sur l’enveloppe fermée </w:t>
                  </w:r>
                </w:p>
              </w:txbxContent>
            </v:textbox>
          </v:shape>
        </w:pict>
      </w:r>
      <w:r w:rsidR="0095259D">
        <w:rPr>
          <w:noProof/>
        </w:rPr>
        <w:drawing>
          <wp:inline distT="0" distB="0" distL="0" distR="0" wp14:anchorId="581DC386" wp14:editId="08E2DF99">
            <wp:extent cx="6124575" cy="2886075"/>
            <wp:effectExtent l="19050" t="0" r="9525"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3" cstate="print"/>
                    <a:srcRect/>
                    <a:stretch>
                      <a:fillRect/>
                    </a:stretch>
                  </pic:blipFill>
                  <pic:spPr bwMode="auto">
                    <a:xfrm>
                      <a:off x="0" y="0"/>
                      <a:ext cx="6124575" cy="2886075"/>
                    </a:xfrm>
                    <a:prstGeom prst="rect">
                      <a:avLst/>
                    </a:prstGeom>
                    <a:noFill/>
                    <a:ln w="9525">
                      <a:noFill/>
                      <a:miter lim="800000"/>
                      <a:headEnd/>
                      <a:tailEnd/>
                    </a:ln>
                  </pic:spPr>
                </pic:pic>
              </a:graphicData>
            </a:graphic>
          </wp:inline>
        </w:drawing>
      </w:r>
    </w:p>
    <w:p w14:paraId="453D2153" w14:textId="77777777" w:rsidR="0095259D" w:rsidRDefault="0095259D" w:rsidP="0095259D">
      <w:pPr>
        <w:spacing w:after="120"/>
      </w:pPr>
      <w:r>
        <w:t>Dans le cas présent, on va effectuer 2 tests :</w:t>
      </w:r>
    </w:p>
    <w:p w14:paraId="55344950" w14:textId="77777777" w:rsidR="0095259D" w:rsidRDefault="0095259D" w:rsidP="00370295">
      <w:pPr>
        <w:numPr>
          <w:ilvl w:val="0"/>
          <w:numId w:val="7"/>
        </w:numPr>
      </w:pPr>
      <w:r>
        <w:t>Un de PC-1 vers PC-3</w:t>
      </w:r>
    </w:p>
    <w:p w14:paraId="51ED6BEF" w14:textId="77777777" w:rsidR="0095259D" w:rsidRDefault="0095259D" w:rsidP="00370295">
      <w:pPr>
        <w:numPr>
          <w:ilvl w:val="0"/>
          <w:numId w:val="7"/>
        </w:numPr>
      </w:pPr>
      <w:r>
        <w:t>Un de PC-3 vers PC-1</w:t>
      </w:r>
    </w:p>
    <w:p w14:paraId="1C52A2EB" w14:textId="77777777" w:rsidR="0095259D" w:rsidRDefault="0095259D" w:rsidP="0095259D">
      <w:pPr>
        <w:spacing w:after="120"/>
      </w:pPr>
      <w:r>
        <w:t>Dans l’onglet « </w:t>
      </w:r>
      <w:proofErr w:type="spellStart"/>
      <w:r>
        <w:t>Connectivity</w:t>
      </w:r>
      <w:proofErr w:type="spellEnd"/>
      <w:r>
        <w:t xml:space="preserve"> Test », on doit normalement retrouver les tests effectués :</w:t>
      </w:r>
    </w:p>
    <w:p w14:paraId="2940C4D9" w14:textId="77777777" w:rsidR="0095259D" w:rsidRDefault="008872F7" w:rsidP="0095259D">
      <w:pPr>
        <w:spacing w:after="120"/>
      </w:pPr>
      <w:r>
        <w:rPr>
          <w:noProof/>
        </w:rPr>
        <w:pict w14:anchorId="02A8A3FD">
          <v:shape id="_x0000_s1047" type="#_x0000_t61" style="position:absolute;left:0;text-align:left;margin-left:252.3pt;margin-top:82.05pt;width:170.25pt;height:46.5pt;z-index:251681792" adj="-5005,19301">
            <v:textbox style="mso-next-textbox:#_x0000_s1047" inset=".5mm,.5mm,.5mm,.5mm">
              <w:txbxContent>
                <w:p w14:paraId="712976EF" w14:textId="77777777" w:rsidR="008872F7" w:rsidRPr="00213A71" w:rsidRDefault="008872F7" w:rsidP="0095259D">
                  <w:pPr>
                    <w:rPr>
                      <w:color w:val="C00000"/>
                    </w:rPr>
                  </w:pPr>
                  <w:r>
                    <w:rPr>
                      <w:color w:val="C00000"/>
                    </w:rPr>
                    <w:t>On peut voir ici si le test effectué avait échoué ou réussi lors des tentatives.</w:t>
                  </w:r>
                </w:p>
              </w:txbxContent>
            </v:textbox>
          </v:shape>
        </w:pict>
      </w:r>
      <w:r>
        <w:rPr>
          <w:noProof/>
        </w:rPr>
        <w:pict w14:anchorId="1AA7C541">
          <v:shape id="_x0000_s1046" type="#_x0000_t61" style="position:absolute;left:0;text-align:left;margin-left:166.8pt;margin-top:182.55pt;width:170.25pt;height:60.75pt;z-index:251680768" adj="-1294,-4160">
            <v:textbox style="mso-next-textbox:#_x0000_s1046" inset=".5mm,.5mm,.5mm,.5mm">
              <w:txbxContent>
                <w:p w14:paraId="3A9DEFBD" w14:textId="77777777" w:rsidR="008872F7" w:rsidRPr="00213A71" w:rsidRDefault="008872F7" w:rsidP="0095259D">
                  <w:pPr>
                    <w:rPr>
                      <w:color w:val="C00000"/>
                    </w:rPr>
                  </w:pPr>
                  <w:r>
                    <w:rPr>
                      <w:color w:val="C00000"/>
                    </w:rPr>
                    <w:t>On  indique si on veut que le test soit effectué au moment du « check » et le résultat que l’on souhaite obtenir : succès ou échec.</w:t>
                  </w:r>
                </w:p>
              </w:txbxContent>
            </v:textbox>
          </v:shape>
        </w:pict>
      </w:r>
      <w:r w:rsidR="0095259D">
        <w:rPr>
          <w:noProof/>
        </w:rPr>
        <w:drawing>
          <wp:inline distT="0" distB="0" distL="0" distR="0" wp14:anchorId="314705C4" wp14:editId="0CB4EEB2">
            <wp:extent cx="6115050" cy="4410075"/>
            <wp:effectExtent l="19050" t="0" r="0"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4" cstate="print"/>
                    <a:srcRect/>
                    <a:stretch>
                      <a:fillRect/>
                    </a:stretch>
                  </pic:blipFill>
                  <pic:spPr bwMode="auto">
                    <a:xfrm>
                      <a:off x="0" y="0"/>
                      <a:ext cx="6115050" cy="4410075"/>
                    </a:xfrm>
                    <a:prstGeom prst="rect">
                      <a:avLst/>
                    </a:prstGeom>
                    <a:noFill/>
                    <a:ln w="9525">
                      <a:noFill/>
                      <a:miter lim="800000"/>
                      <a:headEnd/>
                      <a:tailEnd/>
                    </a:ln>
                  </pic:spPr>
                </pic:pic>
              </a:graphicData>
            </a:graphic>
          </wp:inline>
        </w:drawing>
      </w:r>
    </w:p>
    <w:p w14:paraId="34CC8A81" w14:textId="77777777" w:rsidR="0095259D" w:rsidRDefault="0095259D" w:rsidP="0095259D">
      <w:pPr>
        <w:spacing w:after="120"/>
      </w:pPr>
      <w:r>
        <w:lastRenderedPageBreak/>
        <w:t>Dans notre cas de figure on va :</w:t>
      </w:r>
    </w:p>
    <w:p w14:paraId="25EA5041" w14:textId="77777777" w:rsidR="0095259D" w:rsidRDefault="0095259D" w:rsidP="00370295">
      <w:pPr>
        <w:numPr>
          <w:ilvl w:val="0"/>
          <w:numId w:val="7"/>
        </w:numPr>
      </w:pPr>
      <w:r>
        <w:t>Demander à ce que les deux tests qui ont réussi soient un succès et on ignore le premier qui a échoué pour une question de délai d’attente. Inutile de faire le test 2 fois.</w:t>
      </w:r>
    </w:p>
    <w:p w14:paraId="29159BD7" w14:textId="77777777" w:rsidR="0095259D" w:rsidRDefault="0095259D" w:rsidP="00370295">
      <w:pPr>
        <w:numPr>
          <w:ilvl w:val="0"/>
          <w:numId w:val="7"/>
        </w:numPr>
      </w:pPr>
      <w:r>
        <w:t>Attribuer 2 points à chaque test effectué</w:t>
      </w:r>
      <w:r w:rsidR="00CF01FB">
        <w:t>.</w:t>
      </w:r>
    </w:p>
    <w:p w14:paraId="3D0852DC" w14:textId="77777777" w:rsidR="0095259D" w:rsidRDefault="0095259D" w:rsidP="0095259D">
      <w:pPr>
        <w:spacing w:after="120"/>
      </w:pPr>
    </w:p>
    <w:p w14:paraId="035F8DE7" w14:textId="77777777" w:rsidR="0095259D" w:rsidRDefault="0095259D" w:rsidP="0095259D">
      <w:pPr>
        <w:spacing w:after="120"/>
      </w:pPr>
    </w:p>
    <w:p w14:paraId="03D39171" w14:textId="77777777" w:rsidR="0095259D" w:rsidRPr="008713C1" w:rsidRDefault="0095259D" w:rsidP="0095259D">
      <w:pPr>
        <w:spacing w:after="120"/>
        <w:rPr>
          <w:u w:val="single"/>
        </w:rPr>
      </w:pPr>
      <w:r w:rsidRPr="008713C1">
        <w:rPr>
          <w:u w:val="single"/>
        </w:rPr>
        <w:t xml:space="preserve">Test du bon fonctionnement de l’activité avec </w:t>
      </w:r>
      <w:proofErr w:type="spellStart"/>
      <w:r w:rsidRPr="008713C1">
        <w:rPr>
          <w:u w:val="single"/>
        </w:rPr>
        <w:t>auto-correction</w:t>
      </w:r>
      <w:proofErr w:type="spellEnd"/>
    </w:p>
    <w:p w14:paraId="667F4A34" w14:textId="77777777" w:rsidR="0095259D" w:rsidRDefault="0095259D" w:rsidP="0095259D">
      <w:pPr>
        <w:spacing w:after="120"/>
      </w:pPr>
      <w:r>
        <w:t>On relance le test de l’activité. Dans la copie d’écran ci-dessous, on a effectué l’ensemble des configurations nécessaires, sauf qu</w:t>
      </w:r>
      <w:r w:rsidR="00CF01FB">
        <w:t>e l</w:t>
      </w:r>
      <w:r>
        <w:t>’on a oublié de définir « version 2 » pour le 3</w:t>
      </w:r>
      <w:r w:rsidRPr="008713C1">
        <w:rPr>
          <w:vertAlign w:val="superscript"/>
        </w:rPr>
        <w:t>ème</w:t>
      </w:r>
      <w:r>
        <w:t xml:space="preserve"> routeur :</w:t>
      </w:r>
    </w:p>
    <w:p w14:paraId="3C4EA8E6" w14:textId="77777777" w:rsidR="0095259D" w:rsidRDefault="0095259D" w:rsidP="0095259D">
      <w:pPr>
        <w:spacing w:after="120"/>
      </w:pPr>
      <w:r>
        <w:rPr>
          <w:noProof/>
        </w:rPr>
        <w:drawing>
          <wp:inline distT="0" distB="0" distL="0" distR="0" wp14:anchorId="1435E8E0" wp14:editId="7333946A">
            <wp:extent cx="6120130" cy="2883283"/>
            <wp:effectExtent l="1905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 cstate="print"/>
                    <a:srcRect/>
                    <a:stretch>
                      <a:fillRect/>
                    </a:stretch>
                  </pic:blipFill>
                  <pic:spPr bwMode="auto">
                    <a:xfrm>
                      <a:off x="0" y="0"/>
                      <a:ext cx="6120130" cy="2883283"/>
                    </a:xfrm>
                    <a:prstGeom prst="rect">
                      <a:avLst/>
                    </a:prstGeom>
                    <a:noFill/>
                    <a:ln w="9525">
                      <a:noFill/>
                      <a:miter lim="800000"/>
                      <a:headEnd/>
                      <a:tailEnd/>
                    </a:ln>
                  </pic:spPr>
                </pic:pic>
              </a:graphicData>
            </a:graphic>
          </wp:inline>
        </w:drawing>
      </w:r>
    </w:p>
    <w:p w14:paraId="30B24AA2" w14:textId="77777777" w:rsidR="0095259D" w:rsidRDefault="0095259D" w:rsidP="0095259D">
      <w:pPr>
        <w:spacing w:after="120"/>
      </w:pPr>
    </w:p>
    <w:p w14:paraId="42E602D7" w14:textId="77777777" w:rsidR="0095259D" w:rsidRDefault="0095259D" w:rsidP="0095259D">
      <w:pPr>
        <w:spacing w:after="120"/>
      </w:pPr>
      <w:r>
        <w:t>Si on termine l’activité, on obtient le résultat suivant :</w:t>
      </w:r>
    </w:p>
    <w:p w14:paraId="0D07D1B8" w14:textId="77777777" w:rsidR="0095259D" w:rsidRDefault="0095259D" w:rsidP="0095259D">
      <w:pPr>
        <w:spacing w:after="120"/>
      </w:pPr>
      <w:r>
        <w:rPr>
          <w:noProof/>
        </w:rPr>
        <w:drawing>
          <wp:inline distT="0" distB="0" distL="0" distR="0" wp14:anchorId="1CD1ABCF" wp14:editId="32B8DD12">
            <wp:extent cx="6120130" cy="2733890"/>
            <wp:effectExtent l="19050" t="0" r="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srcRect/>
                    <a:stretch>
                      <a:fillRect/>
                    </a:stretch>
                  </pic:blipFill>
                  <pic:spPr bwMode="auto">
                    <a:xfrm>
                      <a:off x="0" y="0"/>
                      <a:ext cx="6120130" cy="2733890"/>
                    </a:xfrm>
                    <a:prstGeom prst="rect">
                      <a:avLst/>
                    </a:prstGeom>
                    <a:noFill/>
                    <a:ln w="9525">
                      <a:noFill/>
                      <a:miter lim="800000"/>
                      <a:headEnd/>
                      <a:tailEnd/>
                    </a:ln>
                  </pic:spPr>
                </pic:pic>
              </a:graphicData>
            </a:graphic>
          </wp:inline>
        </w:drawing>
      </w:r>
    </w:p>
    <w:p w14:paraId="00052AA2" w14:textId="77777777" w:rsidR="0095259D" w:rsidRDefault="0095259D" w:rsidP="0095259D">
      <w:pPr>
        <w:spacing w:after="120"/>
      </w:pPr>
    </w:p>
    <w:p w14:paraId="61413176" w14:textId="77777777" w:rsidR="0095259D" w:rsidRDefault="0095259D" w:rsidP="0095259D">
      <w:pPr>
        <w:spacing w:after="120"/>
      </w:pPr>
      <w:r>
        <w:t>Apparemment, il n’a gardé qu’un seul des deux tests. J’ignore si c’est un bug ou non mais il se trouve qu’il ne prend jamais le dernier test indiqué.</w:t>
      </w:r>
    </w:p>
    <w:p w14:paraId="1D1366F2" w14:textId="77777777" w:rsidR="00674EC4" w:rsidRDefault="00674EC4" w:rsidP="0095259D">
      <w:pPr>
        <w:spacing w:after="120"/>
      </w:pPr>
    </w:p>
    <w:p w14:paraId="0C61028C" w14:textId="77777777" w:rsidR="00674EC4" w:rsidRDefault="00674EC4">
      <w:pPr>
        <w:jc w:val="left"/>
      </w:pPr>
      <w:r>
        <w:br w:type="page"/>
      </w:r>
    </w:p>
    <w:p w14:paraId="00AB63EB" w14:textId="77777777" w:rsidR="0095259D" w:rsidRDefault="0095259D" w:rsidP="0095259D">
      <w:pPr>
        <w:spacing w:after="120"/>
      </w:pPr>
      <w:r>
        <w:lastRenderedPageBreak/>
        <w:t>Du coup j’ai pris l’habitude de terminer toujours par un test en plus, qui ne sera pas comptabilisé dans le score :</w:t>
      </w:r>
    </w:p>
    <w:p w14:paraId="4A24E48B" w14:textId="77777777" w:rsidR="0095259D" w:rsidRDefault="0095259D" w:rsidP="0095259D">
      <w:pPr>
        <w:spacing w:after="120"/>
        <w:jc w:val="center"/>
      </w:pPr>
      <w:r>
        <w:rPr>
          <w:noProof/>
        </w:rPr>
        <w:drawing>
          <wp:inline distT="0" distB="0" distL="0" distR="0" wp14:anchorId="7905D034" wp14:editId="6F1164D5">
            <wp:extent cx="5366410" cy="3539740"/>
            <wp:effectExtent l="19050" t="0" r="5690" b="0"/>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7" cstate="print"/>
                    <a:srcRect/>
                    <a:stretch>
                      <a:fillRect/>
                    </a:stretch>
                  </pic:blipFill>
                  <pic:spPr bwMode="auto">
                    <a:xfrm>
                      <a:off x="0" y="0"/>
                      <a:ext cx="5366092" cy="3539530"/>
                    </a:xfrm>
                    <a:prstGeom prst="rect">
                      <a:avLst/>
                    </a:prstGeom>
                    <a:noFill/>
                    <a:ln w="9525">
                      <a:noFill/>
                      <a:miter lim="800000"/>
                      <a:headEnd/>
                      <a:tailEnd/>
                    </a:ln>
                  </pic:spPr>
                </pic:pic>
              </a:graphicData>
            </a:graphic>
          </wp:inline>
        </w:drawing>
      </w:r>
    </w:p>
    <w:p w14:paraId="04608EDA" w14:textId="77777777" w:rsidR="0095259D" w:rsidRDefault="0095259D" w:rsidP="0095259D">
      <w:pPr>
        <w:spacing w:after="120"/>
      </w:pPr>
      <w:r>
        <w:t xml:space="preserve">Et </w:t>
      </w:r>
      <w:r w:rsidR="0042211F">
        <w:t>de fait</w:t>
      </w:r>
      <w:r>
        <w:t xml:space="preserve"> j’obtiens bien le résultat escompté, ou presque :</w:t>
      </w:r>
    </w:p>
    <w:p w14:paraId="075504C9" w14:textId="77777777" w:rsidR="0095259D" w:rsidRDefault="008872F7" w:rsidP="0095259D">
      <w:pPr>
        <w:spacing w:after="120"/>
        <w:jc w:val="center"/>
      </w:pPr>
      <w:r>
        <w:rPr>
          <w:noProof/>
        </w:rPr>
        <w:pict w14:anchorId="095628A8">
          <v:shape id="_x0000_s1048" type="#_x0000_t61" style="position:absolute;left:0;text-align:left;margin-left:256.8pt;margin-top:122.45pt;width:182.25pt;height:54.8pt;z-index:251682816" adj="21991,-4020">
            <v:textbox style="mso-next-textbox:#_x0000_s1048" inset=".5mm,.5mm,.5mm,.5mm">
              <w:txbxContent>
                <w:p w14:paraId="05614B11" w14:textId="77777777" w:rsidR="008872F7" w:rsidRDefault="008872F7" w:rsidP="0095259D">
                  <w:pPr>
                    <w:rPr>
                      <w:color w:val="C00000"/>
                    </w:rPr>
                  </w:pPr>
                  <w:r>
                    <w:rPr>
                      <w:color w:val="C00000"/>
                    </w:rPr>
                    <w:t xml:space="preserve">Il semble bien que le nombre de tests effectués soit de 4 (ce qui est la réalité). </w:t>
                  </w:r>
                </w:p>
                <w:p w14:paraId="00896D0C" w14:textId="77777777" w:rsidR="008872F7" w:rsidRPr="00213A71" w:rsidRDefault="008872F7" w:rsidP="0095259D">
                  <w:pPr>
                    <w:rPr>
                      <w:color w:val="C00000"/>
                    </w:rPr>
                  </w:pPr>
                  <w:r>
                    <w:rPr>
                      <w:color w:val="C00000"/>
                    </w:rPr>
                    <w:t>En revanche, il n’a comptabilité que 5 points au niveau du score au lieu de 6 !</w:t>
                  </w:r>
                </w:p>
              </w:txbxContent>
            </v:textbox>
          </v:shape>
        </w:pict>
      </w:r>
      <w:r w:rsidR="0095259D">
        <w:rPr>
          <w:noProof/>
        </w:rPr>
        <w:drawing>
          <wp:inline distT="0" distB="0" distL="0" distR="0" wp14:anchorId="49627073" wp14:editId="6080C730">
            <wp:extent cx="5597978" cy="2500641"/>
            <wp:effectExtent l="19050" t="0" r="2722" b="0"/>
            <wp:docPr id="142" name="Imag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8" cstate="print"/>
                    <a:srcRect/>
                    <a:stretch>
                      <a:fillRect/>
                    </a:stretch>
                  </pic:blipFill>
                  <pic:spPr bwMode="auto">
                    <a:xfrm>
                      <a:off x="0" y="0"/>
                      <a:ext cx="5614141" cy="2507861"/>
                    </a:xfrm>
                    <a:prstGeom prst="rect">
                      <a:avLst/>
                    </a:prstGeom>
                    <a:noFill/>
                    <a:ln w="9525">
                      <a:noFill/>
                      <a:miter lim="800000"/>
                      <a:headEnd/>
                      <a:tailEnd/>
                    </a:ln>
                  </pic:spPr>
                </pic:pic>
              </a:graphicData>
            </a:graphic>
          </wp:inline>
        </w:drawing>
      </w:r>
    </w:p>
    <w:p w14:paraId="63A54059" w14:textId="77777777" w:rsidR="0095259D" w:rsidRDefault="0095259D" w:rsidP="0095259D">
      <w:pPr>
        <w:spacing w:after="120"/>
      </w:pPr>
      <w:r>
        <w:t>Le dernier test n’apparait pas dans l’onglet « </w:t>
      </w:r>
      <w:proofErr w:type="spellStart"/>
      <w:r>
        <w:t>Connectivity</w:t>
      </w:r>
      <w:proofErr w:type="spellEnd"/>
      <w:r>
        <w:t xml:space="preserve"> Tests » :</w:t>
      </w:r>
    </w:p>
    <w:p w14:paraId="55A2926A" w14:textId="77777777" w:rsidR="0095259D" w:rsidRDefault="0095259D" w:rsidP="0095259D">
      <w:pPr>
        <w:spacing w:after="120"/>
      </w:pPr>
      <w:r>
        <w:rPr>
          <w:noProof/>
        </w:rPr>
        <w:drawing>
          <wp:inline distT="0" distB="0" distL="0" distR="0" wp14:anchorId="47666D5B" wp14:editId="3F7E0BA2">
            <wp:extent cx="5746420" cy="2113410"/>
            <wp:effectExtent l="19050" t="0" r="6680" b="0"/>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39" cstate="print"/>
                    <a:srcRect/>
                    <a:stretch>
                      <a:fillRect/>
                    </a:stretch>
                  </pic:blipFill>
                  <pic:spPr bwMode="auto">
                    <a:xfrm>
                      <a:off x="0" y="0"/>
                      <a:ext cx="5747643" cy="2113860"/>
                    </a:xfrm>
                    <a:prstGeom prst="rect">
                      <a:avLst/>
                    </a:prstGeom>
                    <a:noFill/>
                    <a:ln w="9525">
                      <a:noFill/>
                      <a:miter lim="800000"/>
                      <a:headEnd/>
                      <a:tailEnd/>
                    </a:ln>
                  </pic:spPr>
                </pic:pic>
              </a:graphicData>
            </a:graphic>
          </wp:inline>
        </w:drawing>
      </w:r>
    </w:p>
    <w:p w14:paraId="58D7BE8E" w14:textId="77777777" w:rsidR="0095259D" w:rsidRPr="00C26BB0" w:rsidRDefault="0095259D" w:rsidP="0095259D">
      <w:pPr>
        <w:pStyle w:val="Titre3"/>
      </w:pPr>
      <w:r>
        <w:lastRenderedPageBreak/>
        <w:t xml:space="preserve">1.7 Mise en place </w:t>
      </w:r>
      <w:r w:rsidR="00CA19A2">
        <w:t xml:space="preserve">de </w:t>
      </w:r>
      <w:r>
        <w:t xml:space="preserve">restrictions sur l’interface de </w:t>
      </w:r>
      <w:proofErr w:type="spellStart"/>
      <w:r>
        <w:t>Packet</w:t>
      </w:r>
      <w:proofErr w:type="spellEnd"/>
      <w:r>
        <w:t xml:space="preserve"> Tracer</w:t>
      </w:r>
    </w:p>
    <w:p w14:paraId="67B62374" w14:textId="77777777" w:rsidR="00674EC4" w:rsidRDefault="00674EC4" w:rsidP="0095259D">
      <w:pPr>
        <w:spacing w:after="120"/>
      </w:pPr>
    </w:p>
    <w:p w14:paraId="517AF91F" w14:textId="77777777" w:rsidR="0095259D" w:rsidRDefault="0095259D" w:rsidP="0095259D">
      <w:pPr>
        <w:spacing w:after="120"/>
      </w:pPr>
      <w:r>
        <w:t xml:space="preserve">Imaginons que nous souhaitions faire travailler les étudiants sur le langage IOS. Les étudiants connaissent les possibilités de </w:t>
      </w:r>
      <w:proofErr w:type="spellStart"/>
      <w:r>
        <w:t>Packet</w:t>
      </w:r>
      <w:proofErr w:type="spellEnd"/>
      <w:r>
        <w:t xml:space="preserve"> Tracer et ont utilisé l’onglet de configuration via l’interface graphique de </w:t>
      </w:r>
      <w:proofErr w:type="spellStart"/>
      <w:r>
        <w:t>Packet</w:t>
      </w:r>
      <w:proofErr w:type="spellEnd"/>
      <w:r>
        <w:t xml:space="preserve"> Tracer :</w:t>
      </w:r>
    </w:p>
    <w:tbl>
      <w:tblPr>
        <w:tblStyle w:val="Grille"/>
        <w:tblW w:w="0" w:type="auto"/>
        <w:tblLayout w:type="fixed"/>
        <w:tblLook w:val="04A0" w:firstRow="1" w:lastRow="0" w:firstColumn="1" w:lastColumn="0" w:noHBand="0" w:noVBand="1"/>
      </w:tblPr>
      <w:tblGrid>
        <w:gridCol w:w="4847"/>
        <w:gridCol w:w="4847"/>
      </w:tblGrid>
      <w:tr w:rsidR="0095259D" w14:paraId="12BAC335" w14:textId="77777777" w:rsidTr="0095259D">
        <w:tc>
          <w:tcPr>
            <w:tcW w:w="4847" w:type="dxa"/>
            <w:tcMar>
              <w:left w:w="28" w:type="dxa"/>
              <w:right w:w="28" w:type="dxa"/>
            </w:tcMar>
          </w:tcPr>
          <w:p w14:paraId="75B40E3F" w14:textId="77777777" w:rsidR="0095259D" w:rsidRDefault="008872F7" w:rsidP="0095259D">
            <w:pPr>
              <w:spacing w:after="120"/>
            </w:pPr>
            <w:r>
              <w:rPr>
                <w:noProof/>
              </w:rPr>
              <w:pict w14:anchorId="61911BF1">
                <v:shape id="_x0000_s1050" type="#_x0000_t61" style="position:absolute;left:0;text-align:left;margin-left:37.05pt;margin-top:114.7pt;width:182.25pt;height:26.2pt;z-index:251684864" adj="14436,-27082">
                  <v:textbox style="mso-next-textbox:#_x0000_s1050" inset=".5mm,.5mm,.5mm,.5mm">
                    <w:txbxContent>
                      <w:p w14:paraId="4B4014B1" w14:textId="77777777" w:rsidR="008872F7" w:rsidRPr="00213A71" w:rsidRDefault="008872F7" w:rsidP="0095259D">
                        <w:pPr>
                          <w:rPr>
                            <w:color w:val="C00000"/>
                          </w:rPr>
                        </w:pPr>
                        <w:r>
                          <w:rPr>
                            <w:color w:val="C00000"/>
                          </w:rPr>
                          <w:t xml:space="preserve">Les interfaces sont configurables via l’onglet « Config »… </w:t>
                        </w:r>
                      </w:p>
                    </w:txbxContent>
                  </v:textbox>
                </v:shape>
              </w:pict>
            </w:r>
            <w:r w:rsidR="0095259D">
              <w:rPr>
                <w:noProof/>
              </w:rPr>
              <w:drawing>
                <wp:inline distT="0" distB="0" distL="0" distR="0" wp14:anchorId="16E9E171" wp14:editId="257A6D51">
                  <wp:extent cx="3038475" cy="2676525"/>
                  <wp:effectExtent l="19050" t="0" r="9525" b="0"/>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0"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c>
          <w:tcPr>
            <w:tcW w:w="4847" w:type="dxa"/>
            <w:tcMar>
              <w:left w:w="28" w:type="dxa"/>
              <w:right w:w="28" w:type="dxa"/>
            </w:tcMar>
          </w:tcPr>
          <w:p w14:paraId="17938DFC" w14:textId="77777777" w:rsidR="0095259D" w:rsidRDefault="008872F7" w:rsidP="0095259D">
            <w:pPr>
              <w:spacing w:after="120"/>
            </w:pPr>
            <w:r>
              <w:rPr>
                <w:noProof/>
              </w:rPr>
              <w:pict w14:anchorId="64C077EB">
                <v:shape id="_x0000_s1049" type="#_x0000_t61" style="position:absolute;left:0;text-align:left;margin-left:42.2pt;margin-top:92.2pt;width:182.25pt;height:38.55pt;z-index:251683840;mso-position-horizontal-relative:text;mso-position-vertical-relative:text" adj="5191,-4118">
                  <v:textbox style="mso-next-textbox:#_x0000_s1049" inset=".5mm,.5mm,.5mm,.5mm">
                    <w:txbxContent>
                      <w:p w14:paraId="1EFD6E83" w14:textId="77777777" w:rsidR="008872F7" w:rsidRPr="00213A71" w:rsidRDefault="008872F7" w:rsidP="0095259D">
                        <w:pPr>
                          <w:rPr>
                            <w:color w:val="C00000"/>
                          </w:rPr>
                        </w:pPr>
                        <w:r>
                          <w:rPr>
                            <w:color w:val="C00000"/>
                          </w:rPr>
                          <w:t>… mais surtout RIP est également configurable, au moins en partie, via l’interface graphique !</w:t>
                        </w:r>
                      </w:p>
                    </w:txbxContent>
                  </v:textbox>
                </v:shape>
              </w:pict>
            </w:r>
            <w:r w:rsidR="0095259D">
              <w:rPr>
                <w:noProof/>
              </w:rPr>
              <w:drawing>
                <wp:inline distT="0" distB="0" distL="0" distR="0" wp14:anchorId="46C554C0" wp14:editId="1B51368C">
                  <wp:extent cx="3038475" cy="2676525"/>
                  <wp:effectExtent l="19050" t="0" r="9525" b="0"/>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1"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r>
    </w:tbl>
    <w:p w14:paraId="21DF86BF" w14:textId="77777777" w:rsidR="0095259D" w:rsidRDefault="0095259D" w:rsidP="0095259D">
      <w:pPr>
        <w:spacing w:before="120" w:after="120"/>
      </w:pPr>
      <w:r>
        <w:t>Et puis imaginons que l’on souhaite que les étudiants effectuent des tests, mais ne modifient pas la configuration de PC-1 et PC-3. Les restrictions s’opèrent dans la partie « Initial Network »</w:t>
      </w:r>
    </w:p>
    <w:p w14:paraId="17411399" w14:textId="77777777" w:rsidR="0095259D" w:rsidRDefault="008872F7" w:rsidP="0095259D">
      <w:pPr>
        <w:spacing w:after="120"/>
      </w:pPr>
      <w:r>
        <w:rPr>
          <w:noProof/>
        </w:rPr>
        <w:pict w14:anchorId="15A668D0">
          <v:shape id="_x0000_s1055" type="#_x0000_t61" style="position:absolute;left:0;text-align:left;margin-left:144.45pt;margin-top:387.25pt;width:3in;height:28.5pt;z-index:251689984" adj="-1800,-20046">
            <v:textbox style="mso-next-textbox:#_x0000_s1055" inset=".5mm,.5mm,.5mm,.5mm">
              <w:txbxContent>
                <w:p w14:paraId="4643FE54" w14:textId="77777777" w:rsidR="008872F7" w:rsidRPr="00213A71" w:rsidRDefault="008872F7" w:rsidP="0095259D">
                  <w:pPr>
                    <w:rPr>
                      <w:color w:val="C00000"/>
                    </w:rPr>
                  </w:pPr>
                  <w:r>
                    <w:rPr>
                      <w:color w:val="C00000"/>
                    </w:rPr>
                    <w:t>On peut également restreindre les possibilités de simulation à certains scenarios</w:t>
                  </w:r>
                </w:p>
              </w:txbxContent>
            </v:textbox>
          </v:shape>
        </w:pict>
      </w:r>
      <w:r>
        <w:rPr>
          <w:noProof/>
        </w:rPr>
        <w:pict w14:anchorId="2C0F9FC6">
          <v:shape id="_x0000_s1054" type="#_x0000_t61" style="position:absolute;left:0;text-align:left;margin-left:226.35pt;margin-top:329.85pt;width:3in;height:39.5pt;z-index:251688960" adj="-3965,984">
            <v:textbox style="mso-next-textbox:#_x0000_s1054" inset=".5mm,.5mm,.5mm,.5mm">
              <w:txbxContent>
                <w:p w14:paraId="17CFAA87" w14:textId="77777777" w:rsidR="008872F7" w:rsidRPr="00213A71" w:rsidRDefault="008872F7" w:rsidP="0095259D">
                  <w:pPr>
                    <w:rPr>
                      <w:color w:val="C00000"/>
                    </w:rPr>
                  </w:pPr>
                  <w:r>
                    <w:rPr>
                      <w:color w:val="C00000"/>
                    </w:rPr>
                    <w:t>On peut restreindre l’accès aux différents équipements de la maquette, soit de façon globale, soit sur des équipements en particulier</w:t>
                  </w:r>
                </w:p>
              </w:txbxContent>
            </v:textbox>
          </v:shape>
        </w:pict>
      </w:r>
      <w:r>
        <w:rPr>
          <w:noProof/>
        </w:rPr>
        <w:pict w14:anchorId="6E7128D9">
          <v:shape id="_x0000_s1053" type="#_x0000_t61" style="position:absolute;left:0;text-align:left;margin-left:262.8pt;margin-top:290.2pt;width:182.25pt;height:26pt;z-index:251687936" adj="-4587,10717">
            <v:textbox style="mso-next-textbox:#_x0000_s1053" inset=".5mm,.5mm,.5mm,.5mm">
              <w:txbxContent>
                <w:p w14:paraId="364F3E12" w14:textId="77777777" w:rsidR="008872F7" w:rsidRPr="00213A71" w:rsidRDefault="008872F7" w:rsidP="0095259D">
                  <w:pPr>
                    <w:rPr>
                      <w:color w:val="C00000"/>
                    </w:rPr>
                  </w:pPr>
                  <w:r>
                    <w:rPr>
                      <w:color w:val="C00000"/>
                    </w:rPr>
                    <w:t>… on peut par exemple empêcher de visualiser les résultats obtenus</w:t>
                  </w:r>
                </w:p>
              </w:txbxContent>
            </v:textbox>
          </v:shape>
        </w:pict>
      </w:r>
      <w:r>
        <w:rPr>
          <w:noProof/>
        </w:rPr>
        <w:pict w14:anchorId="0638F656">
          <v:shape id="_x0000_s1052" type="#_x0000_t61" style="position:absolute;left:0;text-align:left;margin-left:248.4pt;margin-top:240.7pt;width:182.25pt;height:29.7pt;z-index:251686912" adj="-3876,26836">
            <v:textbox style="mso-next-textbox:#_x0000_s1052" inset=".5mm,.5mm,.5mm,.5mm">
              <w:txbxContent>
                <w:p w14:paraId="22C98478" w14:textId="77777777" w:rsidR="008872F7" w:rsidRPr="00213A71" w:rsidRDefault="008872F7" w:rsidP="0095259D">
                  <w:pPr>
                    <w:rPr>
                      <w:color w:val="C00000"/>
                    </w:rPr>
                  </w:pPr>
                  <w:r>
                    <w:rPr>
                      <w:color w:val="C00000"/>
                    </w:rPr>
                    <w:t>… on peut par exemple empêcher de voir les items validés ou invalidés</w:t>
                  </w:r>
                </w:p>
              </w:txbxContent>
            </v:textbox>
          </v:shape>
        </w:pict>
      </w:r>
      <w:r>
        <w:rPr>
          <w:noProof/>
        </w:rPr>
        <w:pict w14:anchorId="524EEB20">
          <v:shape id="_x0000_s1051" type="#_x0000_t61" style="position:absolute;left:0;text-align:left;margin-left:198.45pt;margin-top:130.25pt;width:182.25pt;height:15.85pt;z-index:251685888" adj="-3876,32911">
            <v:textbox style="mso-next-textbox:#_x0000_s1051" inset=".5mm,.5mm,.5mm,.5mm">
              <w:txbxContent>
                <w:p w14:paraId="1700EE06" w14:textId="77777777" w:rsidR="008872F7" w:rsidRPr="00213A71" w:rsidRDefault="008872F7" w:rsidP="0095259D">
                  <w:pPr>
                    <w:rPr>
                      <w:color w:val="C00000"/>
                    </w:rPr>
                  </w:pPr>
                  <w:r>
                    <w:rPr>
                      <w:color w:val="C00000"/>
                    </w:rPr>
                    <w:t>Restriction sur l’interface en général …</w:t>
                  </w:r>
                </w:p>
              </w:txbxContent>
            </v:textbox>
          </v:shape>
        </w:pict>
      </w:r>
      <w:r w:rsidR="0095259D">
        <w:rPr>
          <w:noProof/>
        </w:rPr>
        <w:drawing>
          <wp:inline distT="0" distB="0" distL="0" distR="0" wp14:anchorId="389F1912" wp14:editId="4A919756">
            <wp:extent cx="5906737" cy="5117502"/>
            <wp:effectExtent l="19050" t="0" r="0" b="0"/>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2" cstate="print"/>
                    <a:srcRect/>
                    <a:stretch>
                      <a:fillRect/>
                    </a:stretch>
                  </pic:blipFill>
                  <pic:spPr bwMode="auto">
                    <a:xfrm>
                      <a:off x="0" y="0"/>
                      <a:ext cx="5906792" cy="5117549"/>
                    </a:xfrm>
                    <a:prstGeom prst="rect">
                      <a:avLst/>
                    </a:prstGeom>
                    <a:noFill/>
                    <a:ln w="9525">
                      <a:noFill/>
                      <a:miter lim="800000"/>
                      <a:headEnd/>
                      <a:tailEnd/>
                    </a:ln>
                  </pic:spPr>
                </pic:pic>
              </a:graphicData>
            </a:graphic>
          </wp:inline>
        </w:drawing>
      </w:r>
    </w:p>
    <w:p w14:paraId="36998FA0" w14:textId="77777777" w:rsidR="0095259D" w:rsidRDefault="0095259D" w:rsidP="0095259D">
      <w:pPr>
        <w:spacing w:after="120"/>
      </w:pPr>
      <w:r>
        <w:lastRenderedPageBreak/>
        <w:t>Là encore, difficile d’être exhaustif sur toutes les possibilités. Intéressons nous à nos objectifs en particulier.</w:t>
      </w:r>
    </w:p>
    <w:p w14:paraId="3C27CC0F" w14:textId="77777777" w:rsidR="0095259D" w:rsidRPr="00F04972" w:rsidRDefault="0095259D" w:rsidP="0095259D">
      <w:pPr>
        <w:spacing w:after="120"/>
        <w:rPr>
          <w:u w:val="single"/>
        </w:rPr>
      </w:pPr>
      <w:r w:rsidRPr="00F04972">
        <w:rPr>
          <w:u w:val="single"/>
        </w:rPr>
        <w:t>Restriction sur l’onglet config</w:t>
      </w:r>
    </w:p>
    <w:p w14:paraId="5DCC3A9B" w14:textId="77777777" w:rsidR="0095259D" w:rsidRDefault="0095259D" w:rsidP="0095259D">
      <w:pPr>
        <w:spacing w:after="120"/>
      </w:pPr>
      <w:r>
        <w:t>On peut imaginer de restreindre cet onglet, soit pour l’ensemble des équipements, soit pour des équipements en particulier.</w:t>
      </w:r>
    </w:p>
    <w:p w14:paraId="7EF1405E" w14:textId="77777777" w:rsidR="0095259D" w:rsidRDefault="0095259D" w:rsidP="0095259D">
      <w:pPr>
        <w:spacing w:after="120"/>
      </w:pPr>
      <w:r>
        <w:t xml:space="preserve">Nous allons le restreindre pour l’ensemble des équipements, donc dans l’arborescence </w:t>
      </w:r>
      <w:proofErr w:type="spellStart"/>
      <w:r>
        <w:t>Topology</w:t>
      </w:r>
      <w:proofErr w:type="spellEnd"/>
      <w:r>
        <w:t xml:space="preserve">  Global :</w:t>
      </w:r>
    </w:p>
    <w:p w14:paraId="083F6437" w14:textId="77777777" w:rsidR="0095259D" w:rsidRDefault="008872F7" w:rsidP="0095259D">
      <w:pPr>
        <w:spacing w:after="120"/>
      </w:pPr>
      <w:r>
        <w:rPr>
          <w:noProof/>
        </w:rPr>
        <w:pict w14:anchorId="4E67A93D">
          <v:shape id="_x0000_s1058" type="#_x0000_t61" style="position:absolute;left:0;text-align:left;margin-left:241.05pt;margin-top:355.8pt;width:208.5pt;height:42.75pt;z-index:251693056" adj="-4553,9549">
            <v:textbox style="mso-next-textbox:#_x0000_s1058" inset=".5mm,.5mm,.5mm,.5mm">
              <w:txbxContent>
                <w:p w14:paraId="456B6FA2" w14:textId="77777777" w:rsidR="008872F7" w:rsidRPr="00213A71" w:rsidRDefault="008872F7" w:rsidP="0095259D">
                  <w:pPr>
                    <w:rPr>
                      <w:color w:val="C00000"/>
                    </w:rPr>
                  </w:pPr>
                  <w:r>
                    <w:rPr>
                      <w:color w:val="C00000"/>
                    </w:rPr>
                    <w:t>3. On voit que la case cochée ci-dessus a automatiquement impacté les équipements présents dans la maquette. (cf. ci-dessous)</w:t>
                  </w:r>
                </w:p>
              </w:txbxContent>
            </v:textbox>
          </v:shape>
        </w:pict>
      </w:r>
      <w:r>
        <w:rPr>
          <w:noProof/>
        </w:rPr>
        <w:pict w14:anchorId="79D471AF">
          <v:shape id="_x0000_s1056" type="#_x0000_t61" style="position:absolute;left:0;text-align:left;margin-left:241.05pt;margin-top:185.55pt;width:182.25pt;height:42.75pt;z-index:251691008" adj="-4587,19781">
            <v:textbox style="mso-next-textbox:#_x0000_s1056" inset=".5mm,.5mm,.5mm,.5mm">
              <w:txbxContent>
                <w:p w14:paraId="1F3DCD21" w14:textId="77777777" w:rsidR="008872F7" w:rsidRPr="00213A71" w:rsidRDefault="008872F7" w:rsidP="0095259D">
                  <w:pPr>
                    <w:rPr>
                      <w:color w:val="C00000"/>
                    </w:rPr>
                  </w:pPr>
                  <w:r>
                    <w:rPr>
                      <w:color w:val="C00000"/>
                    </w:rPr>
                    <w:t>1. En cochant cette case, on interdit l’accès à l’onglet de configuration pour tous les équipements.</w:t>
                  </w:r>
                </w:p>
              </w:txbxContent>
            </v:textbox>
          </v:shape>
        </w:pict>
      </w:r>
      <w:r>
        <w:rPr>
          <w:noProof/>
        </w:rPr>
        <w:pict w14:anchorId="661A2F52">
          <v:shape id="_x0000_s1057" type="#_x0000_t61" style="position:absolute;left:0;text-align:left;margin-left:194.55pt;margin-top:138.3pt;width:182.25pt;height:42.75pt;z-index:251692032" adj="-3253,17128">
            <v:textbox style="mso-next-textbox:#_x0000_s1057" inset=".5mm,.5mm,.5mm,.5mm">
              <w:txbxContent>
                <w:p w14:paraId="2AD6020A" w14:textId="77777777" w:rsidR="008872F7" w:rsidRPr="00213A71" w:rsidRDefault="008872F7" w:rsidP="0095259D">
                  <w:pPr>
                    <w:rPr>
                      <w:color w:val="C00000"/>
                    </w:rPr>
                  </w:pPr>
                  <w:r>
                    <w:rPr>
                      <w:color w:val="C00000"/>
                    </w:rPr>
                    <w:t>2. Lorsqu’au moins une case de l’arborescence est cochée, la case plus générale se coche automatiquement.</w:t>
                  </w:r>
                </w:p>
              </w:txbxContent>
            </v:textbox>
          </v:shape>
        </w:pict>
      </w:r>
      <w:r w:rsidR="0095259D">
        <w:rPr>
          <w:noProof/>
        </w:rPr>
        <w:drawing>
          <wp:inline distT="0" distB="0" distL="0" distR="0" wp14:anchorId="15965A99" wp14:editId="441E5215">
            <wp:extent cx="6120130" cy="5205031"/>
            <wp:effectExtent l="19050" t="0" r="0" b="0"/>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3" cstate="print"/>
                    <a:srcRect/>
                    <a:stretch>
                      <a:fillRect/>
                    </a:stretch>
                  </pic:blipFill>
                  <pic:spPr bwMode="auto">
                    <a:xfrm>
                      <a:off x="0" y="0"/>
                      <a:ext cx="6120130" cy="5205031"/>
                    </a:xfrm>
                    <a:prstGeom prst="rect">
                      <a:avLst/>
                    </a:prstGeom>
                    <a:noFill/>
                    <a:ln w="9525">
                      <a:noFill/>
                      <a:miter lim="800000"/>
                      <a:headEnd/>
                      <a:tailEnd/>
                    </a:ln>
                  </pic:spPr>
                </pic:pic>
              </a:graphicData>
            </a:graphic>
          </wp:inline>
        </w:drawing>
      </w:r>
    </w:p>
    <w:p w14:paraId="02F45472" w14:textId="77777777" w:rsidR="0095259D" w:rsidRDefault="0095259D" w:rsidP="0095259D">
      <w:pPr>
        <w:spacing w:after="120"/>
      </w:pPr>
    </w:p>
    <w:p w14:paraId="7258514F" w14:textId="77777777" w:rsidR="0095259D" w:rsidRDefault="0095259D" w:rsidP="0095259D">
      <w:pPr>
        <w:rPr>
          <w:u w:val="single"/>
        </w:rPr>
      </w:pPr>
      <w:r>
        <w:rPr>
          <w:u w:val="single"/>
        </w:rPr>
        <w:br w:type="page"/>
      </w:r>
    </w:p>
    <w:p w14:paraId="413430DF" w14:textId="77777777" w:rsidR="0095259D" w:rsidRPr="00F04972" w:rsidRDefault="0095259D" w:rsidP="0095259D">
      <w:pPr>
        <w:spacing w:after="120"/>
        <w:rPr>
          <w:u w:val="single"/>
        </w:rPr>
      </w:pPr>
      <w:r>
        <w:rPr>
          <w:u w:val="single"/>
        </w:rPr>
        <w:lastRenderedPageBreak/>
        <w:t>Autres restrictions</w:t>
      </w:r>
    </w:p>
    <w:p w14:paraId="0A43BE72" w14:textId="77777777" w:rsidR="0095259D" w:rsidRDefault="0095259D" w:rsidP="0095259D">
      <w:pPr>
        <w:spacing w:after="120"/>
      </w:pPr>
      <w:r>
        <w:t>Exemples : empêcher l’accès à une application, empêcher la modification de la configuration, etc</w:t>
      </w:r>
      <w:r w:rsidR="00CA19A2">
        <w:t>.</w:t>
      </w:r>
    </w:p>
    <w:p w14:paraId="63EDD050" w14:textId="77777777" w:rsidR="0095259D" w:rsidRDefault="008872F7" w:rsidP="0095259D">
      <w:pPr>
        <w:spacing w:after="120"/>
      </w:pPr>
      <w:r>
        <w:rPr>
          <w:noProof/>
        </w:rPr>
        <w:pict w14:anchorId="5A3FD9CD">
          <v:shape id="_x0000_s1059" type="#_x0000_t61" style="position:absolute;left:0;text-align:left;margin-left:253.05pt;margin-top:217.05pt;width:182.25pt;height:1in;z-index:251694080" adj="-4587,20520">
            <v:textbox style="mso-next-textbox:#_x0000_s1059" inset=".5mm,.5mm,.5mm,.5mm">
              <w:txbxContent>
                <w:p w14:paraId="2FD91CF5" w14:textId="77777777" w:rsidR="008872F7" w:rsidRDefault="008872F7" w:rsidP="0095259D">
                  <w:pPr>
                    <w:rPr>
                      <w:color w:val="C00000"/>
                    </w:rPr>
                  </w:pPr>
                  <w:r>
                    <w:rPr>
                      <w:color w:val="C00000"/>
                    </w:rPr>
                    <w:t xml:space="preserve">Cette case a été automatiquement cochée. Et on </w:t>
                  </w:r>
                  <w:r w:rsidRPr="00F04972">
                    <w:rPr>
                      <w:b/>
                      <w:color w:val="C00000"/>
                    </w:rPr>
                    <w:t>ne peut faire d</w:t>
                  </w:r>
                  <w:r>
                    <w:rPr>
                      <w:b/>
                      <w:color w:val="C00000"/>
                    </w:rPr>
                    <w:t>’</w:t>
                  </w:r>
                  <w:r w:rsidRPr="00F04972">
                    <w:rPr>
                      <w:b/>
                      <w:color w:val="C00000"/>
                    </w:rPr>
                    <w:t>exception</w:t>
                  </w:r>
                  <w:r>
                    <w:rPr>
                      <w:color w:val="C00000"/>
                    </w:rPr>
                    <w:t xml:space="preserve"> en la décochant.</w:t>
                  </w:r>
                </w:p>
                <w:p w14:paraId="3738B9D9" w14:textId="77777777" w:rsidR="008872F7" w:rsidRPr="00213A71" w:rsidRDefault="008872F7" w:rsidP="0095259D">
                  <w:pPr>
                    <w:rPr>
                      <w:color w:val="C00000"/>
                    </w:rPr>
                  </w:pPr>
                  <w:r>
                    <w:rPr>
                      <w:color w:val="C00000"/>
                    </w:rPr>
                    <w:t>(On peut la décocher, mais cela n’aura aucun effet)</w:t>
                  </w:r>
                </w:p>
              </w:txbxContent>
            </v:textbox>
          </v:shape>
        </w:pict>
      </w:r>
      <w:r>
        <w:rPr>
          <w:noProof/>
        </w:rPr>
        <w:pict w14:anchorId="5E937612">
          <v:shape id="_x0000_s1060" type="#_x0000_t61" style="position:absolute;left:0;text-align:left;margin-left:276.3pt;margin-top:306.3pt;width:182.25pt;height:57pt;z-index:251695104" adj="-3787,2331">
            <v:textbox style="mso-next-textbox:#_x0000_s1060" inset=".5mm,.5mm,.5mm,.5mm">
              <w:txbxContent>
                <w:p w14:paraId="76F3BED7" w14:textId="77777777" w:rsidR="008872F7" w:rsidRPr="00213A71" w:rsidRDefault="008872F7" w:rsidP="0095259D">
                  <w:pPr>
                    <w:rPr>
                      <w:color w:val="C00000"/>
                    </w:rPr>
                  </w:pPr>
                  <w:r>
                    <w:rPr>
                      <w:color w:val="C00000"/>
                    </w:rPr>
                    <w:t>À des fins de démonstrations dans le cas de ce tutorial, on va interdire la modification de la configuration IP pour PC-1</w:t>
                  </w:r>
                </w:p>
              </w:txbxContent>
            </v:textbox>
          </v:shape>
        </w:pict>
      </w:r>
      <w:r w:rsidR="0095259D">
        <w:rPr>
          <w:noProof/>
        </w:rPr>
        <w:drawing>
          <wp:inline distT="0" distB="0" distL="0" distR="0" wp14:anchorId="5A258042" wp14:editId="6BB63725">
            <wp:extent cx="6120130" cy="5055760"/>
            <wp:effectExtent l="19050" t="0" r="0" b="0"/>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44" cstate="print"/>
                    <a:srcRect/>
                    <a:stretch>
                      <a:fillRect/>
                    </a:stretch>
                  </pic:blipFill>
                  <pic:spPr bwMode="auto">
                    <a:xfrm>
                      <a:off x="0" y="0"/>
                      <a:ext cx="6120130" cy="5055760"/>
                    </a:xfrm>
                    <a:prstGeom prst="rect">
                      <a:avLst/>
                    </a:prstGeom>
                    <a:noFill/>
                    <a:ln w="9525">
                      <a:noFill/>
                      <a:miter lim="800000"/>
                      <a:headEnd/>
                      <a:tailEnd/>
                    </a:ln>
                  </pic:spPr>
                </pic:pic>
              </a:graphicData>
            </a:graphic>
          </wp:inline>
        </w:drawing>
      </w:r>
    </w:p>
    <w:p w14:paraId="355D700B" w14:textId="77777777" w:rsidR="0095259D" w:rsidRDefault="0095259D" w:rsidP="0095259D">
      <w:pPr>
        <w:spacing w:after="120"/>
      </w:pPr>
      <w:r>
        <w:t>Toujours à des fins de démonstration, on va effectuer quelques restrictions sur PC-3 :</w:t>
      </w:r>
    </w:p>
    <w:p w14:paraId="5CA02DD0" w14:textId="77777777" w:rsidR="0095259D" w:rsidRDefault="0095259D" w:rsidP="0095259D">
      <w:pPr>
        <w:spacing w:after="120"/>
      </w:pPr>
      <w:r>
        <w:rPr>
          <w:noProof/>
        </w:rPr>
        <w:drawing>
          <wp:inline distT="0" distB="0" distL="0" distR="0" wp14:anchorId="486E781C" wp14:editId="510292C7">
            <wp:extent cx="6120130" cy="2910272"/>
            <wp:effectExtent l="19050" t="0" r="0" b="0"/>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45" cstate="print"/>
                    <a:srcRect/>
                    <a:stretch>
                      <a:fillRect/>
                    </a:stretch>
                  </pic:blipFill>
                  <pic:spPr bwMode="auto">
                    <a:xfrm>
                      <a:off x="0" y="0"/>
                      <a:ext cx="6120130" cy="2910272"/>
                    </a:xfrm>
                    <a:prstGeom prst="rect">
                      <a:avLst/>
                    </a:prstGeom>
                    <a:noFill/>
                    <a:ln w="9525">
                      <a:noFill/>
                      <a:miter lim="800000"/>
                      <a:headEnd/>
                      <a:tailEnd/>
                    </a:ln>
                  </pic:spPr>
                </pic:pic>
              </a:graphicData>
            </a:graphic>
          </wp:inline>
        </w:drawing>
      </w:r>
    </w:p>
    <w:p w14:paraId="080A59E9" w14:textId="77777777" w:rsidR="0095259D" w:rsidRDefault="0095259D" w:rsidP="0095259D">
      <w:r>
        <w:br w:type="page"/>
      </w:r>
    </w:p>
    <w:p w14:paraId="1027EEDA" w14:textId="77777777" w:rsidR="0095259D" w:rsidRPr="00F04972" w:rsidRDefault="0095259D" w:rsidP="0095259D">
      <w:pPr>
        <w:spacing w:after="120"/>
        <w:rPr>
          <w:b/>
        </w:rPr>
      </w:pPr>
      <w:r w:rsidRPr="00F04972">
        <w:rPr>
          <w:b/>
        </w:rPr>
        <w:lastRenderedPageBreak/>
        <w:t>Test du bon fonctionnement des restrictions</w:t>
      </w:r>
    </w:p>
    <w:p w14:paraId="6702E54E" w14:textId="77777777" w:rsidR="0095259D" w:rsidRDefault="0095259D" w:rsidP="0095259D">
      <w:pPr>
        <w:spacing w:after="120"/>
      </w:pPr>
      <w:r>
        <w:t>Cliquer sur le bouton Test pour tester le fonctionnement avec les restrictions mises en place.</w:t>
      </w:r>
    </w:p>
    <w:tbl>
      <w:tblPr>
        <w:tblStyle w:val="Grille"/>
        <w:tblW w:w="0" w:type="auto"/>
        <w:tblLayout w:type="fixed"/>
        <w:tblLook w:val="04A0" w:firstRow="1" w:lastRow="0" w:firstColumn="1" w:lastColumn="0" w:noHBand="0" w:noVBand="1"/>
      </w:tblPr>
      <w:tblGrid>
        <w:gridCol w:w="4847"/>
        <w:gridCol w:w="4847"/>
      </w:tblGrid>
      <w:tr w:rsidR="0095259D" w14:paraId="4553500C" w14:textId="77777777" w:rsidTr="0095259D">
        <w:tc>
          <w:tcPr>
            <w:tcW w:w="4847" w:type="dxa"/>
            <w:tcMar>
              <w:left w:w="28" w:type="dxa"/>
              <w:right w:w="28" w:type="dxa"/>
            </w:tcMar>
          </w:tcPr>
          <w:p w14:paraId="7523BF71" w14:textId="77777777" w:rsidR="0095259D" w:rsidRDefault="008872F7" w:rsidP="0095259D">
            <w:pPr>
              <w:spacing w:after="120"/>
            </w:pPr>
            <w:r>
              <w:rPr>
                <w:noProof/>
              </w:rPr>
              <w:pict w14:anchorId="6AC5B681">
                <v:shape id="_x0000_s1066" type="#_x0000_t61" style="position:absolute;left:0;text-align:left;margin-left:18.3pt;margin-top:290.95pt;width:182.25pt;height:33pt;z-index:251701248" adj="2702,-23465">
                  <v:textbox style="mso-next-textbox:#_x0000_s1066" inset=".5mm,.5mm,.5mm,.5mm">
                    <w:txbxContent>
                      <w:p w14:paraId="477FBC48" w14:textId="77777777" w:rsidR="008872F7" w:rsidRPr="00F04972" w:rsidRDefault="008872F7" w:rsidP="0095259D">
                        <w:pPr>
                          <w:rPr>
                            <w:color w:val="C00000"/>
                          </w:rPr>
                        </w:pPr>
                        <w:r>
                          <w:rPr>
                            <w:color w:val="C00000"/>
                          </w:rPr>
                          <w:t>Si je tente d’accéder à l’onglet config d’un PC ….</w:t>
                        </w:r>
                      </w:p>
                    </w:txbxContent>
                  </v:textbox>
                </v:shape>
              </w:pict>
            </w:r>
            <w:r>
              <w:rPr>
                <w:noProof/>
              </w:rPr>
              <w:pict w14:anchorId="3DF76761">
                <v:shape id="_x0000_s1062" type="#_x0000_t61" style="position:absolute;left:0;text-align:left;margin-left:18.3pt;margin-top:55.45pt;width:182.25pt;height:33pt;z-index:251697152" adj="2702,-23465">
                  <v:textbox style="mso-next-textbox:#_x0000_s1062" inset=".5mm,.5mm,.5mm,.5mm">
                    <w:txbxContent>
                      <w:p w14:paraId="2AC9D309" w14:textId="77777777" w:rsidR="008872F7" w:rsidRPr="00F04972" w:rsidRDefault="008872F7" w:rsidP="0095259D">
                        <w:pPr>
                          <w:rPr>
                            <w:color w:val="C00000"/>
                          </w:rPr>
                        </w:pPr>
                        <w:r>
                          <w:rPr>
                            <w:color w:val="C00000"/>
                          </w:rPr>
                          <w:t>Si je tente d’accéder à l’onglet config d’un routeur ….</w:t>
                        </w:r>
                      </w:p>
                    </w:txbxContent>
                  </v:textbox>
                </v:shape>
              </w:pict>
            </w:r>
            <w:r w:rsidR="0095259D">
              <w:rPr>
                <w:noProof/>
              </w:rPr>
              <w:drawing>
                <wp:inline distT="0" distB="0" distL="0" distR="0" wp14:anchorId="5745B919" wp14:editId="28DACB27">
                  <wp:extent cx="3038475" cy="2676525"/>
                  <wp:effectExtent l="19050" t="0" r="9525" b="0"/>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6"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c>
          <w:tcPr>
            <w:tcW w:w="4847" w:type="dxa"/>
            <w:tcMar>
              <w:left w:w="28" w:type="dxa"/>
              <w:right w:w="28" w:type="dxa"/>
            </w:tcMar>
          </w:tcPr>
          <w:p w14:paraId="777457A5" w14:textId="77777777" w:rsidR="0095259D" w:rsidRDefault="0095259D" w:rsidP="0095259D">
            <w:pPr>
              <w:spacing w:after="120"/>
              <w:jc w:val="center"/>
            </w:pPr>
            <w:r>
              <w:rPr>
                <w:noProof/>
              </w:rPr>
              <w:drawing>
                <wp:inline distT="0" distB="0" distL="0" distR="0" wp14:anchorId="6CB04D30" wp14:editId="428E2937">
                  <wp:extent cx="2276475" cy="1238250"/>
                  <wp:effectExtent l="19050" t="0" r="9525" b="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7" cstate="print"/>
                          <a:srcRect/>
                          <a:stretch>
                            <a:fillRect/>
                          </a:stretch>
                        </pic:blipFill>
                        <pic:spPr bwMode="auto">
                          <a:xfrm>
                            <a:off x="0" y="0"/>
                            <a:ext cx="2276475" cy="1238250"/>
                          </a:xfrm>
                          <a:prstGeom prst="rect">
                            <a:avLst/>
                          </a:prstGeom>
                          <a:noFill/>
                          <a:ln w="9525">
                            <a:noFill/>
                            <a:miter lim="800000"/>
                            <a:headEnd/>
                            <a:tailEnd/>
                          </a:ln>
                        </pic:spPr>
                      </pic:pic>
                    </a:graphicData>
                  </a:graphic>
                </wp:inline>
              </w:drawing>
            </w:r>
            <w:r w:rsidR="008872F7">
              <w:rPr>
                <w:noProof/>
              </w:rPr>
              <w:pict w14:anchorId="62D009B5">
                <v:shape id="_x0000_s1061" type="#_x0000_t61" style="position:absolute;left:0;text-align:left;margin-left:42.2pt;margin-top:92.2pt;width:182.25pt;height:44.25pt;z-index:251696128;mso-position-horizontal-relative:text;mso-position-vertical-relative:text" adj="5191,-3588">
                  <v:textbox style="mso-next-textbox:#_x0000_s1061" inset=".5mm,.5mm,.5mm,.5mm">
                    <w:txbxContent>
                      <w:p w14:paraId="0BF03090" w14:textId="77777777" w:rsidR="008872F7" w:rsidRPr="00213A71" w:rsidRDefault="008872F7" w:rsidP="0095259D">
                        <w:pPr>
                          <w:rPr>
                            <w:color w:val="C00000"/>
                          </w:rPr>
                        </w:pPr>
                        <w:r>
                          <w:rPr>
                            <w:color w:val="C00000"/>
                          </w:rPr>
                          <w:t>… un message signale l’interdiction et ferme la fenêtre routeur… inutile d’insister !</w:t>
                        </w:r>
                      </w:p>
                    </w:txbxContent>
                  </v:textbox>
                </v:shape>
              </w:pict>
            </w:r>
          </w:p>
        </w:tc>
      </w:tr>
    </w:tbl>
    <w:p w14:paraId="2832C6FC" w14:textId="77777777" w:rsidR="0095259D" w:rsidRDefault="0095259D" w:rsidP="0095259D">
      <w:pPr>
        <w:spacing w:after="120"/>
      </w:pPr>
    </w:p>
    <w:tbl>
      <w:tblPr>
        <w:tblStyle w:val="Grille"/>
        <w:tblW w:w="0" w:type="auto"/>
        <w:tblLayout w:type="fixed"/>
        <w:tblLook w:val="04A0" w:firstRow="1" w:lastRow="0" w:firstColumn="1" w:lastColumn="0" w:noHBand="0" w:noVBand="1"/>
      </w:tblPr>
      <w:tblGrid>
        <w:gridCol w:w="4847"/>
        <w:gridCol w:w="4847"/>
      </w:tblGrid>
      <w:tr w:rsidR="0095259D" w14:paraId="3051D004" w14:textId="77777777" w:rsidTr="0095259D">
        <w:tc>
          <w:tcPr>
            <w:tcW w:w="4847" w:type="dxa"/>
            <w:tcMar>
              <w:left w:w="28" w:type="dxa"/>
              <w:right w:w="28" w:type="dxa"/>
            </w:tcMar>
          </w:tcPr>
          <w:p w14:paraId="3F08773B" w14:textId="77777777" w:rsidR="0095259D" w:rsidRDefault="0095259D" w:rsidP="0095259D">
            <w:pPr>
              <w:spacing w:after="120"/>
            </w:pPr>
            <w:r>
              <w:rPr>
                <w:noProof/>
              </w:rPr>
              <w:drawing>
                <wp:inline distT="0" distB="0" distL="0" distR="0" wp14:anchorId="62113FB7" wp14:editId="4AC63CF3">
                  <wp:extent cx="3038475" cy="2676525"/>
                  <wp:effectExtent l="19050" t="0" r="9525" b="0"/>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8"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c>
          <w:tcPr>
            <w:tcW w:w="4847" w:type="dxa"/>
            <w:tcMar>
              <w:left w:w="28" w:type="dxa"/>
              <w:right w:w="28" w:type="dxa"/>
            </w:tcMar>
          </w:tcPr>
          <w:p w14:paraId="42D2E96D" w14:textId="77777777" w:rsidR="0095259D" w:rsidRDefault="008872F7" w:rsidP="0095259D">
            <w:pPr>
              <w:spacing w:after="120"/>
              <w:jc w:val="center"/>
            </w:pPr>
            <w:r>
              <w:rPr>
                <w:noProof/>
              </w:rPr>
              <w:pict w14:anchorId="321D1E94">
                <v:shape id="_x0000_s1065" type="#_x0000_t61" style="position:absolute;left:0;text-align:left;margin-left:42.2pt;margin-top:92.2pt;width:182.25pt;height:20.8pt;z-index:251700224;mso-position-horizontal-relative:text;mso-position-vertical-relative:text" adj="5191,-7633">
                  <v:textbox style="mso-next-textbox:#_x0000_s1065" inset=".5mm,.5mm,.5mm,.5mm">
                    <w:txbxContent>
                      <w:p w14:paraId="0ECA2218" w14:textId="77777777" w:rsidR="008872F7" w:rsidRPr="00213A71" w:rsidRDefault="008872F7" w:rsidP="0095259D">
                        <w:pPr>
                          <w:rPr>
                            <w:color w:val="C00000"/>
                          </w:rPr>
                        </w:pPr>
                        <w:r>
                          <w:rPr>
                            <w:color w:val="C00000"/>
                          </w:rPr>
                          <w:t>… même punition !</w:t>
                        </w:r>
                      </w:p>
                    </w:txbxContent>
                  </v:textbox>
                </v:shape>
              </w:pict>
            </w:r>
            <w:r w:rsidR="0095259D">
              <w:rPr>
                <w:noProof/>
              </w:rPr>
              <w:drawing>
                <wp:inline distT="0" distB="0" distL="0" distR="0" wp14:anchorId="222AE79D" wp14:editId="63042F53">
                  <wp:extent cx="2276475" cy="1238250"/>
                  <wp:effectExtent l="19050" t="0" r="9525"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49" cstate="print"/>
                          <a:srcRect/>
                          <a:stretch>
                            <a:fillRect/>
                          </a:stretch>
                        </pic:blipFill>
                        <pic:spPr bwMode="auto">
                          <a:xfrm>
                            <a:off x="0" y="0"/>
                            <a:ext cx="2276475" cy="1238250"/>
                          </a:xfrm>
                          <a:prstGeom prst="rect">
                            <a:avLst/>
                          </a:prstGeom>
                          <a:noFill/>
                          <a:ln w="9525">
                            <a:noFill/>
                            <a:miter lim="800000"/>
                            <a:headEnd/>
                            <a:tailEnd/>
                          </a:ln>
                        </pic:spPr>
                      </pic:pic>
                    </a:graphicData>
                  </a:graphic>
                </wp:inline>
              </w:drawing>
            </w:r>
          </w:p>
        </w:tc>
      </w:tr>
    </w:tbl>
    <w:p w14:paraId="4DA605FD" w14:textId="77777777" w:rsidR="0095259D" w:rsidRDefault="0095259D" w:rsidP="0095259D">
      <w:pPr>
        <w:spacing w:after="120"/>
      </w:pPr>
    </w:p>
    <w:tbl>
      <w:tblPr>
        <w:tblStyle w:val="Grille"/>
        <w:tblW w:w="0" w:type="auto"/>
        <w:tblLayout w:type="fixed"/>
        <w:tblLook w:val="04A0" w:firstRow="1" w:lastRow="0" w:firstColumn="1" w:lastColumn="0" w:noHBand="0" w:noVBand="1"/>
      </w:tblPr>
      <w:tblGrid>
        <w:gridCol w:w="4847"/>
        <w:gridCol w:w="4847"/>
      </w:tblGrid>
      <w:tr w:rsidR="0095259D" w14:paraId="3E8A2B71" w14:textId="77777777" w:rsidTr="0095259D">
        <w:tc>
          <w:tcPr>
            <w:tcW w:w="4847" w:type="dxa"/>
            <w:tcMar>
              <w:left w:w="28" w:type="dxa"/>
              <w:right w:w="28" w:type="dxa"/>
            </w:tcMar>
          </w:tcPr>
          <w:p w14:paraId="7540A142" w14:textId="77777777" w:rsidR="0095259D" w:rsidRDefault="008872F7" w:rsidP="0095259D">
            <w:pPr>
              <w:spacing w:after="120"/>
            </w:pPr>
            <w:r>
              <w:rPr>
                <w:noProof/>
              </w:rPr>
              <w:pict w14:anchorId="32987352">
                <v:shape id="_x0000_s1089" type="#_x0000_t61" style="position:absolute;left:0;text-align:left;margin-left:-1.95pt;margin-top:48.65pt;width:136.5pt;height:29.2pt;z-index:251725824" adj="12034,-24300">
                  <v:textbox style="mso-next-textbox:#_x0000_s1089" inset=".5mm,.5mm,.5mm,.5mm">
                    <w:txbxContent>
                      <w:p w14:paraId="12DCC968" w14:textId="77777777" w:rsidR="008872F7" w:rsidRPr="00213A71" w:rsidRDefault="008872F7" w:rsidP="00674EC4">
                        <w:pPr>
                          <w:rPr>
                            <w:color w:val="C00000"/>
                          </w:rPr>
                        </w:pPr>
                        <w:r>
                          <w:rPr>
                            <w:color w:val="C00000"/>
                          </w:rPr>
                          <w:t xml:space="preserve">L’accès à l’onglet Desktop est possible … </w:t>
                        </w:r>
                      </w:p>
                    </w:txbxContent>
                  </v:textbox>
                </v:shape>
              </w:pict>
            </w:r>
            <w:r w:rsidR="0095259D">
              <w:rPr>
                <w:noProof/>
              </w:rPr>
              <w:drawing>
                <wp:inline distT="0" distB="0" distL="0" distR="0" wp14:anchorId="1D8CE769" wp14:editId="419659B9">
                  <wp:extent cx="3038475" cy="2676525"/>
                  <wp:effectExtent l="19050" t="0" r="9525" b="0"/>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0"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c>
          <w:tcPr>
            <w:tcW w:w="4847" w:type="dxa"/>
            <w:tcMar>
              <w:left w:w="28" w:type="dxa"/>
              <w:right w:w="28" w:type="dxa"/>
            </w:tcMar>
          </w:tcPr>
          <w:p w14:paraId="4B7765D3" w14:textId="77777777" w:rsidR="0095259D" w:rsidRDefault="008872F7" w:rsidP="0095259D">
            <w:pPr>
              <w:spacing w:after="120"/>
            </w:pPr>
            <w:r>
              <w:rPr>
                <w:noProof/>
              </w:rPr>
              <w:pict w14:anchorId="3FFCD8FC">
                <v:shape id="_x0000_s1090" type="#_x0000_t61" style="position:absolute;left:0;text-align:left;margin-left:42.2pt;margin-top:99.9pt;width:182.25pt;height:28.85pt;z-index:251726848;mso-position-horizontal-relative:text;mso-position-vertical-relative:text" adj="5191,-5503">
                  <v:textbox style="mso-next-textbox:#_x0000_s1090" inset=".5mm,.5mm,.5mm,.5mm">
                    <w:txbxContent>
                      <w:p w14:paraId="6E090A9C" w14:textId="77777777" w:rsidR="008872F7" w:rsidRPr="00213A71" w:rsidRDefault="008872F7" w:rsidP="00674EC4">
                        <w:pPr>
                          <w:rPr>
                            <w:color w:val="C00000"/>
                          </w:rPr>
                        </w:pPr>
                        <w:r>
                          <w:rPr>
                            <w:color w:val="C00000"/>
                          </w:rPr>
                          <w:t>… mais les champs sont grisés, donc non modifiables</w:t>
                        </w:r>
                      </w:p>
                    </w:txbxContent>
                  </v:textbox>
                </v:shape>
              </w:pict>
            </w:r>
            <w:r w:rsidR="0095259D">
              <w:rPr>
                <w:noProof/>
              </w:rPr>
              <w:drawing>
                <wp:inline distT="0" distB="0" distL="0" distR="0" wp14:anchorId="621D2006" wp14:editId="12627647">
                  <wp:extent cx="3038475" cy="2676525"/>
                  <wp:effectExtent l="19050" t="0" r="9525" b="0"/>
                  <wp:docPr id="17"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1"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r>
    </w:tbl>
    <w:p w14:paraId="55B15515" w14:textId="77777777" w:rsidR="0095259D" w:rsidRDefault="0095259D" w:rsidP="0095259D">
      <w:pPr>
        <w:spacing w:after="120"/>
      </w:pPr>
      <w:r>
        <w:lastRenderedPageBreak/>
        <w:t>On poursuit les tests sur PC-3 :</w:t>
      </w:r>
    </w:p>
    <w:tbl>
      <w:tblPr>
        <w:tblStyle w:val="Grille"/>
        <w:tblW w:w="0" w:type="auto"/>
        <w:tblLayout w:type="fixed"/>
        <w:tblLook w:val="04A0" w:firstRow="1" w:lastRow="0" w:firstColumn="1" w:lastColumn="0" w:noHBand="0" w:noVBand="1"/>
      </w:tblPr>
      <w:tblGrid>
        <w:gridCol w:w="4847"/>
        <w:gridCol w:w="4847"/>
      </w:tblGrid>
      <w:tr w:rsidR="0095259D" w14:paraId="30E7C029" w14:textId="77777777" w:rsidTr="0095259D">
        <w:tc>
          <w:tcPr>
            <w:tcW w:w="4847" w:type="dxa"/>
            <w:tcMar>
              <w:left w:w="28" w:type="dxa"/>
              <w:right w:w="28" w:type="dxa"/>
            </w:tcMar>
          </w:tcPr>
          <w:p w14:paraId="0F19E7F7" w14:textId="77777777" w:rsidR="0095259D" w:rsidRDefault="008872F7" w:rsidP="0095259D">
            <w:pPr>
              <w:spacing w:after="120"/>
            </w:pPr>
            <w:r>
              <w:rPr>
                <w:noProof/>
              </w:rPr>
              <w:pict w14:anchorId="66602B14">
                <v:shape id="_x0000_s1068" type="#_x0000_t61" style="position:absolute;left:0;text-align:left;margin-left:76.05pt;margin-top:70.45pt;width:136.5pt;height:43.2pt;z-index:251703296" adj="18799,-8550">
                  <v:textbox style="mso-next-textbox:#_x0000_s1068" inset=".5mm,.5mm,.5mm,.5mm">
                    <w:txbxContent>
                      <w:p w14:paraId="65DDD496" w14:textId="77777777" w:rsidR="008872F7" w:rsidRPr="00213A71" w:rsidRDefault="008872F7" w:rsidP="0095259D">
                        <w:pPr>
                          <w:rPr>
                            <w:color w:val="C00000"/>
                          </w:rPr>
                        </w:pPr>
                        <w:r>
                          <w:rPr>
                            <w:color w:val="C00000"/>
                          </w:rPr>
                          <w:t xml:space="preserve">L’accès à l’onglet Desktop est possible, mais pas à toutes les applications … </w:t>
                        </w:r>
                      </w:p>
                    </w:txbxContent>
                  </v:textbox>
                </v:shape>
              </w:pict>
            </w:r>
            <w:r w:rsidR="0095259D">
              <w:rPr>
                <w:noProof/>
              </w:rPr>
              <w:drawing>
                <wp:inline distT="0" distB="0" distL="0" distR="0" wp14:anchorId="12617B54" wp14:editId="40C50FEB">
                  <wp:extent cx="3038475" cy="2676525"/>
                  <wp:effectExtent l="19050" t="0" r="9525"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2"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c>
          <w:tcPr>
            <w:tcW w:w="4847" w:type="dxa"/>
            <w:tcMar>
              <w:left w:w="28" w:type="dxa"/>
              <w:right w:w="28" w:type="dxa"/>
            </w:tcMar>
          </w:tcPr>
          <w:p w14:paraId="6FE4A055" w14:textId="77777777" w:rsidR="0095259D" w:rsidRDefault="008872F7" w:rsidP="0095259D">
            <w:pPr>
              <w:spacing w:after="120"/>
              <w:jc w:val="center"/>
            </w:pPr>
            <w:r>
              <w:rPr>
                <w:noProof/>
              </w:rPr>
              <w:pict w14:anchorId="6300925F">
                <v:shape id="_x0000_s1067" type="#_x0000_t61" style="position:absolute;left:0;text-align:left;margin-left:42.2pt;margin-top:92.2pt;width:182.25pt;height:29.4pt;z-index:251702272;mso-position-horizontal-relative:text;mso-position-vertical-relative:text" adj="5191,-5400">
                  <v:textbox style="mso-next-textbox:#_x0000_s1067" inset=".5mm,.5mm,.5mm,.5mm">
                    <w:txbxContent>
                      <w:p w14:paraId="228F411F" w14:textId="77777777" w:rsidR="008872F7" w:rsidRPr="00213A71" w:rsidRDefault="008872F7" w:rsidP="0095259D">
                        <w:pPr>
                          <w:rPr>
                            <w:color w:val="C00000"/>
                          </w:rPr>
                        </w:pPr>
                        <w:r>
                          <w:rPr>
                            <w:color w:val="C00000"/>
                          </w:rPr>
                          <w:t>… en effet, un message signale le blocage du navigateur.</w:t>
                        </w:r>
                      </w:p>
                    </w:txbxContent>
                  </v:textbox>
                </v:shape>
              </w:pict>
            </w:r>
            <w:r w:rsidR="0095259D">
              <w:rPr>
                <w:noProof/>
              </w:rPr>
              <w:drawing>
                <wp:inline distT="0" distB="0" distL="0" distR="0" wp14:anchorId="27FC24D9" wp14:editId="0F1E669C">
                  <wp:extent cx="2276475" cy="1238250"/>
                  <wp:effectExtent l="19050" t="0" r="9525" b="0"/>
                  <wp:docPr id="217"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3" cstate="print"/>
                          <a:srcRect/>
                          <a:stretch>
                            <a:fillRect/>
                          </a:stretch>
                        </pic:blipFill>
                        <pic:spPr bwMode="auto">
                          <a:xfrm>
                            <a:off x="0" y="0"/>
                            <a:ext cx="2276475" cy="1238250"/>
                          </a:xfrm>
                          <a:prstGeom prst="rect">
                            <a:avLst/>
                          </a:prstGeom>
                          <a:noFill/>
                          <a:ln w="9525">
                            <a:noFill/>
                            <a:miter lim="800000"/>
                            <a:headEnd/>
                            <a:tailEnd/>
                          </a:ln>
                        </pic:spPr>
                      </pic:pic>
                    </a:graphicData>
                  </a:graphic>
                </wp:inline>
              </w:drawing>
            </w:r>
          </w:p>
        </w:tc>
      </w:tr>
    </w:tbl>
    <w:p w14:paraId="45C3B24C" w14:textId="77777777" w:rsidR="0095259D" w:rsidRDefault="0095259D" w:rsidP="0095259D">
      <w:pPr>
        <w:spacing w:after="120"/>
      </w:pPr>
    </w:p>
    <w:tbl>
      <w:tblPr>
        <w:tblStyle w:val="Grille"/>
        <w:tblW w:w="0" w:type="auto"/>
        <w:tblLayout w:type="fixed"/>
        <w:tblLook w:val="04A0" w:firstRow="1" w:lastRow="0" w:firstColumn="1" w:lastColumn="0" w:noHBand="0" w:noVBand="1"/>
      </w:tblPr>
      <w:tblGrid>
        <w:gridCol w:w="4847"/>
        <w:gridCol w:w="4847"/>
      </w:tblGrid>
      <w:tr w:rsidR="0095259D" w14:paraId="017AD3B1" w14:textId="77777777" w:rsidTr="0095259D">
        <w:tc>
          <w:tcPr>
            <w:tcW w:w="4847" w:type="dxa"/>
            <w:tcMar>
              <w:left w:w="28" w:type="dxa"/>
              <w:right w:w="28" w:type="dxa"/>
            </w:tcMar>
          </w:tcPr>
          <w:p w14:paraId="7F9BD96F" w14:textId="77777777" w:rsidR="0095259D" w:rsidRDefault="008872F7" w:rsidP="0095259D">
            <w:pPr>
              <w:spacing w:after="120"/>
            </w:pPr>
            <w:r>
              <w:rPr>
                <w:noProof/>
              </w:rPr>
              <w:pict w14:anchorId="1C5336FB">
                <v:shape id="_x0000_s1069" type="#_x0000_t61" style="position:absolute;left:0;text-align:left;margin-left:37.05pt;margin-top:98.7pt;width:161.25pt;height:40.5pt;z-index:251704320" adj="5566,-15520">
                  <v:textbox style="mso-next-textbox:#_x0000_s1069" inset=".5mm,.5mm,.5mm,.5mm">
                    <w:txbxContent>
                      <w:p w14:paraId="6ABA85C6" w14:textId="77777777" w:rsidR="008872F7" w:rsidRPr="00213A71" w:rsidRDefault="008872F7" w:rsidP="0095259D">
                        <w:pPr>
                          <w:rPr>
                            <w:color w:val="C00000"/>
                          </w:rPr>
                        </w:pPr>
                        <w:r>
                          <w:rPr>
                            <w:color w:val="C00000"/>
                          </w:rPr>
                          <w:t>L’accès à l’invite de commande est possible, mais on ne peut rien y taper … intérêt ?</w:t>
                        </w:r>
                      </w:p>
                    </w:txbxContent>
                  </v:textbox>
                </v:shape>
              </w:pict>
            </w:r>
            <w:r w:rsidR="0095259D">
              <w:rPr>
                <w:noProof/>
              </w:rPr>
              <w:drawing>
                <wp:inline distT="0" distB="0" distL="0" distR="0" wp14:anchorId="3F70F986" wp14:editId="6C216850">
                  <wp:extent cx="3038475" cy="2676525"/>
                  <wp:effectExtent l="19050" t="0" r="9525" b="0"/>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4" cstate="print"/>
                          <a:srcRect/>
                          <a:stretch>
                            <a:fillRect/>
                          </a:stretch>
                        </pic:blipFill>
                        <pic:spPr bwMode="auto">
                          <a:xfrm>
                            <a:off x="0" y="0"/>
                            <a:ext cx="3038475" cy="2676525"/>
                          </a:xfrm>
                          <a:prstGeom prst="rect">
                            <a:avLst/>
                          </a:prstGeom>
                          <a:noFill/>
                          <a:ln w="9525">
                            <a:noFill/>
                            <a:miter lim="800000"/>
                            <a:headEnd/>
                            <a:tailEnd/>
                          </a:ln>
                        </pic:spPr>
                      </pic:pic>
                    </a:graphicData>
                  </a:graphic>
                </wp:inline>
              </w:drawing>
            </w:r>
          </w:p>
        </w:tc>
        <w:tc>
          <w:tcPr>
            <w:tcW w:w="4847" w:type="dxa"/>
            <w:tcMar>
              <w:left w:w="28" w:type="dxa"/>
              <w:right w:w="28" w:type="dxa"/>
            </w:tcMar>
          </w:tcPr>
          <w:p w14:paraId="18F170A3" w14:textId="77777777" w:rsidR="0095259D" w:rsidRDefault="0095259D" w:rsidP="0095259D">
            <w:pPr>
              <w:spacing w:after="120"/>
            </w:pPr>
          </w:p>
        </w:tc>
      </w:tr>
    </w:tbl>
    <w:p w14:paraId="6017E2CC" w14:textId="77777777" w:rsidR="0095259D" w:rsidRDefault="0095259D" w:rsidP="0095259D">
      <w:pPr>
        <w:spacing w:after="120"/>
      </w:pPr>
    </w:p>
    <w:p w14:paraId="0F64A07A" w14:textId="77777777" w:rsidR="0095259D" w:rsidRDefault="0095259D" w:rsidP="0095259D">
      <w:r>
        <w:br w:type="page"/>
      </w:r>
    </w:p>
    <w:p w14:paraId="226D2AA2" w14:textId="77777777" w:rsidR="0095259D" w:rsidRDefault="0095259D" w:rsidP="0095259D">
      <w:pPr>
        <w:pStyle w:val="titrepartie"/>
      </w:pPr>
      <w:r>
        <w:lastRenderedPageBreak/>
        <w:t>PARTIE 2 – R</w:t>
      </w:r>
      <w:r w:rsidR="00CA19A2">
        <w:t>É</w:t>
      </w:r>
      <w:r>
        <w:t>ALISATION D’UNE ACTIVIT</w:t>
      </w:r>
      <w:r w:rsidR="00CA19A2">
        <w:t>É</w:t>
      </w:r>
      <w:r>
        <w:t xml:space="preserve"> UTILISANT LES VARIABLES</w:t>
      </w:r>
    </w:p>
    <w:p w14:paraId="5109592D" w14:textId="77777777" w:rsidR="0095259D" w:rsidRDefault="0095259D" w:rsidP="0095259D">
      <w:pPr>
        <w:pStyle w:val="Titre3"/>
        <w:spacing w:after="120"/>
      </w:pPr>
      <w:r>
        <w:t>2.1 Présentation de la problématique</w:t>
      </w:r>
    </w:p>
    <w:p w14:paraId="6EAEE265" w14:textId="77777777" w:rsidR="0095259D" w:rsidRDefault="0095259D" w:rsidP="0095259D">
      <w:pPr>
        <w:spacing w:after="120"/>
      </w:pPr>
      <w:r>
        <w:t>Voici le résultat obtenu dans la partie précédente :</w:t>
      </w:r>
    </w:p>
    <w:p w14:paraId="46302EBB" w14:textId="77777777" w:rsidR="0095259D" w:rsidRDefault="0095259D" w:rsidP="0095259D">
      <w:pPr>
        <w:spacing w:after="120"/>
      </w:pPr>
      <w:r>
        <w:t>En partant du schéma ci-dessous (non fonctionnel) …</w:t>
      </w:r>
    </w:p>
    <w:p w14:paraId="417DA775" w14:textId="77777777" w:rsidR="0095259D" w:rsidRDefault="0095259D" w:rsidP="0095259D">
      <w:pPr>
        <w:spacing w:after="120"/>
      </w:pPr>
      <w:r>
        <w:rPr>
          <w:noProof/>
        </w:rPr>
        <w:drawing>
          <wp:inline distT="0" distB="0" distL="0" distR="0" wp14:anchorId="58ABAEB6" wp14:editId="4D5A5A74">
            <wp:extent cx="6120130" cy="2247982"/>
            <wp:effectExtent l="19050" t="0" r="0" b="0"/>
            <wp:docPr id="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srcRect/>
                    <a:stretch>
                      <a:fillRect/>
                    </a:stretch>
                  </pic:blipFill>
                  <pic:spPr bwMode="auto">
                    <a:xfrm>
                      <a:off x="0" y="0"/>
                      <a:ext cx="6120130" cy="2247982"/>
                    </a:xfrm>
                    <a:prstGeom prst="rect">
                      <a:avLst/>
                    </a:prstGeom>
                    <a:noFill/>
                    <a:ln w="9525">
                      <a:noFill/>
                      <a:miter lim="800000"/>
                      <a:headEnd/>
                      <a:tailEnd/>
                    </a:ln>
                  </pic:spPr>
                </pic:pic>
              </a:graphicData>
            </a:graphic>
          </wp:inline>
        </w:drawing>
      </w:r>
    </w:p>
    <w:p w14:paraId="0C8E0016" w14:textId="77777777" w:rsidR="0095259D" w:rsidRDefault="0095259D" w:rsidP="0095259D">
      <w:pPr>
        <w:spacing w:after="120"/>
      </w:pPr>
      <w:r>
        <w:t>…. on souhaite que l’étudiant parvienne au résultat fonctionnel suivant :</w:t>
      </w:r>
    </w:p>
    <w:p w14:paraId="3EA5F188" w14:textId="77777777" w:rsidR="0095259D" w:rsidRDefault="0095259D" w:rsidP="0095259D">
      <w:pPr>
        <w:spacing w:after="120"/>
      </w:pPr>
      <w:r>
        <w:rPr>
          <w:noProof/>
        </w:rPr>
        <w:drawing>
          <wp:inline distT="0" distB="0" distL="0" distR="0" wp14:anchorId="1E4CE1EB" wp14:editId="0683BCAE">
            <wp:extent cx="6120130" cy="2490372"/>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srcRect/>
                    <a:stretch>
                      <a:fillRect/>
                    </a:stretch>
                  </pic:blipFill>
                  <pic:spPr bwMode="auto">
                    <a:xfrm>
                      <a:off x="0" y="0"/>
                      <a:ext cx="6120130" cy="2490372"/>
                    </a:xfrm>
                    <a:prstGeom prst="rect">
                      <a:avLst/>
                    </a:prstGeom>
                    <a:noFill/>
                    <a:ln w="9525">
                      <a:noFill/>
                      <a:miter lim="800000"/>
                      <a:headEnd/>
                      <a:tailEnd/>
                    </a:ln>
                  </pic:spPr>
                </pic:pic>
              </a:graphicData>
            </a:graphic>
          </wp:inline>
        </w:drawing>
      </w:r>
    </w:p>
    <w:p w14:paraId="7F2FC851" w14:textId="77777777" w:rsidR="0095259D" w:rsidRDefault="0095259D" w:rsidP="0095259D">
      <w:pPr>
        <w:spacing w:after="120"/>
      </w:pPr>
    </w:p>
    <w:p w14:paraId="6724CA6D" w14:textId="77777777" w:rsidR="0095259D" w:rsidRDefault="0095259D" w:rsidP="0095259D">
      <w:pPr>
        <w:spacing w:after="120"/>
      </w:pPr>
    </w:p>
    <w:p w14:paraId="0976B34F" w14:textId="77777777" w:rsidR="0095259D" w:rsidRDefault="0095259D" w:rsidP="0095259D">
      <w:pPr>
        <w:spacing w:after="120"/>
      </w:pPr>
      <w:r>
        <w:t>Mais pour différentes raisons (varier les exercices, varier les plaisirs, produire des activités plus « sexy » ou qui semblent toujours originales, éviter que les étudiants travaillent trop en commun, etc</w:t>
      </w:r>
      <w:r w:rsidR="00CA19A2">
        <w:t>.</w:t>
      </w:r>
      <w:r>
        <w:t>), on peut souhaiter que les données de base varient.</w:t>
      </w:r>
    </w:p>
    <w:p w14:paraId="29C98CE8" w14:textId="77777777" w:rsidR="0095259D" w:rsidRDefault="0095259D" w:rsidP="0095259D">
      <w:pPr>
        <w:spacing w:after="120"/>
      </w:pPr>
      <w:r>
        <w:t xml:space="preserve">Prenons deux exemples ; </w:t>
      </w:r>
      <w:r w:rsidR="00CA19A2">
        <w:t>À</w:t>
      </w:r>
      <w:r>
        <w:t xml:space="preserve"> chaque démarrage de l’activité :</w:t>
      </w:r>
    </w:p>
    <w:p w14:paraId="342F6464" w14:textId="77777777" w:rsidR="0095259D" w:rsidRDefault="0095259D" w:rsidP="00370295">
      <w:pPr>
        <w:numPr>
          <w:ilvl w:val="0"/>
          <w:numId w:val="7"/>
        </w:numPr>
      </w:pPr>
      <w:r>
        <w:t>Le nom des postes changera à chaque fois avec le nom d’un étudiant de la classe</w:t>
      </w:r>
    </w:p>
    <w:p w14:paraId="192B2E71" w14:textId="77777777" w:rsidR="0095259D" w:rsidRDefault="0095259D" w:rsidP="00370295">
      <w:pPr>
        <w:numPr>
          <w:ilvl w:val="0"/>
          <w:numId w:val="7"/>
        </w:numPr>
      </w:pPr>
      <w:r>
        <w:t>Les réseaux utilisés seront complètement ou partiellement différents</w:t>
      </w:r>
      <w:r w:rsidR="00CA19A2">
        <w:t>.</w:t>
      </w:r>
    </w:p>
    <w:p w14:paraId="28A15DEC" w14:textId="77777777" w:rsidR="0095259D" w:rsidRDefault="0095259D" w:rsidP="0095259D">
      <w:pPr>
        <w:spacing w:after="120"/>
      </w:pPr>
      <w:r>
        <w:t>On va utiliser les variables pour parvenir à nos fins.</w:t>
      </w:r>
    </w:p>
    <w:p w14:paraId="519CFB67" w14:textId="77777777" w:rsidR="00674EC4" w:rsidRDefault="00674EC4" w:rsidP="0095259D">
      <w:pPr>
        <w:spacing w:after="120"/>
      </w:pPr>
    </w:p>
    <w:p w14:paraId="0E658200" w14:textId="77777777" w:rsidR="0095259D" w:rsidRDefault="0095259D" w:rsidP="0095259D">
      <w:pPr>
        <w:spacing w:after="120"/>
      </w:pPr>
      <w:r>
        <w:sym w:font="Wingdings" w:char="F03C"/>
      </w:r>
      <w:r>
        <w:t xml:space="preserve">  Enregistrer l’activité sous une autre version pour pouvoir travailler sur un fichier distinct du précédent, par exemple : </w:t>
      </w:r>
      <w:proofErr w:type="spellStart"/>
      <w:r>
        <w:t>Activite</w:t>
      </w:r>
      <w:proofErr w:type="spellEnd"/>
      <w:r>
        <w:t>-RIP-variables</w:t>
      </w:r>
    </w:p>
    <w:p w14:paraId="6738FCD5" w14:textId="77777777" w:rsidR="0095259D" w:rsidRDefault="0095259D" w:rsidP="0095259D"/>
    <w:p w14:paraId="1048787C" w14:textId="77777777" w:rsidR="0095259D" w:rsidRDefault="0095259D" w:rsidP="0095259D">
      <w:r>
        <w:br w:type="page"/>
      </w:r>
    </w:p>
    <w:p w14:paraId="4742DF40" w14:textId="77777777" w:rsidR="0095259D" w:rsidRDefault="0095259D" w:rsidP="0095259D">
      <w:pPr>
        <w:pStyle w:val="Titre3"/>
        <w:spacing w:after="120"/>
      </w:pPr>
      <w:r>
        <w:lastRenderedPageBreak/>
        <w:t>2.2 Remarque préliminaire</w:t>
      </w:r>
    </w:p>
    <w:p w14:paraId="6B7B688C" w14:textId="77777777" w:rsidR="0095259D" w:rsidRPr="00A76FCC" w:rsidRDefault="00674EC4" w:rsidP="0095259D">
      <w:pPr>
        <w:spacing w:after="120"/>
      </w:pPr>
      <w:r>
        <w:t xml:space="preserve">On va se limiter à nos </w:t>
      </w:r>
      <w:r w:rsidR="0095259D" w:rsidRPr="00A76FCC">
        <w:t>deux objectifs.</w:t>
      </w:r>
    </w:p>
    <w:p w14:paraId="7866BBF1" w14:textId="77777777" w:rsidR="0095259D" w:rsidRPr="006A008D" w:rsidRDefault="0095259D" w:rsidP="0095259D">
      <w:pPr>
        <w:spacing w:after="120"/>
        <w:rPr>
          <w:i/>
        </w:rPr>
      </w:pPr>
      <w:r>
        <w:t>Une présentation exhaustive des variables serait fastidieuses et surtout</w:t>
      </w:r>
      <w:r w:rsidR="00CA19A2">
        <w:t>,</w:t>
      </w:r>
      <w:r>
        <w:t xml:space="preserve"> pour le moment</w:t>
      </w:r>
      <w:r w:rsidR="00CA19A2">
        <w:t>,</w:t>
      </w:r>
      <w:r>
        <w:t xml:space="preserve"> en dehors de mes compétences. </w:t>
      </w:r>
      <w:r w:rsidRPr="006A008D">
        <w:rPr>
          <w:i/>
        </w:rPr>
        <w:t xml:space="preserve">Par exemple, je n’ai pas encore bien compris l’utilité de l’onglet </w:t>
      </w:r>
      <w:proofErr w:type="spellStart"/>
      <w:r w:rsidRPr="006A008D">
        <w:rPr>
          <w:i/>
        </w:rPr>
        <w:t>seeds</w:t>
      </w:r>
      <w:proofErr w:type="spellEnd"/>
      <w:r w:rsidRPr="006A008D">
        <w:rPr>
          <w:i/>
        </w:rPr>
        <w:t> ;-)</w:t>
      </w:r>
    </w:p>
    <w:p w14:paraId="1844FAC6" w14:textId="77777777" w:rsidR="0095259D" w:rsidRDefault="0095259D" w:rsidP="0095259D">
      <w:pPr>
        <w:spacing w:after="120"/>
      </w:pPr>
      <w:r>
        <w:t>Le 2</w:t>
      </w:r>
      <w:r w:rsidRPr="006021B1">
        <w:rPr>
          <w:vertAlign w:val="superscript"/>
        </w:rPr>
        <w:t>ème</w:t>
      </w:r>
      <w:r>
        <w:t xml:space="preserve"> bouton permet d’accéder à ce paramétrage.</w:t>
      </w:r>
    </w:p>
    <w:p w14:paraId="295538E6" w14:textId="77777777" w:rsidR="0095259D" w:rsidRDefault="008872F7" w:rsidP="0095259D">
      <w:pPr>
        <w:spacing w:after="120"/>
        <w:jc w:val="center"/>
      </w:pPr>
      <w:r>
        <w:rPr>
          <w:noProof/>
        </w:rPr>
        <w:pict w14:anchorId="06EA1D8E">
          <v:shape id="_x0000_s1079" type="#_x0000_t61" style="position:absolute;left:0;text-align:left;margin-left:170.4pt;margin-top:325.85pt;width:224.7pt;height:60.6pt;z-index:251714560" adj="-2485,33558" fillcolor="#ff9">
            <v:textbox style="mso-next-textbox:#_x0000_s1079" inset=".5mm,.5mm,.5mm,.5mm">
              <w:txbxContent>
                <w:p w14:paraId="097BE183" w14:textId="77777777" w:rsidR="008872F7" w:rsidRPr="00AC1D28" w:rsidRDefault="008872F7" w:rsidP="00674EC4">
                  <w:pPr>
                    <w:rPr>
                      <w:color w:val="C00000"/>
                    </w:rPr>
                  </w:pPr>
                  <w:r>
                    <w:rPr>
                      <w:color w:val="C00000"/>
                    </w:rPr>
                    <w:t>Si on coche cette case, cela nous permettra de montrer la liste des variables définies dans l’interface, par exemple lors de la rédaction des instructions, pour pouvoir les insérer plus facilement. (cf. ci-après)</w:t>
                  </w:r>
                </w:p>
              </w:txbxContent>
            </v:textbox>
          </v:shape>
        </w:pict>
      </w:r>
      <w:r w:rsidR="0095259D">
        <w:rPr>
          <w:noProof/>
        </w:rPr>
        <w:drawing>
          <wp:inline distT="0" distB="0" distL="0" distR="0" wp14:anchorId="5E7C88DB" wp14:editId="6A9B2335">
            <wp:extent cx="6120130" cy="5907348"/>
            <wp:effectExtent l="1905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srcRect/>
                    <a:stretch>
                      <a:fillRect/>
                    </a:stretch>
                  </pic:blipFill>
                  <pic:spPr bwMode="auto">
                    <a:xfrm>
                      <a:off x="0" y="0"/>
                      <a:ext cx="6120130" cy="5907348"/>
                    </a:xfrm>
                    <a:prstGeom prst="rect">
                      <a:avLst/>
                    </a:prstGeom>
                    <a:noFill/>
                    <a:ln w="9525">
                      <a:noFill/>
                      <a:miter lim="800000"/>
                      <a:headEnd/>
                      <a:tailEnd/>
                    </a:ln>
                  </pic:spPr>
                </pic:pic>
              </a:graphicData>
            </a:graphic>
          </wp:inline>
        </w:drawing>
      </w:r>
    </w:p>
    <w:p w14:paraId="4574A785" w14:textId="77777777" w:rsidR="0095259D" w:rsidRDefault="0095259D" w:rsidP="0095259D">
      <w:pPr>
        <w:rPr>
          <w:rFonts w:asciiTheme="majorHAnsi" w:eastAsiaTheme="majorEastAsia" w:hAnsiTheme="majorHAnsi" w:cstheme="majorBidi"/>
          <w:b/>
          <w:bCs/>
          <w:color w:val="4F81BD" w:themeColor="accent1"/>
        </w:rPr>
      </w:pPr>
      <w:r>
        <w:br w:type="page"/>
      </w:r>
    </w:p>
    <w:p w14:paraId="274B7C99" w14:textId="77777777" w:rsidR="0095259D" w:rsidRDefault="0095259D" w:rsidP="0095259D">
      <w:pPr>
        <w:pStyle w:val="Titre3"/>
        <w:spacing w:before="240" w:after="120"/>
      </w:pPr>
      <w:r>
        <w:lastRenderedPageBreak/>
        <w:t xml:space="preserve">2.3 Définir un </w:t>
      </w:r>
      <w:r w:rsidR="00245633" w:rsidRPr="00245633">
        <w:rPr>
          <w:i/>
        </w:rPr>
        <w:t>pool</w:t>
      </w:r>
      <w:r>
        <w:t xml:space="preserve"> de noms et une variable définie sur ce pool</w:t>
      </w:r>
    </w:p>
    <w:p w14:paraId="15F7C6E9" w14:textId="77777777" w:rsidR="0095259D" w:rsidRDefault="0095259D" w:rsidP="0095259D">
      <w:pPr>
        <w:spacing w:after="120"/>
      </w:pPr>
      <w:r>
        <w:t>Commençons par attribuer un nom aléatoire dans une liste de nom pour les 2 PCs.</w:t>
      </w:r>
      <w:r w:rsidR="000E4E26">
        <w:t xml:space="preserve"> </w:t>
      </w:r>
      <w:r>
        <w:t xml:space="preserve">Il s’agit d’une variable de type chaîne, dont la valeur sera prise dans une liste de noms, liste appelée </w:t>
      </w:r>
      <w:r w:rsidR="00245633" w:rsidRPr="00245633">
        <w:rPr>
          <w:i/>
        </w:rPr>
        <w:t>pool</w:t>
      </w:r>
      <w:r>
        <w:t xml:space="preserve"> dans </w:t>
      </w:r>
      <w:proofErr w:type="spellStart"/>
      <w:r>
        <w:t>Packet</w:t>
      </w:r>
      <w:proofErr w:type="spellEnd"/>
      <w:r>
        <w:t xml:space="preserve"> Tracer</w:t>
      </w:r>
      <w:r w:rsidR="00713372">
        <w:t>.</w:t>
      </w:r>
    </w:p>
    <w:p w14:paraId="5D969D81" w14:textId="77777777" w:rsidR="0095259D" w:rsidRDefault="008872F7" w:rsidP="0095259D">
      <w:pPr>
        <w:spacing w:after="120"/>
        <w:jc w:val="center"/>
      </w:pPr>
      <w:r>
        <w:rPr>
          <w:noProof/>
        </w:rPr>
        <w:pict w14:anchorId="5CA28670">
          <v:shape id="_x0000_s1073" type="#_x0000_t61" style="position:absolute;left:0;text-align:left;margin-left:167.25pt;margin-top:334.4pt;width:224.7pt;height:59.6pt;z-index:251708416" adj="4210,-2664" fillcolor="#ff9">
            <v:textbox style="mso-next-textbox:#_x0000_s1073" inset=".5mm,.5mm,.5mm,.5mm">
              <w:txbxContent>
                <w:p w14:paraId="08E9A68F" w14:textId="77777777" w:rsidR="008872F7" w:rsidRPr="00AC1D28" w:rsidRDefault="008872F7" w:rsidP="00674EC4">
                  <w:pPr>
                    <w:rPr>
                      <w:color w:val="C00000"/>
                    </w:rPr>
                  </w:pPr>
                  <w:r>
                    <w:rPr>
                      <w:color w:val="C00000"/>
                    </w:rPr>
                    <w:t xml:space="preserve">Ici on définit deux variables – etudiant1 et etudiant2 -, une variable que l’on utilisera pour PC-1, l’autre pour PC-3, et on indique que le choix de la valeur se fera aléatoirement dans le pool </w:t>
                  </w:r>
                  <w:proofErr w:type="spellStart"/>
                  <w:r>
                    <w:rPr>
                      <w:color w:val="C00000"/>
                    </w:rPr>
                    <w:t>lesEtudiants</w:t>
                  </w:r>
                  <w:proofErr w:type="spellEnd"/>
                  <w:r>
                    <w:rPr>
                      <w:color w:val="C00000"/>
                    </w:rPr>
                    <w:t>.</w:t>
                  </w:r>
                </w:p>
              </w:txbxContent>
            </v:textbox>
          </v:shape>
        </w:pict>
      </w:r>
      <w:r>
        <w:rPr>
          <w:noProof/>
        </w:rPr>
        <w:pict w14:anchorId="620C5CE3">
          <v:shape id="_x0000_s1072" type="#_x0000_t61" style="position:absolute;left:0;text-align:left;margin-left:162.4pt;margin-top:155.45pt;width:168.3pt;height:60.8pt;z-index:251707392" adj="5621,-2611" fillcolor="#ff9">
            <v:textbox style="mso-next-textbox:#_x0000_s1072" inset=".5mm,.5mm,.5mm,.5mm">
              <w:txbxContent>
                <w:p w14:paraId="5FEBFFF5" w14:textId="77777777" w:rsidR="008872F7" w:rsidRDefault="008872F7" w:rsidP="00674EC4">
                  <w:pPr>
                    <w:rPr>
                      <w:color w:val="C00000"/>
                    </w:rPr>
                  </w:pPr>
                  <w:proofErr w:type="spellStart"/>
                  <w:proofErr w:type="gramStart"/>
                  <w:r w:rsidRPr="00AC1D28">
                    <w:rPr>
                      <w:b/>
                      <w:color w:val="C00000"/>
                    </w:rPr>
                    <w:t>lesEtudiants</w:t>
                  </w:r>
                  <w:proofErr w:type="spellEnd"/>
                  <w:proofErr w:type="gramEnd"/>
                  <w:r w:rsidRPr="00AC1D28">
                    <w:rPr>
                      <w:color w:val="C00000"/>
                    </w:rPr>
                    <w:t xml:space="preserve"> est un </w:t>
                  </w:r>
                  <w:r w:rsidRPr="00245633">
                    <w:rPr>
                      <w:i/>
                      <w:color w:val="C00000"/>
                    </w:rPr>
                    <w:t>pool</w:t>
                  </w:r>
                  <w:r w:rsidRPr="00AC1D28">
                    <w:rPr>
                      <w:color w:val="C00000"/>
                    </w:rPr>
                    <w:t xml:space="preserve"> de chaînes, ici une liste de prénoms séparés par des ;</w:t>
                  </w:r>
                </w:p>
                <w:p w14:paraId="7BC74F43" w14:textId="77777777" w:rsidR="008872F7" w:rsidRPr="00AC1D28" w:rsidRDefault="008872F7" w:rsidP="00674EC4">
                  <w:pPr>
                    <w:rPr>
                      <w:color w:val="C00000"/>
                    </w:rPr>
                  </w:pPr>
                  <w:r>
                    <w:rPr>
                      <w:color w:val="C00000"/>
                    </w:rPr>
                    <w:t>Attention à ne pas mettre d’espace si on veut que la chaîne soit collée</w:t>
                  </w:r>
                </w:p>
              </w:txbxContent>
            </v:textbox>
          </v:shape>
        </w:pict>
      </w:r>
      <w:r w:rsidR="0095259D" w:rsidRPr="00E67460">
        <w:t xml:space="preserve"> </w:t>
      </w:r>
      <w:r w:rsidR="0095259D">
        <w:rPr>
          <w:noProof/>
        </w:rPr>
        <w:drawing>
          <wp:inline distT="0" distB="0" distL="0" distR="0" wp14:anchorId="0F546761" wp14:editId="340EB1D5">
            <wp:extent cx="5591306" cy="5172501"/>
            <wp:effectExtent l="19050" t="0" r="9394"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cstate="print"/>
                    <a:srcRect/>
                    <a:stretch>
                      <a:fillRect/>
                    </a:stretch>
                  </pic:blipFill>
                  <pic:spPr bwMode="auto">
                    <a:xfrm>
                      <a:off x="0" y="0"/>
                      <a:ext cx="5591884" cy="5173036"/>
                    </a:xfrm>
                    <a:prstGeom prst="rect">
                      <a:avLst/>
                    </a:prstGeom>
                    <a:noFill/>
                    <a:ln w="9525">
                      <a:noFill/>
                      <a:miter lim="800000"/>
                      <a:headEnd/>
                      <a:tailEnd/>
                    </a:ln>
                  </pic:spPr>
                </pic:pic>
              </a:graphicData>
            </a:graphic>
          </wp:inline>
        </w:drawing>
      </w:r>
    </w:p>
    <w:p w14:paraId="762534ED" w14:textId="77777777" w:rsidR="00674EC4" w:rsidRDefault="00674EC4" w:rsidP="0095259D">
      <w:pPr>
        <w:spacing w:after="120"/>
        <w:rPr>
          <w:u w:val="single"/>
        </w:rPr>
      </w:pPr>
    </w:p>
    <w:p w14:paraId="0C6C6ADA" w14:textId="77777777" w:rsidR="0095259D" w:rsidRPr="009B19E6" w:rsidRDefault="0095259D" w:rsidP="0095259D">
      <w:pPr>
        <w:spacing w:after="120"/>
        <w:rPr>
          <w:u w:val="single"/>
        </w:rPr>
      </w:pPr>
      <w:r w:rsidRPr="009B19E6">
        <w:rPr>
          <w:u w:val="single"/>
        </w:rPr>
        <w:t>Remplacement des noms de PC sur la maquette « </w:t>
      </w:r>
      <w:r w:rsidRPr="009B19E6">
        <w:rPr>
          <w:b/>
          <w:u w:val="single"/>
        </w:rPr>
        <w:t>initiale</w:t>
      </w:r>
      <w:r w:rsidRPr="009B19E6">
        <w:rPr>
          <w:u w:val="single"/>
        </w:rPr>
        <w:t> » et sur la maquette « </w:t>
      </w:r>
      <w:r w:rsidRPr="009B19E6">
        <w:rPr>
          <w:b/>
          <w:u w:val="single"/>
        </w:rPr>
        <w:t>réponse</w:t>
      </w:r>
      <w:r w:rsidRPr="009B19E6">
        <w:rPr>
          <w:u w:val="single"/>
        </w:rPr>
        <w:t> »</w:t>
      </w:r>
    </w:p>
    <w:p w14:paraId="364BDF53" w14:textId="77777777" w:rsidR="0095259D" w:rsidRDefault="0095259D" w:rsidP="0095259D">
      <w:pPr>
        <w:spacing w:after="120"/>
      </w:pPr>
      <w:r>
        <w:t>L’utilisation des variables se fait en encadrant  le nom de la variable par des double</w:t>
      </w:r>
      <w:r w:rsidR="00713372">
        <w:t xml:space="preserve">s </w:t>
      </w:r>
      <w:r>
        <w:t>crochets :</w:t>
      </w:r>
    </w:p>
    <w:p w14:paraId="17C33A7D" w14:textId="77777777" w:rsidR="0095259D" w:rsidRDefault="0095259D" w:rsidP="0095259D">
      <w:pPr>
        <w:spacing w:after="120"/>
      </w:pPr>
      <w:r>
        <w:rPr>
          <w:noProof/>
        </w:rPr>
        <w:drawing>
          <wp:inline distT="0" distB="0" distL="0" distR="0" wp14:anchorId="32C8F7B2" wp14:editId="62D32DCC">
            <wp:extent cx="6120130" cy="1064434"/>
            <wp:effectExtent l="19050" t="0" r="0" b="0"/>
            <wp:docPr id="8"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srcRect/>
                    <a:stretch>
                      <a:fillRect/>
                    </a:stretch>
                  </pic:blipFill>
                  <pic:spPr bwMode="auto">
                    <a:xfrm>
                      <a:off x="0" y="0"/>
                      <a:ext cx="6120130" cy="1064434"/>
                    </a:xfrm>
                    <a:prstGeom prst="rect">
                      <a:avLst/>
                    </a:prstGeom>
                    <a:noFill/>
                    <a:ln w="9525">
                      <a:noFill/>
                      <a:miter lim="800000"/>
                      <a:headEnd/>
                      <a:tailEnd/>
                    </a:ln>
                  </pic:spPr>
                </pic:pic>
              </a:graphicData>
            </a:graphic>
          </wp:inline>
        </w:drawing>
      </w:r>
    </w:p>
    <w:p w14:paraId="37A77DE4" w14:textId="77777777" w:rsidR="0095259D" w:rsidRDefault="0095259D" w:rsidP="0095259D">
      <w:pPr>
        <w:spacing w:after="120"/>
      </w:pPr>
      <w:r>
        <w:t xml:space="preserve">Ici on a choisi de construire un nom de PC avec « PC- » et un nom d’étudiant. On aurait pu tout aussi bien avoir un </w:t>
      </w:r>
      <w:r w:rsidR="00245633" w:rsidRPr="00245633">
        <w:rPr>
          <w:i/>
        </w:rPr>
        <w:t>pool</w:t>
      </w:r>
      <w:r>
        <w:t xml:space="preserve"> constitué directement des noms de machine.</w:t>
      </w:r>
    </w:p>
    <w:p w14:paraId="2F955B50" w14:textId="77777777" w:rsidR="0095259D" w:rsidRDefault="0095259D" w:rsidP="0095259D">
      <w:pPr>
        <w:rPr>
          <w:u w:val="single"/>
        </w:rPr>
      </w:pPr>
      <w:r>
        <w:rPr>
          <w:u w:val="single"/>
        </w:rPr>
        <w:br w:type="page"/>
      </w:r>
    </w:p>
    <w:p w14:paraId="0FDCCA7B" w14:textId="77777777" w:rsidR="0095259D" w:rsidRPr="009B19E6" w:rsidRDefault="0095259D" w:rsidP="0095259D">
      <w:pPr>
        <w:spacing w:after="120"/>
        <w:rPr>
          <w:u w:val="single"/>
        </w:rPr>
      </w:pPr>
      <w:r w:rsidRPr="009B19E6">
        <w:rPr>
          <w:u w:val="single"/>
        </w:rPr>
        <w:lastRenderedPageBreak/>
        <w:t>Vérification du bon fonctionnement</w:t>
      </w:r>
    </w:p>
    <w:p w14:paraId="24508FED" w14:textId="77777777" w:rsidR="0095259D" w:rsidRDefault="0095259D" w:rsidP="0095259D">
      <w:pPr>
        <w:spacing w:after="120"/>
      </w:pPr>
      <w:r>
        <w:t xml:space="preserve">Avant de poursuivre nos modifications, vérifions si nous avons l’effet escompté, en cliquant sur le bouton « Test </w:t>
      </w:r>
      <w:proofErr w:type="spellStart"/>
      <w:r>
        <w:t>Activity</w:t>
      </w:r>
      <w:proofErr w:type="spellEnd"/>
      <w:r>
        <w:t> » :</w:t>
      </w:r>
    </w:p>
    <w:p w14:paraId="41AE3643" w14:textId="77777777" w:rsidR="0095259D" w:rsidRDefault="0095259D" w:rsidP="0095259D">
      <w:pPr>
        <w:spacing w:after="120"/>
      </w:pPr>
      <w:r>
        <w:rPr>
          <w:noProof/>
        </w:rPr>
        <w:drawing>
          <wp:inline distT="0" distB="0" distL="0" distR="0" wp14:anchorId="5A90C58C" wp14:editId="7EF76EE9">
            <wp:extent cx="6120130" cy="1125627"/>
            <wp:effectExtent l="19050" t="0" r="0" b="0"/>
            <wp:docPr id="1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srcRect/>
                    <a:stretch>
                      <a:fillRect/>
                    </a:stretch>
                  </pic:blipFill>
                  <pic:spPr bwMode="auto">
                    <a:xfrm>
                      <a:off x="0" y="0"/>
                      <a:ext cx="6120130" cy="1125627"/>
                    </a:xfrm>
                    <a:prstGeom prst="rect">
                      <a:avLst/>
                    </a:prstGeom>
                    <a:noFill/>
                    <a:ln w="9525">
                      <a:noFill/>
                      <a:miter lim="800000"/>
                      <a:headEnd/>
                      <a:tailEnd/>
                    </a:ln>
                  </pic:spPr>
                </pic:pic>
              </a:graphicData>
            </a:graphic>
          </wp:inline>
        </w:drawing>
      </w:r>
    </w:p>
    <w:p w14:paraId="536486E6" w14:textId="77777777" w:rsidR="0095259D" w:rsidRDefault="0095259D" w:rsidP="0095259D">
      <w:pPr>
        <w:pStyle w:val="Paragraphedeliste"/>
        <w:numPr>
          <w:ilvl w:val="0"/>
          <w:numId w:val="23"/>
        </w:numPr>
        <w:spacing w:after="120" w:line="240" w:lineRule="auto"/>
        <w:jc w:val="both"/>
      </w:pPr>
      <w:r>
        <w:t>On obtient bien l’effet souhaité, et un autre test donne une autre combinaison :</w:t>
      </w:r>
    </w:p>
    <w:p w14:paraId="5298083C" w14:textId="77777777" w:rsidR="0095259D" w:rsidRDefault="0095259D" w:rsidP="0095259D">
      <w:pPr>
        <w:spacing w:after="120"/>
      </w:pPr>
      <w:r>
        <w:rPr>
          <w:noProof/>
        </w:rPr>
        <w:drawing>
          <wp:inline distT="0" distB="0" distL="0" distR="0" wp14:anchorId="7566E5CA" wp14:editId="078A6E0C">
            <wp:extent cx="6120130" cy="1102071"/>
            <wp:effectExtent l="1905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cstate="print"/>
                    <a:srcRect/>
                    <a:stretch>
                      <a:fillRect/>
                    </a:stretch>
                  </pic:blipFill>
                  <pic:spPr bwMode="auto">
                    <a:xfrm>
                      <a:off x="0" y="0"/>
                      <a:ext cx="6120130" cy="1102071"/>
                    </a:xfrm>
                    <a:prstGeom prst="rect">
                      <a:avLst/>
                    </a:prstGeom>
                    <a:noFill/>
                    <a:ln w="9525">
                      <a:noFill/>
                      <a:miter lim="800000"/>
                      <a:headEnd/>
                      <a:tailEnd/>
                    </a:ln>
                  </pic:spPr>
                </pic:pic>
              </a:graphicData>
            </a:graphic>
          </wp:inline>
        </w:drawing>
      </w:r>
    </w:p>
    <w:p w14:paraId="2D80C81B" w14:textId="77777777" w:rsidR="0095259D" w:rsidRPr="00E67460" w:rsidRDefault="0095259D" w:rsidP="0095259D">
      <w:pPr>
        <w:spacing w:after="120"/>
        <w:rPr>
          <w:u w:val="single"/>
        </w:rPr>
      </w:pPr>
      <w:r w:rsidRPr="00E67460">
        <w:rPr>
          <w:u w:val="single"/>
        </w:rPr>
        <w:t>Modification des instructions</w:t>
      </w:r>
    </w:p>
    <w:p w14:paraId="40897346" w14:textId="77777777" w:rsidR="0095259D" w:rsidRDefault="0095259D" w:rsidP="0095259D">
      <w:pPr>
        <w:spacing w:after="120"/>
      </w:pPr>
      <w:r>
        <w:t xml:space="preserve">Il faut procéder évidemment aussi au </w:t>
      </w:r>
      <w:r w:rsidRPr="00E67460">
        <w:rPr>
          <w:i/>
        </w:rPr>
        <w:t>paramétrage</w:t>
      </w:r>
      <w:r>
        <w:t xml:space="preserve"> de l’énoncé du problème dans la partie instructions :</w:t>
      </w:r>
    </w:p>
    <w:p w14:paraId="7418187F" w14:textId="77777777" w:rsidR="0095259D" w:rsidRDefault="0095259D" w:rsidP="0095259D">
      <w:pPr>
        <w:spacing w:after="120"/>
        <w:jc w:val="center"/>
      </w:pPr>
      <w:r>
        <w:rPr>
          <w:noProof/>
        </w:rPr>
        <w:drawing>
          <wp:inline distT="0" distB="0" distL="0" distR="0" wp14:anchorId="64AC78FB" wp14:editId="47AA1EFB">
            <wp:extent cx="5522601" cy="1850003"/>
            <wp:effectExtent l="19050" t="0" r="1899" b="0"/>
            <wp:docPr id="14"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srcRect/>
                    <a:stretch>
                      <a:fillRect/>
                    </a:stretch>
                  </pic:blipFill>
                  <pic:spPr bwMode="auto">
                    <a:xfrm>
                      <a:off x="0" y="0"/>
                      <a:ext cx="5527117" cy="1851516"/>
                    </a:xfrm>
                    <a:prstGeom prst="rect">
                      <a:avLst/>
                    </a:prstGeom>
                    <a:noFill/>
                    <a:ln w="9525">
                      <a:noFill/>
                      <a:miter lim="800000"/>
                      <a:headEnd/>
                      <a:tailEnd/>
                    </a:ln>
                  </pic:spPr>
                </pic:pic>
              </a:graphicData>
            </a:graphic>
          </wp:inline>
        </w:drawing>
      </w:r>
    </w:p>
    <w:p w14:paraId="5B70B8B2" w14:textId="77777777" w:rsidR="0095259D" w:rsidRDefault="0095259D" w:rsidP="0095259D">
      <w:pPr>
        <w:pStyle w:val="Paragraphedeliste"/>
        <w:numPr>
          <w:ilvl w:val="0"/>
          <w:numId w:val="23"/>
        </w:numPr>
        <w:spacing w:after="120" w:line="240" w:lineRule="auto"/>
        <w:jc w:val="both"/>
      </w:pPr>
      <w:r>
        <w:t xml:space="preserve">On peut le faire en utilisant l’insertion dans l’onglet </w:t>
      </w:r>
      <w:r w:rsidR="00713372">
        <w:t>É</w:t>
      </w:r>
      <w:r>
        <w:t>dition</w:t>
      </w:r>
      <w:r w:rsidR="00713372">
        <w:t> :</w:t>
      </w:r>
    </w:p>
    <w:p w14:paraId="0E6A688C" w14:textId="77777777" w:rsidR="0095259D" w:rsidRDefault="008872F7" w:rsidP="0095259D">
      <w:pPr>
        <w:jc w:val="center"/>
      </w:pPr>
      <w:r>
        <w:rPr>
          <w:noProof/>
        </w:rPr>
        <w:pict w14:anchorId="64736F4E">
          <v:shape id="_x0000_s1080" type="#_x0000_t61" style="position:absolute;left:0;text-align:left;margin-left:191.25pt;margin-top:188.15pt;width:168.3pt;height:24.55pt;z-index:251715584" adj="5621,-6467" fillcolor="#ff9">
            <v:textbox style="mso-next-textbox:#_x0000_s1080" inset=".5mm,.5mm,.5mm,.5mm">
              <w:txbxContent>
                <w:p w14:paraId="25561D74" w14:textId="77777777" w:rsidR="008872F7" w:rsidRPr="00AC1D28" w:rsidRDefault="008872F7" w:rsidP="0095259D">
                  <w:pPr>
                    <w:spacing w:after="120"/>
                    <w:rPr>
                      <w:color w:val="C00000"/>
                    </w:rPr>
                  </w:pPr>
                  <w:r>
                    <w:rPr>
                      <w:b/>
                      <w:color w:val="C00000"/>
                    </w:rPr>
                    <w:t>1. On sélectionne un point d’insertion</w:t>
                  </w:r>
                </w:p>
              </w:txbxContent>
            </v:textbox>
          </v:shape>
        </w:pict>
      </w:r>
      <w:r>
        <w:rPr>
          <w:noProof/>
        </w:rPr>
        <w:pict w14:anchorId="3B81E14C">
          <v:shape id="_x0000_s1081" type="#_x0000_t61" style="position:absolute;left:0;text-align:left;margin-left:310.9pt;margin-top:83.9pt;width:158.85pt;height:27.15pt;z-index:251716608" adj="5956,-5848" fillcolor="#ff9">
            <v:textbox style="mso-next-textbox:#_x0000_s1081" inset=".5mm,.5mm,.5mm,.5mm">
              <w:txbxContent>
                <w:p w14:paraId="74C57317" w14:textId="77777777" w:rsidR="008872F7" w:rsidRPr="00AC1D28" w:rsidRDefault="008872F7" w:rsidP="0095259D">
                  <w:pPr>
                    <w:spacing w:after="120"/>
                    <w:rPr>
                      <w:color w:val="C00000"/>
                    </w:rPr>
                  </w:pPr>
                  <w:r>
                    <w:rPr>
                      <w:b/>
                      <w:color w:val="C00000"/>
                    </w:rPr>
                    <w:t>2. On utilise la flèche pour insérer la variable souhaitée</w:t>
                  </w:r>
                </w:p>
              </w:txbxContent>
            </v:textbox>
          </v:shape>
        </w:pict>
      </w:r>
      <w:r w:rsidR="0095259D">
        <w:rPr>
          <w:noProof/>
        </w:rPr>
        <w:drawing>
          <wp:inline distT="0" distB="0" distL="0" distR="0" wp14:anchorId="00ACF1E9" wp14:editId="05C92E32">
            <wp:extent cx="4309506" cy="3100064"/>
            <wp:effectExtent l="19050" t="0" r="0" b="0"/>
            <wp:docPr id="2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srcRect/>
                    <a:stretch>
                      <a:fillRect/>
                    </a:stretch>
                  </pic:blipFill>
                  <pic:spPr bwMode="auto">
                    <a:xfrm>
                      <a:off x="0" y="0"/>
                      <a:ext cx="4312187" cy="3101992"/>
                    </a:xfrm>
                    <a:prstGeom prst="rect">
                      <a:avLst/>
                    </a:prstGeom>
                    <a:noFill/>
                    <a:ln w="9525">
                      <a:noFill/>
                      <a:miter lim="800000"/>
                      <a:headEnd/>
                      <a:tailEnd/>
                    </a:ln>
                  </pic:spPr>
                </pic:pic>
              </a:graphicData>
            </a:graphic>
          </wp:inline>
        </w:drawing>
      </w:r>
    </w:p>
    <w:p w14:paraId="23397B35" w14:textId="77777777" w:rsidR="00674EC4" w:rsidRDefault="00674EC4" w:rsidP="0095259D">
      <w:pPr>
        <w:spacing w:after="120"/>
      </w:pPr>
    </w:p>
    <w:p w14:paraId="6F386A81" w14:textId="77777777" w:rsidR="0095259D" w:rsidRDefault="00713372" w:rsidP="0095259D">
      <w:pPr>
        <w:spacing w:after="120"/>
      </w:pPr>
      <w:r>
        <w:lastRenderedPageBreak/>
        <w:t>À</w:t>
      </w:r>
      <w:r w:rsidR="0095259D">
        <w:t xml:space="preserve"> noter que sur un éditeur HTML comme </w:t>
      </w:r>
      <w:proofErr w:type="spellStart"/>
      <w:r w:rsidR="0095259D">
        <w:t>BlueGriffon</w:t>
      </w:r>
      <w:proofErr w:type="spellEnd"/>
      <w:r w:rsidR="0095259D">
        <w:t>, le rendu perd un peu de son charme…</w:t>
      </w:r>
    </w:p>
    <w:p w14:paraId="625AD74A" w14:textId="77777777" w:rsidR="0095259D" w:rsidRDefault="0095259D" w:rsidP="0095259D">
      <w:pPr>
        <w:spacing w:after="120"/>
        <w:jc w:val="center"/>
      </w:pPr>
      <w:r>
        <w:rPr>
          <w:noProof/>
        </w:rPr>
        <w:drawing>
          <wp:inline distT="0" distB="0" distL="0" distR="0" wp14:anchorId="11FDF0A3" wp14:editId="56054C3A">
            <wp:extent cx="5834418" cy="2977782"/>
            <wp:effectExtent l="19050" t="0" r="0" b="0"/>
            <wp:docPr id="16"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srcRect/>
                    <a:stretch>
                      <a:fillRect/>
                    </a:stretch>
                  </pic:blipFill>
                  <pic:spPr bwMode="auto">
                    <a:xfrm>
                      <a:off x="0" y="0"/>
                      <a:ext cx="5832214" cy="2976657"/>
                    </a:xfrm>
                    <a:prstGeom prst="rect">
                      <a:avLst/>
                    </a:prstGeom>
                    <a:noFill/>
                    <a:ln w="9525">
                      <a:noFill/>
                      <a:miter lim="800000"/>
                      <a:headEnd/>
                      <a:tailEnd/>
                    </a:ln>
                  </pic:spPr>
                </pic:pic>
              </a:graphicData>
            </a:graphic>
          </wp:inline>
        </w:drawing>
      </w:r>
    </w:p>
    <w:p w14:paraId="5202189C" w14:textId="77777777" w:rsidR="0095259D" w:rsidRDefault="0095259D" w:rsidP="0095259D">
      <w:pPr>
        <w:spacing w:after="120"/>
      </w:pPr>
      <w:r>
        <w:t xml:space="preserve">En revanche, dans </w:t>
      </w:r>
      <w:proofErr w:type="spellStart"/>
      <w:r>
        <w:t>Packet</w:t>
      </w:r>
      <w:proofErr w:type="spellEnd"/>
      <w:r>
        <w:t xml:space="preserve"> Tracer, on a une idée de rendu immédiate dans l’onglet « </w:t>
      </w:r>
      <w:proofErr w:type="spellStart"/>
      <w:r>
        <w:t>Preview</w:t>
      </w:r>
      <w:proofErr w:type="spellEnd"/>
      <w:r>
        <w:t xml:space="preserve"> as HTML » :</w:t>
      </w:r>
    </w:p>
    <w:p w14:paraId="3576F3A3" w14:textId="77777777" w:rsidR="0095259D" w:rsidRDefault="0095259D" w:rsidP="0095259D">
      <w:pPr>
        <w:spacing w:after="120"/>
        <w:jc w:val="center"/>
      </w:pPr>
      <w:r>
        <w:rPr>
          <w:noProof/>
        </w:rPr>
        <w:drawing>
          <wp:inline distT="0" distB="0" distL="0" distR="0" wp14:anchorId="244A31AF" wp14:editId="4D60BFBE">
            <wp:extent cx="3785593" cy="2674961"/>
            <wp:effectExtent l="19050" t="0" r="5357"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cstate="print"/>
                    <a:srcRect/>
                    <a:stretch>
                      <a:fillRect/>
                    </a:stretch>
                  </pic:blipFill>
                  <pic:spPr bwMode="auto">
                    <a:xfrm>
                      <a:off x="0" y="0"/>
                      <a:ext cx="3784508" cy="2674194"/>
                    </a:xfrm>
                    <a:prstGeom prst="rect">
                      <a:avLst/>
                    </a:prstGeom>
                    <a:noFill/>
                    <a:ln w="9525">
                      <a:noFill/>
                      <a:miter lim="800000"/>
                      <a:headEnd/>
                      <a:tailEnd/>
                    </a:ln>
                  </pic:spPr>
                </pic:pic>
              </a:graphicData>
            </a:graphic>
          </wp:inline>
        </w:drawing>
      </w:r>
    </w:p>
    <w:p w14:paraId="2F6D7B53" w14:textId="77777777" w:rsidR="0095259D" w:rsidRPr="000F431A" w:rsidRDefault="0095259D" w:rsidP="0095259D">
      <w:pPr>
        <w:spacing w:after="120"/>
        <w:rPr>
          <w:u w:val="single"/>
        </w:rPr>
      </w:pPr>
      <w:r w:rsidRPr="000F431A">
        <w:rPr>
          <w:u w:val="single"/>
        </w:rPr>
        <w:t>Et dans la partie « </w:t>
      </w:r>
      <w:proofErr w:type="spellStart"/>
      <w:r w:rsidRPr="000F431A">
        <w:rPr>
          <w:u w:val="single"/>
        </w:rPr>
        <w:t>Assessment</w:t>
      </w:r>
      <w:proofErr w:type="spellEnd"/>
      <w:r w:rsidRPr="000F431A">
        <w:rPr>
          <w:u w:val="single"/>
        </w:rPr>
        <w:t> » ?</w:t>
      </w:r>
    </w:p>
    <w:p w14:paraId="1620E118" w14:textId="77777777" w:rsidR="0095259D" w:rsidRDefault="0095259D" w:rsidP="0095259D">
      <w:pPr>
        <w:spacing w:after="120"/>
      </w:pPr>
      <w:r>
        <w:t xml:space="preserve">L’évaluation ne porte pas sur des items des </w:t>
      </w:r>
      <w:proofErr w:type="spellStart"/>
      <w:r>
        <w:t>PCs</w:t>
      </w:r>
      <w:proofErr w:type="spellEnd"/>
      <w:r>
        <w:t xml:space="preserve"> pour l’instant. </w:t>
      </w:r>
    </w:p>
    <w:p w14:paraId="06680334" w14:textId="77777777" w:rsidR="0095259D" w:rsidRDefault="0095259D" w:rsidP="0095259D">
      <w:pPr>
        <w:spacing w:after="120"/>
      </w:pPr>
      <w:r>
        <w:t>Mais la modification se fait d’elle-même dans l’arborescence, comme le montre la copie d’écran suivante :</w:t>
      </w:r>
    </w:p>
    <w:p w14:paraId="5F4F9F2E" w14:textId="77777777" w:rsidR="0095259D" w:rsidRDefault="0095259D" w:rsidP="0095259D">
      <w:pPr>
        <w:spacing w:after="120"/>
        <w:jc w:val="center"/>
      </w:pPr>
      <w:r>
        <w:rPr>
          <w:noProof/>
        </w:rPr>
        <w:drawing>
          <wp:inline distT="0" distB="0" distL="0" distR="0" wp14:anchorId="13A8CC92" wp14:editId="4DBCA9C5">
            <wp:extent cx="4343627" cy="2087673"/>
            <wp:effectExtent l="1905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cstate="print"/>
                    <a:srcRect/>
                    <a:stretch>
                      <a:fillRect/>
                    </a:stretch>
                  </pic:blipFill>
                  <pic:spPr bwMode="auto">
                    <a:xfrm>
                      <a:off x="0" y="0"/>
                      <a:ext cx="4344246" cy="2087970"/>
                    </a:xfrm>
                    <a:prstGeom prst="rect">
                      <a:avLst/>
                    </a:prstGeom>
                    <a:noFill/>
                    <a:ln w="9525">
                      <a:noFill/>
                      <a:miter lim="800000"/>
                      <a:headEnd/>
                      <a:tailEnd/>
                    </a:ln>
                  </pic:spPr>
                </pic:pic>
              </a:graphicData>
            </a:graphic>
          </wp:inline>
        </w:drawing>
      </w:r>
    </w:p>
    <w:p w14:paraId="0C9A97E2" w14:textId="77777777" w:rsidR="0095259D" w:rsidRDefault="0095259D" w:rsidP="0095259D">
      <w:pPr>
        <w:spacing w:after="120"/>
      </w:pPr>
      <w:r>
        <w:lastRenderedPageBreak/>
        <w:t xml:space="preserve">Nous allons voir quand </w:t>
      </w:r>
      <w:r w:rsidR="00713372">
        <w:t>il est nécessaire</w:t>
      </w:r>
      <w:r>
        <w:t xml:space="preserve"> </w:t>
      </w:r>
      <w:r w:rsidR="00713372">
        <w:t>d’</w:t>
      </w:r>
      <w:r>
        <w:t>intervenir dans les éléments de validation avec la 2</w:t>
      </w:r>
      <w:r w:rsidRPr="008D7DA9">
        <w:rPr>
          <w:vertAlign w:val="superscript"/>
        </w:rPr>
        <w:t>ème</w:t>
      </w:r>
      <w:r>
        <w:t xml:space="preserve"> série de variables, concernant l’adressage IP.</w:t>
      </w:r>
    </w:p>
    <w:p w14:paraId="21C1695C" w14:textId="77777777" w:rsidR="0095259D" w:rsidRDefault="0095259D" w:rsidP="0095259D">
      <w:pPr>
        <w:pStyle w:val="Titre3"/>
        <w:spacing w:before="240" w:after="120"/>
      </w:pPr>
      <w:r>
        <w:t xml:space="preserve">2.3 Définir un </w:t>
      </w:r>
      <w:r w:rsidR="00245633" w:rsidRPr="00245633">
        <w:rPr>
          <w:i/>
        </w:rPr>
        <w:t>pool</w:t>
      </w:r>
      <w:r>
        <w:t xml:space="preserve"> de nombres et des variables définie</w:t>
      </w:r>
      <w:r w:rsidR="0016570D">
        <w:t>s</w:t>
      </w:r>
      <w:r>
        <w:t xml:space="preserve"> sur ce </w:t>
      </w:r>
      <w:r w:rsidR="00245633" w:rsidRPr="00245633">
        <w:rPr>
          <w:i/>
        </w:rPr>
        <w:t>pool</w:t>
      </w:r>
    </w:p>
    <w:p w14:paraId="13F3A100" w14:textId="77777777" w:rsidR="0095259D" w:rsidRDefault="0095259D" w:rsidP="0095259D">
      <w:pPr>
        <w:spacing w:after="120"/>
      </w:pPr>
      <w:r>
        <w:t>Fixons-nous précisément l’objectif, un double objectif autant que possible :</w:t>
      </w:r>
    </w:p>
    <w:p w14:paraId="047447C8" w14:textId="77777777" w:rsidR="0095259D" w:rsidRDefault="0095259D" w:rsidP="00370295">
      <w:pPr>
        <w:numPr>
          <w:ilvl w:val="0"/>
          <w:numId w:val="7"/>
        </w:numPr>
      </w:pPr>
      <w:r>
        <w:t>On souhaite que les identifiants de réseau varient à chaque « exécution » de l’activité. De fait chaque étudiant aura ainsi son propre plan d’adressage, distinct de celui de son voisin.</w:t>
      </w:r>
    </w:p>
    <w:p w14:paraId="7BF281C5" w14:textId="77777777" w:rsidR="0095259D" w:rsidRDefault="0095259D" w:rsidP="00370295">
      <w:pPr>
        <w:numPr>
          <w:ilvl w:val="0"/>
          <w:numId w:val="7"/>
        </w:numPr>
      </w:pPr>
      <w:r>
        <w:t xml:space="preserve">Mais on souhaite quand même que la vérification du travail </w:t>
      </w:r>
      <w:r w:rsidR="0016570D">
        <w:t xml:space="preserve">réalisé </w:t>
      </w:r>
      <w:r>
        <w:t>par l’étudiant puisse être effectuée automatiquement !</w:t>
      </w:r>
    </w:p>
    <w:p w14:paraId="216952A9" w14:textId="77777777" w:rsidR="0095259D" w:rsidRDefault="0095259D" w:rsidP="0095259D">
      <w:pPr>
        <w:spacing w:after="120"/>
      </w:pPr>
      <w:r>
        <w:t>C’est possible ! Mais fixons précisément les valeurs que l’on souhaite voir varier :</w:t>
      </w:r>
    </w:p>
    <w:p w14:paraId="6094ED0B" w14:textId="77777777" w:rsidR="0095259D" w:rsidRDefault="0095259D" w:rsidP="00370295">
      <w:pPr>
        <w:numPr>
          <w:ilvl w:val="0"/>
          <w:numId w:val="7"/>
        </w:numPr>
      </w:pPr>
      <w:r>
        <w:t>Pour faciliter la lecture du schéma, on ne souhaite faire varier que les deux premiers octets. On pourra ainsi conserver notre convention pour le dernier octet et les numéros mnémoniques que l’on a souhaité pour les inter-réseaux (ex : 12 pour 1 vers 2 et 23 pour 2 vers 3)</w:t>
      </w:r>
      <w:r w:rsidR="0016570D">
        <w:t>.</w:t>
      </w:r>
    </w:p>
    <w:p w14:paraId="4C569C0E" w14:textId="77777777" w:rsidR="0095259D" w:rsidRDefault="0095259D" w:rsidP="0095259D">
      <w:pPr>
        <w:spacing w:after="120"/>
      </w:pPr>
      <w:r>
        <w:t>Remarque : On peut tout à fait sinon définir une liste de réseaux et autoriser n’importe quelle valeur pour l’adresse des hôtes. Cela fera peut être l’objet d’une partie supplémentaire à ce tutoriel.</w:t>
      </w:r>
    </w:p>
    <w:p w14:paraId="31ADB5DB" w14:textId="77777777" w:rsidR="0095259D" w:rsidRPr="00863909" w:rsidRDefault="0095259D" w:rsidP="0095259D">
      <w:pPr>
        <w:spacing w:after="120"/>
        <w:rPr>
          <w:u w:val="single"/>
        </w:rPr>
      </w:pPr>
      <w:r w:rsidRPr="00863909">
        <w:rPr>
          <w:u w:val="single"/>
        </w:rPr>
        <w:t>Définition des variables</w:t>
      </w:r>
    </w:p>
    <w:p w14:paraId="70265431" w14:textId="77777777" w:rsidR="0095259D" w:rsidRDefault="0095259D" w:rsidP="0095259D">
      <w:pPr>
        <w:spacing w:after="120"/>
      </w:pPr>
      <w:r>
        <w:t>Il s’agit cette fois de variables numériques, comprises entre 0 et 255, mais on va restreindre un peu plus encore :</w:t>
      </w:r>
    </w:p>
    <w:p w14:paraId="0978E081" w14:textId="77777777" w:rsidR="0095259D" w:rsidRDefault="0095259D" w:rsidP="00370295">
      <w:pPr>
        <w:numPr>
          <w:ilvl w:val="0"/>
          <w:numId w:val="7"/>
        </w:numPr>
      </w:pPr>
      <w:r>
        <w:t>Une valeur entre 193 et 223 pour le 1</w:t>
      </w:r>
      <w:r w:rsidRPr="00370295">
        <w:t>er</w:t>
      </w:r>
      <w:r>
        <w:t xml:space="preserve"> octet (de manière à obtenir une adresse de classe C)</w:t>
      </w:r>
    </w:p>
    <w:p w14:paraId="7D495C59" w14:textId="77777777" w:rsidR="0095259D" w:rsidRDefault="0095259D" w:rsidP="00370295">
      <w:pPr>
        <w:numPr>
          <w:ilvl w:val="0"/>
          <w:numId w:val="7"/>
        </w:numPr>
      </w:pPr>
      <w:r>
        <w:t>Une valeur entre 10 et 99 pour le 2</w:t>
      </w:r>
      <w:r w:rsidRPr="00370295">
        <w:t>ème</w:t>
      </w:r>
      <w:r>
        <w:t xml:space="preserve"> octet (de manière à obtenir un nombre à 2 chiffres)</w:t>
      </w:r>
    </w:p>
    <w:p w14:paraId="0268B7F9" w14:textId="77777777" w:rsidR="0095259D" w:rsidRDefault="0095259D" w:rsidP="0095259D">
      <w:pPr>
        <w:spacing w:after="120"/>
      </w:pPr>
      <w:r>
        <w:t>Les 5 réseaux commenceront par le même préfixe, sur 2 octets, pour une maquette donnée.</w:t>
      </w:r>
    </w:p>
    <w:p w14:paraId="066685D4" w14:textId="77777777" w:rsidR="0095259D" w:rsidRDefault="008872F7" w:rsidP="0095259D">
      <w:pPr>
        <w:spacing w:after="120"/>
        <w:jc w:val="center"/>
      </w:pPr>
      <w:r>
        <w:rPr>
          <w:noProof/>
        </w:rPr>
        <w:pict w14:anchorId="59C9D543">
          <v:shape id="_x0000_s1075" type="#_x0000_t61" style="position:absolute;left:0;text-align:left;margin-left:125.5pt;margin-top:306.8pt;width:257.85pt;height:41.95pt;z-index:251710464" adj="3895,-6822" fillcolor="#ff9">
            <v:textbox style="mso-next-textbox:#_x0000_s1075" inset=".5mm,.5mm,.5mm,.5mm">
              <w:txbxContent>
                <w:p w14:paraId="234C30D1" w14:textId="77777777" w:rsidR="008872F7" w:rsidRPr="00D227B9" w:rsidRDefault="008872F7" w:rsidP="0095259D">
                  <w:pPr>
                    <w:spacing w:after="120"/>
                    <w:rPr>
                      <w:i/>
                      <w:color w:val="C00000"/>
                    </w:rPr>
                  </w:pPr>
                  <w:r w:rsidRPr="00D227B9">
                    <w:rPr>
                      <w:b/>
                      <w:i/>
                      <w:color w:val="C00000"/>
                    </w:rPr>
                    <w:t xml:space="preserve">On définit 2 </w:t>
                  </w:r>
                  <w:r>
                    <w:rPr>
                      <w:b/>
                      <w:i/>
                      <w:color w:val="C00000"/>
                    </w:rPr>
                    <w:t>variables (on aurait pu en définir 5 voire 10 si on voulait 5 réseaux vraiment différents, sans respecter le même préfixe</w:t>
                  </w:r>
                </w:p>
              </w:txbxContent>
            </v:textbox>
          </v:shape>
        </w:pict>
      </w:r>
      <w:r>
        <w:rPr>
          <w:noProof/>
        </w:rPr>
        <w:pict w14:anchorId="2F075E5B">
          <v:shape id="_x0000_s1074" type="#_x0000_t61" style="position:absolute;left:0;text-align:left;margin-left:144.85pt;margin-top:147.25pt;width:155.25pt;height:30.1pt;z-index:251709440" adj="6094,-5274" fillcolor="#ff9">
            <v:textbox style="mso-next-textbox:#_x0000_s1074" inset=".5mm,.5mm,.5mm,.5mm">
              <w:txbxContent>
                <w:p w14:paraId="4E8BE35E" w14:textId="77777777" w:rsidR="008872F7" w:rsidRPr="00D227B9" w:rsidRDefault="008872F7" w:rsidP="0095259D">
                  <w:pPr>
                    <w:spacing w:after="120"/>
                    <w:rPr>
                      <w:i/>
                      <w:color w:val="C00000"/>
                    </w:rPr>
                  </w:pPr>
                  <w:r w:rsidRPr="00D227B9">
                    <w:rPr>
                      <w:b/>
                      <w:i/>
                      <w:color w:val="C00000"/>
                    </w:rPr>
                    <w:t>On définit 2 intervalles de valeurs ou pools</w:t>
                  </w:r>
                  <w:r>
                    <w:rPr>
                      <w:b/>
                      <w:i/>
                      <w:color w:val="C00000"/>
                    </w:rPr>
                    <w:t xml:space="preserve"> de valeurs</w:t>
                  </w:r>
                </w:p>
              </w:txbxContent>
            </v:textbox>
          </v:shape>
        </w:pict>
      </w:r>
      <w:r w:rsidR="0095259D">
        <w:rPr>
          <w:noProof/>
        </w:rPr>
        <w:drawing>
          <wp:inline distT="0" distB="0" distL="0" distR="0" wp14:anchorId="48BB9BEE" wp14:editId="6059CF41">
            <wp:extent cx="5282316" cy="4885899"/>
            <wp:effectExtent l="1905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cstate="print"/>
                    <a:srcRect/>
                    <a:stretch>
                      <a:fillRect/>
                    </a:stretch>
                  </pic:blipFill>
                  <pic:spPr bwMode="auto">
                    <a:xfrm>
                      <a:off x="0" y="0"/>
                      <a:ext cx="5281448" cy="4885096"/>
                    </a:xfrm>
                    <a:prstGeom prst="rect">
                      <a:avLst/>
                    </a:prstGeom>
                    <a:noFill/>
                    <a:ln w="9525">
                      <a:noFill/>
                      <a:miter lim="800000"/>
                      <a:headEnd/>
                      <a:tailEnd/>
                    </a:ln>
                  </pic:spPr>
                </pic:pic>
              </a:graphicData>
            </a:graphic>
          </wp:inline>
        </w:drawing>
      </w:r>
    </w:p>
    <w:p w14:paraId="2628DC9A" w14:textId="77777777" w:rsidR="00674EC4" w:rsidRDefault="00674EC4">
      <w:pPr>
        <w:jc w:val="left"/>
        <w:rPr>
          <w:u w:val="single"/>
        </w:rPr>
      </w:pPr>
      <w:r>
        <w:rPr>
          <w:u w:val="single"/>
        </w:rPr>
        <w:br w:type="page"/>
      </w:r>
    </w:p>
    <w:p w14:paraId="08A3CE77" w14:textId="77777777" w:rsidR="0095259D" w:rsidRPr="00863909" w:rsidRDefault="0095259D" w:rsidP="0095259D">
      <w:pPr>
        <w:spacing w:after="120"/>
        <w:rPr>
          <w:u w:val="single"/>
        </w:rPr>
      </w:pPr>
      <w:r>
        <w:rPr>
          <w:u w:val="single"/>
        </w:rPr>
        <w:lastRenderedPageBreak/>
        <w:t>Modification des schémas « initial » et « réponse »</w:t>
      </w:r>
    </w:p>
    <w:p w14:paraId="0F345D40" w14:textId="77777777" w:rsidR="0095259D" w:rsidRDefault="0095259D" w:rsidP="00370295">
      <w:pPr>
        <w:numPr>
          <w:ilvl w:val="0"/>
          <w:numId w:val="7"/>
        </w:numPr>
      </w:pPr>
      <w:r>
        <w:t>Il faut modifier :</w:t>
      </w:r>
    </w:p>
    <w:p w14:paraId="66EA09F2" w14:textId="77777777" w:rsidR="0095259D" w:rsidRPr="0016570D" w:rsidRDefault="00245633" w:rsidP="0095259D">
      <w:pPr>
        <w:pStyle w:val="Paragraphedeliste"/>
        <w:numPr>
          <w:ilvl w:val="0"/>
          <w:numId w:val="27"/>
        </w:numPr>
        <w:spacing w:after="120" w:line="240" w:lineRule="auto"/>
        <w:jc w:val="both"/>
        <w:rPr>
          <w:color w:val="000090"/>
        </w:rPr>
      </w:pPr>
      <w:r w:rsidRPr="00245633">
        <w:rPr>
          <w:color w:val="000090"/>
        </w:rPr>
        <w:t>Les légendes qui aident à la compréhension de la maquette (au moins dans le réseau initial)</w:t>
      </w:r>
    </w:p>
    <w:p w14:paraId="3B8C791F" w14:textId="77777777" w:rsidR="0095259D" w:rsidRPr="0016570D" w:rsidRDefault="00245633" w:rsidP="0095259D">
      <w:pPr>
        <w:pStyle w:val="Paragraphedeliste"/>
        <w:numPr>
          <w:ilvl w:val="0"/>
          <w:numId w:val="27"/>
        </w:numPr>
        <w:spacing w:after="120" w:line="240" w:lineRule="auto"/>
        <w:jc w:val="both"/>
        <w:rPr>
          <w:color w:val="000090"/>
        </w:rPr>
      </w:pPr>
      <w:r w:rsidRPr="00245633">
        <w:rPr>
          <w:color w:val="000090"/>
        </w:rPr>
        <w:t>La valeur des adresses IP (au moins dans le réseau initial)</w:t>
      </w:r>
      <w:r w:rsidR="0016570D">
        <w:rPr>
          <w:color w:val="000090"/>
        </w:rPr>
        <w:t>.</w:t>
      </w:r>
    </w:p>
    <w:p w14:paraId="170F6126" w14:textId="77777777" w:rsidR="0095259D" w:rsidRPr="0016570D" w:rsidRDefault="00245633" w:rsidP="0095259D">
      <w:pPr>
        <w:spacing w:after="120"/>
        <w:rPr>
          <w:color w:val="000090"/>
        </w:rPr>
      </w:pPr>
      <w:r w:rsidRPr="00245633">
        <w:rPr>
          <w:color w:val="000090"/>
        </w:rPr>
        <w:t>Dans l’état actuel de mes connaissances :</w:t>
      </w:r>
    </w:p>
    <w:p w14:paraId="440E9BD6" w14:textId="77777777" w:rsidR="0095259D" w:rsidRPr="0016570D" w:rsidRDefault="00245633" w:rsidP="0095259D">
      <w:pPr>
        <w:pStyle w:val="Paragraphedeliste"/>
        <w:numPr>
          <w:ilvl w:val="0"/>
          <w:numId w:val="28"/>
        </w:numPr>
        <w:spacing w:after="120" w:line="240" w:lineRule="auto"/>
        <w:jc w:val="both"/>
        <w:rPr>
          <w:color w:val="000090"/>
        </w:rPr>
      </w:pPr>
      <w:r w:rsidRPr="00245633">
        <w:rPr>
          <w:color w:val="000090"/>
        </w:rPr>
        <w:t>Aucun problème pour la première partie des modifications</w:t>
      </w:r>
    </w:p>
    <w:p w14:paraId="7F7D40F2" w14:textId="77777777" w:rsidR="0095259D" w:rsidRPr="0016570D" w:rsidRDefault="00245633" w:rsidP="0095259D">
      <w:pPr>
        <w:pStyle w:val="Paragraphedeliste"/>
        <w:numPr>
          <w:ilvl w:val="0"/>
          <w:numId w:val="28"/>
        </w:numPr>
        <w:spacing w:after="120" w:line="240" w:lineRule="auto"/>
        <w:jc w:val="both"/>
        <w:rPr>
          <w:color w:val="000090"/>
        </w:rPr>
      </w:pPr>
      <w:r w:rsidRPr="00245633">
        <w:rPr>
          <w:color w:val="000090"/>
        </w:rPr>
        <w:t xml:space="preserve">Impossibilité (à priori) de modifier la configuration des </w:t>
      </w:r>
      <w:proofErr w:type="spellStart"/>
      <w:r w:rsidRPr="00245633">
        <w:rPr>
          <w:color w:val="000090"/>
        </w:rPr>
        <w:t>PCs</w:t>
      </w:r>
      <w:proofErr w:type="spellEnd"/>
      <w:r w:rsidRPr="00245633">
        <w:rPr>
          <w:color w:val="000090"/>
        </w:rPr>
        <w:t xml:space="preserve"> et routeurs dynamiquement*</w:t>
      </w:r>
      <w:r w:rsidR="0016570D">
        <w:rPr>
          <w:color w:val="000090"/>
        </w:rPr>
        <w:t>.</w:t>
      </w:r>
    </w:p>
    <w:p w14:paraId="03318CD0" w14:textId="77777777" w:rsidR="0095259D" w:rsidRPr="0016570D" w:rsidRDefault="00245633" w:rsidP="0095259D">
      <w:pPr>
        <w:pStyle w:val="Paragraphedeliste"/>
        <w:spacing w:after="120" w:line="240" w:lineRule="auto"/>
        <w:jc w:val="both"/>
        <w:rPr>
          <w:i/>
          <w:color w:val="000090"/>
          <w:sz w:val="16"/>
        </w:rPr>
      </w:pPr>
      <w:r w:rsidRPr="00245633">
        <w:rPr>
          <w:i/>
          <w:color w:val="000090"/>
          <w:sz w:val="16"/>
        </w:rPr>
        <w:t xml:space="preserve">* Toujours dans l’état actuel de mes connaissances, on peut peut-être utiliser le </w:t>
      </w:r>
      <w:proofErr w:type="spellStart"/>
      <w:r w:rsidRPr="00245633">
        <w:rPr>
          <w:i/>
          <w:color w:val="000090"/>
          <w:sz w:val="16"/>
        </w:rPr>
        <w:t>scripting</w:t>
      </w:r>
      <w:proofErr w:type="spellEnd"/>
      <w:r w:rsidRPr="00245633">
        <w:rPr>
          <w:i/>
          <w:color w:val="000090"/>
          <w:sz w:val="16"/>
        </w:rPr>
        <w:t>, mais je n’ai pas encore exploré cette piste.</w:t>
      </w:r>
    </w:p>
    <w:p w14:paraId="1EF3B5A5" w14:textId="77777777" w:rsidR="0095259D" w:rsidRDefault="0095259D" w:rsidP="0095259D">
      <w:pPr>
        <w:spacing w:after="120"/>
      </w:pPr>
      <w:r>
        <w:t xml:space="preserve">On va modifier l’énoncé de l’exercice, en demandant à l’étudiant, non seulement de configurer </w:t>
      </w:r>
      <w:r w:rsidR="00B425A0">
        <w:t>RIP</w:t>
      </w:r>
      <w:r>
        <w:t xml:space="preserve">, mais auparavant de configurer les </w:t>
      </w:r>
      <w:proofErr w:type="spellStart"/>
      <w:r>
        <w:t>PCs</w:t>
      </w:r>
      <w:proofErr w:type="spellEnd"/>
      <w:r>
        <w:t xml:space="preserve"> et les routeurs.</w:t>
      </w:r>
    </w:p>
    <w:p w14:paraId="068C499F" w14:textId="77777777" w:rsidR="0095259D" w:rsidRDefault="0095259D" w:rsidP="0095259D">
      <w:pPr>
        <w:spacing w:after="120"/>
      </w:pPr>
      <w:r>
        <w:t>En conséquence :</w:t>
      </w:r>
    </w:p>
    <w:p w14:paraId="4EF1189A" w14:textId="77777777" w:rsidR="0095259D" w:rsidRDefault="0095259D" w:rsidP="00370295">
      <w:pPr>
        <w:numPr>
          <w:ilvl w:val="0"/>
          <w:numId w:val="7"/>
        </w:numPr>
      </w:pPr>
      <w:r w:rsidRPr="00370295">
        <w:t>Dans le réseau initial</w:t>
      </w:r>
      <w:r>
        <w:t xml:space="preserve">, on supprime les configurations des </w:t>
      </w:r>
      <w:proofErr w:type="spellStart"/>
      <w:r>
        <w:t>PCs</w:t>
      </w:r>
      <w:proofErr w:type="spellEnd"/>
      <w:r>
        <w:t xml:space="preserve"> et des routeurs (</w:t>
      </w:r>
      <w:proofErr w:type="spellStart"/>
      <w:r>
        <w:t>reload</w:t>
      </w:r>
      <w:proofErr w:type="spellEnd"/>
      <w:r>
        <w:t>)</w:t>
      </w:r>
      <w:r w:rsidR="00B425A0">
        <w:t>.</w:t>
      </w:r>
    </w:p>
    <w:p w14:paraId="12499C7F" w14:textId="77777777" w:rsidR="0095259D" w:rsidRDefault="0095259D" w:rsidP="00370295">
      <w:pPr>
        <w:numPr>
          <w:ilvl w:val="0"/>
          <w:numId w:val="7"/>
        </w:numPr>
      </w:pPr>
      <w:r>
        <w:t>Dans le réseau final, la validation se fera par la partie « </w:t>
      </w:r>
      <w:proofErr w:type="spellStart"/>
      <w:r>
        <w:t>Assessment</w:t>
      </w:r>
      <w:proofErr w:type="spellEnd"/>
      <w:r>
        <w:t> »</w:t>
      </w:r>
      <w:r w:rsidR="00B425A0">
        <w:t>.</w:t>
      </w:r>
    </w:p>
    <w:p w14:paraId="2D0571BB" w14:textId="77777777" w:rsidR="00A41C10" w:rsidRDefault="00A41C10">
      <w:pPr>
        <w:ind w:left="360"/>
      </w:pPr>
    </w:p>
    <w:tbl>
      <w:tblPr>
        <w:tblStyle w:val="Grille"/>
        <w:tblW w:w="0" w:type="auto"/>
        <w:tblLayout w:type="fixed"/>
        <w:tblLook w:val="04A0" w:firstRow="1" w:lastRow="0" w:firstColumn="1" w:lastColumn="0" w:noHBand="0" w:noVBand="1"/>
      </w:tblPr>
      <w:tblGrid>
        <w:gridCol w:w="1955"/>
        <w:gridCol w:w="7823"/>
      </w:tblGrid>
      <w:tr w:rsidR="0095259D" w14:paraId="7B1775DE" w14:textId="77777777" w:rsidTr="0095259D">
        <w:tc>
          <w:tcPr>
            <w:tcW w:w="1955" w:type="dxa"/>
          </w:tcPr>
          <w:p w14:paraId="44E8D23F" w14:textId="77777777" w:rsidR="0095259D" w:rsidRDefault="0095259D" w:rsidP="0095259D">
            <w:pPr>
              <w:spacing w:before="60" w:after="60"/>
              <w:jc w:val="center"/>
            </w:pPr>
            <w:r>
              <w:rPr>
                <w:noProof/>
              </w:rPr>
              <w:drawing>
                <wp:inline distT="0" distB="0" distL="0" distR="0" wp14:anchorId="7070C9A0" wp14:editId="31F3F73C">
                  <wp:extent cx="961689" cy="1211283"/>
                  <wp:effectExtent l="19050" t="0" r="0" b="0"/>
                  <wp:docPr id="7" name="Image 5" descr="C:\Users\david\AppData\Local\Microsoft\Windows\Temporary Internet Files\Content.IE5\9ROL7ZXN\attention_manipul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vid\AppData\Local\Microsoft\Windows\Temporary Internet Files\Content.IE5\9ROL7ZXN\attention_manipulation[1].jpg"/>
                          <pic:cNvPicPr>
                            <a:picLocks noChangeAspect="1" noChangeArrowheads="1"/>
                          </pic:cNvPicPr>
                        </pic:nvPicPr>
                        <pic:blipFill>
                          <a:blip r:embed="rId68" cstate="print"/>
                          <a:srcRect/>
                          <a:stretch>
                            <a:fillRect/>
                          </a:stretch>
                        </pic:blipFill>
                        <pic:spPr bwMode="auto">
                          <a:xfrm>
                            <a:off x="0" y="0"/>
                            <a:ext cx="963208" cy="1213196"/>
                          </a:xfrm>
                          <a:prstGeom prst="rect">
                            <a:avLst/>
                          </a:prstGeom>
                          <a:noFill/>
                          <a:ln w="9525">
                            <a:noFill/>
                            <a:miter lim="800000"/>
                            <a:headEnd/>
                            <a:tailEnd/>
                          </a:ln>
                        </pic:spPr>
                      </pic:pic>
                    </a:graphicData>
                  </a:graphic>
                </wp:inline>
              </w:drawing>
            </w:r>
          </w:p>
        </w:tc>
        <w:tc>
          <w:tcPr>
            <w:tcW w:w="7823" w:type="dxa"/>
          </w:tcPr>
          <w:p w14:paraId="32D6A762" w14:textId="77777777" w:rsidR="0095259D" w:rsidRDefault="0095259D" w:rsidP="0095259D">
            <w:pPr>
              <w:spacing w:before="60" w:after="60"/>
              <w:rPr>
                <w:b/>
                <w:color w:val="FF0000"/>
              </w:rPr>
            </w:pPr>
            <w:r>
              <w:rPr>
                <w:b/>
                <w:color w:val="FF0000"/>
              </w:rPr>
              <w:t>CONSIGNE IMPORTANTE POUR CE TUTORIEL</w:t>
            </w:r>
          </w:p>
          <w:p w14:paraId="6FE0350A" w14:textId="77777777" w:rsidR="0095259D" w:rsidRDefault="0095259D" w:rsidP="0095259D">
            <w:pPr>
              <w:spacing w:before="60" w:after="60"/>
            </w:pPr>
            <w:r>
              <w:t>Pour faciliter le passage de l’ancien énoncé à ce nouvel énoncé, suivre scrupuleusement les étapes qui suivent, en prenant bien garde de l’endroit où on se trouve, et notamment si on se trouve sur le réseau initial et final.</w:t>
            </w:r>
          </w:p>
          <w:p w14:paraId="075FA3B1" w14:textId="77777777" w:rsidR="0095259D" w:rsidRPr="00E45658" w:rsidRDefault="0095259D" w:rsidP="0095259D">
            <w:pPr>
              <w:spacing w:before="60" w:after="60"/>
              <w:rPr>
                <w:i/>
              </w:rPr>
            </w:pPr>
            <w:r w:rsidRPr="00E45658">
              <w:rPr>
                <w:i/>
              </w:rPr>
              <w:t>Après, avec l’expérience, chaque concepteur se fera une idée de la meilleure méthode pour atteindre l’objectif : être efficace pour créer une nouvelle activité, si possible en réutilisant l’existant !</w:t>
            </w:r>
          </w:p>
        </w:tc>
      </w:tr>
    </w:tbl>
    <w:p w14:paraId="4E11CB2C" w14:textId="77777777" w:rsidR="0095259D" w:rsidRDefault="0095259D" w:rsidP="0095259D">
      <w:pPr>
        <w:spacing w:after="120"/>
      </w:pPr>
    </w:p>
    <w:p w14:paraId="1BAC24D6" w14:textId="77777777" w:rsidR="0095259D" w:rsidRDefault="0095259D" w:rsidP="0095259D">
      <w:pPr>
        <w:spacing w:after="120"/>
        <w:rPr>
          <w:b/>
        </w:rPr>
      </w:pPr>
      <w:r w:rsidRPr="00904E50">
        <w:rPr>
          <w:b/>
        </w:rPr>
        <w:t>Modification des légendes</w:t>
      </w:r>
    </w:p>
    <w:p w14:paraId="360DF504" w14:textId="77777777" w:rsidR="0095259D" w:rsidRDefault="0095259D" w:rsidP="0095259D">
      <w:pPr>
        <w:spacing w:after="120"/>
      </w:pPr>
      <w:r>
        <w:rPr>
          <w:noProof/>
        </w:rPr>
        <w:drawing>
          <wp:inline distT="0" distB="0" distL="0" distR="0" wp14:anchorId="7760993A" wp14:editId="4FE33D81">
            <wp:extent cx="6120130" cy="1072514"/>
            <wp:effectExtent l="1905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9" cstate="print"/>
                    <a:srcRect/>
                    <a:stretch>
                      <a:fillRect/>
                    </a:stretch>
                  </pic:blipFill>
                  <pic:spPr bwMode="auto">
                    <a:xfrm>
                      <a:off x="0" y="0"/>
                      <a:ext cx="6120130" cy="1072514"/>
                    </a:xfrm>
                    <a:prstGeom prst="rect">
                      <a:avLst/>
                    </a:prstGeom>
                    <a:noFill/>
                    <a:ln w="9525">
                      <a:noFill/>
                      <a:miter lim="800000"/>
                      <a:headEnd/>
                      <a:tailEnd/>
                    </a:ln>
                  </pic:spPr>
                </pic:pic>
              </a:graphicData>
            </a:graphic>
          </wp:inline>
        </w:drawing>
      </w:r>
    </w:p>
    <w:p w14:paraId="507D7B09" w14:textId="77777777" w:rsidR="0095259D" w:rsidRPr="00904E50" w:rsidRDefault="0095259D" w:rsidP="0095259D">
      <w:pPr>
        <w:spacing w:after="120"/>
        <w:rPr>
          <w:b/>
        </w:rPr>
      </w:pPr>
      <w:r>
        <w:rPr>
          <w:b/>
        </w:rPr>
        <w:t xml:space="preserve">Suppression des configurations </w:t>
      </w:r>
      <w:r w:rsidRPr="00E45658">
        <w:rPr>
          <w:b/>
          <w:highlight w:val="yellow"/>
        </w:rPr>
        <w:t>dans le réseau initial</w:t>
      </w:r>
      <w:r>
        <w:rPr>
          <w:b/>
        </w:rPr>
        <w:tab/>
        <w:t xml:space="preserve">- </w:t>
      </w:r>
      <w:r w:rsidRPr="00E45658">
        <w:rPr>
          <w:b/>
          <w:color w:val="FF0000"/>
        </w:rPr>
        <w:t>Attention dans le réseau initial !</w:t>
      </w:r>
    </w:p>
    <w:tbl>
      <w:tblPr>
        <w:tblStyle w:val="Grille"/>
        <w:tblW w:w="0" w:type="auto"/>
        <w:tblLayout w:type="fixed"/>
        <w:tblLook w:val="04A0" w:firstRow="1" w:lastRow="0" w:firstColumn="1" w:lastColumn="0" w:noHBand="0" w:noVBand="1"/>
      </w:tblPr>
      <w:tblGrid>
        <w:gridCol w:w="4847"/>
        <w:gridCol w:w="4847"/>
      </w:tblGrid>
      <w:tr w:rsidR="0095259D" w14:paraId="72204B63" w14:textId="77777777" w:rsidTr="0095259D">
        <w:tc>
          <w:tcPr>
            <w:tcW w:w="4847" w:type="dxa"/>
            <w:tcMar>
              <w:left w:w="28" w:type="dxa"/>
              <w:right w:w="28" w:type="dxa"/>
            </w:tcMar>
          </w:tcPr>
          <w:p w14:paraId="78E5E747" w14:textId="77777777" w:rsidR="0095259D" w:rsidRDefault="0095259D" w:rsidP="0095259D">
            <w:pPr>
              <w:spacing w:after="120"/>
            </w:pPr>
            <w:r>
              <w:rPr>
                <w:noProof/>
              </w:rPr>
              <w:drawing>
                <wp:inline distT="0" distB="0" distL="0" distR="0" wp14:anchorId="5BBB6C62" wp14:editId="4039C25E">
                  <wp:extent cx="3043555" cy="2388235"/>
                  <wp:effectExtent l="19050" t="0" r="4445"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cstate="print"/>
                          <a:srcRect/>
                          <a:stretch>
                            <a:fillRect/>
                          </a:stretch>
                        </pic:blipFill>
                        <pic:spPr bwMode="auto">
                          <a:xfrm>
                            <a:off x="0" y="0"/>
                            <a:ext cx="3043555" cy="2388235"/>
                          </a:xfrm>
                          <a:prstGeom prst="rect">
                            <a:avLst/>
                          </a:prstGeom>
                          <a:noFill/>
                          <a:ln w="9525">
                            <a:noFill/>
                            <a:miter lim="800000"/>
                            <a:headEnd/>
                            <a:tailEnd/>
                          </a:ln>
                        </pic:spPr>
                      </pic:pic>
                    </a:graphicData>
                  </a:graphic>
                </wp:inline>
              </w:drawing>
            </w:r>
          </w:p>
        </w:tc>
        <w:tc>
          <w:tcPr>
            <w:tcW w:w="4847" w:type="dxa"/>
            <w:tcMar>
              <w:left w:w="28" w:type="dxa"/>
              <w:right w:w="28" w:type="dxa"/>
            </w:tcMar>
          </w:tcPr>
          <w:p w14:paraId="26E674EC" w14:textId="77777777" w:rsidR="0095259D" w:rsidRDefault="0095259D" w:rsidP="0095259D">
            <w:pPr>
              <w:spacing w:after="120"/>
            </w:pPr>
            <w:r>
              <w:rPr>
                <w:noProof/>
              </w:rPr>
              <w:drawing>
                <wp:inline distT="0" distB="0" distL="0" distR="0" wp14:anchorId="02E27707" wp14:editId="44FD0A14">
                  <wp:extent cx="3040428" cy="2388358"/>
                  <wp:effectExtent l="19050" t="0" r="7572"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1" cstate="print"/>
                          <a:srcRect/>
                          <a:stretch>
                            <a:fillRect/>
                          </a:stretch>
                        </pic:blipFill>
                        <pic:spPr bwMode="auto">
                          <a:xfrm>
                            <a:off x="0" y="0"/>
                            <a:ext cx="3043555" cy="2390814"/>
                          </a:xfrm>
                          <a:prstGeom prst="rect">
                            <a:avLst/>
                          </a:prstGeom>
                          <a:noFill/>
                          <a:ln w="9525">
                            <a:noFill/>
                            <a:miter lim="800000"/>
                            <a:headEnd/>
                            <a:tailEnd/>
                          </a:ln>
                        </pic:spPr>
                      </pic:pic>
                    </a:graphicData>
                  </a:graphic>
                </wp:inline>
              </w:drawing>
            </w:r>
          </w:p>
        </w:tc>
      </w:tr>
      <w:tr w:rsidR="0095259D" w14:paraId="6E24F16A" w14:textId="77777777" w:rsidTr="0095259D">
        <w:tc>
          <w:tcPr>
            <w:tcW w:w="4847" w:type="dxa"/>
            <w:tcMar>
              <w:left w:w="28" w:type="dxa"/>
              <w:right w:w="28" w:type="dxa"/>
            </w:tcMar>
          </w:tcPr>
          <w:p w14:paraId="5BF90402" w14:textId="77777777" w:rsidR="0095259D" w:rsidRDefault="0095259D" w:rsidP="0095259D">
            <w:pPr>
              <w:spacing w:after="120"/>
              <w:rPr>
                <w:noProof/>
              </w:rPr>
            </w:pPr>
            <w:r>
              <w:rPr>
                <w:noProof/>
              </w:rPr>
              <w:t>Suppression de la configuration des 2 PCs</w:t>
            </w:r>
          </w:p>
        </w:tc>
        <w:tc>
          <w:tcPr>
            <w:tcW w:w="4847" w:type="dxa"/>
            <w:tcMar>
              <w:left w:w="28" w:type="dxa"/>
              <w:right w:w="28" w:type="dxa"/>
            </w:tcMar>
          </w:tcPr>
          <w:p w14:paraId="7B1BA20E" w14:textId="77777777" w:rsidR="0095259D" w:rsidRDefault="0095259D" w:rsidP="0095259D">
            <w:pPr>
              <w:spacing w:after="120"/>
              <w:rPr>
                <w:noProof/>
              </w:rPr>
            </w:pPr>
            <w:r>
              <w:rPr>
                <w:noProof/>
              </w:rPr>
              <w:t>Reload sur les 3 routeurs</w:t>
            </w:r>
          </w:p>
        </w:tc>
      </w:tr>
    </w:tbl>
    <w:p w14:paraId="1A4E52F1" w14:textId="77777777" w:rsidR="0095259D" w:rsidRDefault="0095259D" w:rsidP="0095259D">
      <w:pPr>
        <w:spacing w:after="120"/>
      </w:pPr>
    </w:p>
    <w:p w14:paraId="49D09C86" w14:textId="77777777" w:rsidR="0095259D" w:rsidRDefault="0095259D" w:rsidP="0095259D">
      <w:pPr>
        <w:rPr>
          <w:u w:val="single"/>
        </w:rPr>
      </w:pPr>
      <w:r>
        <w:rPr>
          <w:u w:val="single"/>
        </w:rPr>
        <w:br w:type="page"/>
      </w:r>
    </w:p>
    <w:p w14:paraId="6311AAA0" w14:textId="77777777" w:rsidR="0095259D" w:rsidRPr="00863909" w:rsidRDefault="0095259D" w:rsidP="0095259D">
      <w:pPr>
        <w:spacing w:after="120"/>
        <w:rPr>
          <w:u w:val="single"/>
        </w:rPr>
      </w:pPr>
      <w:r>
        <w:rPr>
          <w:u w:val="single"/>
        </w:rPr>
        <w:lastRenderedPageBreak/>
        <w:t>Modification des instructions</w:t>
      </w:r>
    </w:p>
    <w:p w14:paraId="37CBB62F" w14:textId="77777777" w:rsidR="0095259D" w:rsidRDefault="0095259D" w:rsidP="0095259D">
      <w:pPr>
        <w:spacing w:after="120"/>
      </w:pPr>
      <w:r>
        <w:t>On peut préconiser d’utiliser l’éditeur HTML :</w:t>
      </w:r>
    </w:p>
    <w:p w14:paraId="1D18FECB" w14:textId="77777777" w:rsidR="0095259D" w:rsidRDefault="0095259D" w:rsidP="00370295">
      <w:pPr>
        <w:numPr>
          <w:ilvl w:val="0"/>
          <w:numId w:val="7"/>
        </w:numPr>
      </w:pPr>
      <w:r>
        <w:t>Pour effectuer un rechercher / remplacer 200.10 par [[octet1]]</w:t>
      </w:r>
      <w:proofErr w:type="gramStart"/>
      <w:r>
        <w:t>.[</w:t>
      </w:r>
      <w:proofErr w:type="gramEnd"/>
      <w:r>
        <w:t>[octet2]]</w:t>
      </w:r>
    </w:p>
    <w:p w14:paraId="62F383CA" w14:textId="77777777" w:rsidR="0095259D" w:rsidRDefault="0095259D" w:rsidP="00370295">
      <w:pPr>
        <w:numPr>
          <w:ilvl w:val="0"/>
          <w:numId w:val="7"/>
        </w:numPr>
      </w:pPr>
      <w:r>
        <w:t>Pour modifier les instructions sur les tâches à effectuer</w:t>
      </w:r>
    </w:p>
    <w:p w14:paraId="3313D89D" w14:textId="77777777" w:rsidR="0042211F" w:rsidRDefault="0042211F" w:rsidP="0095259D">
      <w:pPr>
        <w:spacing w:after="120"/>
      </w:pPr>
    </w:p>
    <w:p w14:paraId="1B69DF05" w14:textId="77777777" w:rsidR="0095259D" w:rsidRDefault="0095259D" w:rsidP="0095259D">
      <w:pPr>
        <w:spacing w:after="120"/>
      </w:pPr>
      <w:r>
        <w:t>Voici ce que cela donne après modification :</w:t>
      </w:r>
    </w:p>
    <w:p w14:paraId="479D9071" w14:textId="77777777" w:rsidR="0095259D" w:rsidRPr="00DD0AA2" w:rsidRDefault="0095259D" w:rsidP="0095259D">
      <w:pPr>
        <w:spacing w:after="120"/>
        <w:rPr>
          <w:color w:val="C00000"/>
        </w:rPr>
      </w:pPr>
      <w:r w:rsidRPr="00DD0AA2">
        <w:rPr>
          <w:i/>
          <w:color w:val="C00000"/>
        </w:rPr>
        <w:t>Possibilité d’utiliser le fichier html</w:t>
      </w:r>
      <w:r>
        <w:rPr>
          <w:i/>
          <w:color w:val="C00000"/>
        </w:rPr>
        <w:t xml:space="preserve"> fourni :</w:t>
      </w:r>
      <w:r w:rsidRPr="00DD0AA2">
        <w:rPr>
          <w:b/>
          <w:i/>
          <w:color w:val="C00000"/>
        </w:rPr>
        <w:t xml:space="preserve"> consignes-activite-rip-variables.html</w:t>
      </w:r>
    </w:p>
    <w:tbl>
      <w:tblPr>
        <w:tblStyle w:val="Grille"/>
        <w:tblW w:w="0" w:type="auto"/>
        <w:tblLayout w:type="fixed"/>
        <w:tblLook w:val="04A0" w:firstRow="1" w:lastRow="0" w:firstColumn="1" w:lastColumn="0" w:noHBand="0" w:noVBand="1"/>
      </w:tblPr>
      <w:tblGrid>
        <w:gridCol w:w="4847"/>
        <w:gridCol w:w="4847"/>
      </w:tblGrid>
      <w:tr w:rsidR="0095259D" w14:paraId="438579D5" w14:textId="77777777" w:rsidTr="0095259D">
        <w:tc>
          <w:tcPr>
            <w:tcW w:w="4847" w:type="dxa"/>
            <w:tcMar>
              <w:left w:w="28" w:type="dxa"/>
              <w:right w:w="28" w:type="dxa"/>
            </w:tcMar>
          </w:tcPr>
          <w:p w14:paraId="02BB1FCA" w14:textId="77777777" w:rsidR="0095259D" w:rsidRDefault="0095259D" w:rsidP="0095259D">
            <w:pPr>
              <w:spacing w:after="120"/>
            </w:pPr>
            <w:r>
              <w:rPr>
                <w:noProof/>
              </w:rPr>
              <w:drawing>
                <wp:inline distT="0" distB="0" distL="0" distR="0" wp14:anchorId="3A78867F" wp14:editId="3CCC8FD4">
                  <wp:extent cx="3046277" cy="2951018"/>
                  <wp:effectExtent l="19050" t="19050" r="20773" b="20782"/>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2" cstate="print"/>
                          <a:srcRect b="2165"/>
                          <a:stretch>
                            <a:fillRect/>
                          </a:stretch>
                        </pic:blipFill>
                        <pic:spPr bwMode="auto">
                          <a:xfrm>
                            <a:off x="0" y="0"/>
                            <a:ext cx="3046277" cy="2951018"/>
                          </a:xfrm>
                          <a:prstGeom prst="rect">
                            <a:avLst/>
                          </a:prstGeom>
                          <a:noFill/>
                          <a:ln w="9525">
                            <a:solidFill>
                              <a:schemeClr val="accent1"/>
                            </a:solidFill>
                            <a:miter lim="800000"/>
                            <a:headEnd/>
                            <a:tailEnd/>
                          </a:ln>
                        </pic:spPr>
                      </pic:pic>
                    </a:graphicData>
                  </a:graphic>
                </wp:inline>
              </w:drawing>
            </w:r>
          </w:p>
        </w:tc>
        <w:tc>
          <w:tcPr>
            <w:tcW w:w="4847" w:type="dxa"/>
            <w:tcMar>
              <w:left w:w="28" w:type="dxa"/>
              <w:right w:w="28" w:type="dxa"/>
            </w:tcMar>
          </w:tcPr>
          <w:p w14:paraId="5FBF289A" w14:textId="77777777" w:rsidR="0095259D" w:rsidRDefault="0095259D" w:rsidP="0095259D">
            <w:pPr>
              <w:tabs>
                <w:tab w:val="left" w:pos="1159"/>
              </w:tabs>
              <w:spacing w:after="120"/>
            </w:pPr>
            <w:r>
              <w:rPr>
                <w:noProof/>
              </w:rPr>
              <w:drawing>
                <wp:inline distT="0" distB="0" distL="0" distR="0" wp14:anchorId="0EB67BC1" wp14:editId="09B65663">
                  <wp:extent cx="3046276" cy="2956956"/>
                  <wp:effectExtent l="19050" t="19050" r="20774" b="14844"/>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3" cstate="print"/>
                          <a:srcRect t="7321" b="3750"/>
                          <a:stretch>
                            <a:fillRect/>
                          </a:stretch>
                        </pic:blipFill>
                        <pic:spPr bwMode="auto">
                          <a:xfrm>
                            <a:off x="0" y="0"/>
                            <a:ext cx="3046276" cy="2956956"/>
                          </a:xfrm>
                          <a:prstGeom prst="rect">
                            <a:avLst/>
                          </a:prstGeom>
                          <a:noFill/>
                          <a:ln w="9525">
                            <a:solidFill>
                              <a:schemeClr val="accent1"/>
                            </a:solidFill>
                            <a:miter lim="800000"/>
                            <a:headEnd/>
                            <a:tailEnd/>
                          </a:ln>
                        </pic:spPr>
                      </pic:pic>
                    </a:graphicData>
                  </a:graphic>
                </wp:inline>
              </w:drawing>
            </w:r>
          </w:p>
        </w:tc>
      </w:tr>
      <w:tr w:rsidR="0095259D" w:rsidRPr="007C1B1B" w14:paraId="5D02780F" w14:textId="77777777" w:rsidTr="0095259D">
        <w:tc>
          <w:tcPr>
            <w:tcW w:w="4847" w:type="dxa"/>
            <w:tcMar>
              <w:left w:w="28" w:type="dxa"/>
              <w:right w:w="28" w:type="dxa"/>
            </w:tcMar>
          </w:tcPr>
          <w:p w14:paraId="729FC1B5" w14:textId="77777777" w:rsidR="0095259D" w:rsidRPr="007C1B1B" w:rsidRDefault="0095259D" w:rsidP="0095259D">
            <w:pPr>
              <w:spacing w:after="120"/>
              <w:jc w:val="center"/>
              <w:rPr>
                <w:i/>
                <w:noProof/>
              </w:rPr>
            </w:pPr>
            <w:r w:rsidRPr="007C1B1B">
              <w:rPr>
                <w:i/>
                <w:noProof/>
              </w:rPr>
              <w:t>En mode HTML</w:t>
            </w:r>
          </w:p>
        </w:tc>
        <w:tc>
          <w:tcPr>
            <w:tcW w:w="4847" w:type="dxa"/>
            <w:tcMar>
              <w:left w:w="28" w:type="dxa"/>
              <w:right w:w="28" w:type="dxa"/>
            </w:tcMar>
          </w:tcPr>
          <w:p w14:paraId="75D73B14" w14:textId="77777777" w:rsidR="0095259D" w:rsidRPr="007C1B1B" w:rsidRDefault="0095259D" w:rsidP="0095259D">
            <w:pPr>
              <w:spacing w:after="120"/>
              <w:jc w:val="center"/>
              <w:rPr>
                <w:i/>
                <w:noProof/>
              </w:rPr>
            </w:pPr>
            <w:r w:rsidRPr="007C1B1B">
              <w:rPr>
                <w:i/>
                <w:noProof/>
              </w:rPr>
              <w:t>En mode Aperçu</w:t>
            </w:r>
          </w:p>
        </w:tc>
      </w:tr>
    </w:tbl>
    <w:p w14:paraId="42C4B2C9" w14:textId="77777777" w:rsidR="0095259D" w:rsidRDefault="0095259D" w:rsidP="0095259D">
      <w:pPr>
        <w:spacing w:after="120"/>
      </w:pPr>
    </w:p>
    <w:p w14:paraId="0F0BB2F9" w14:textId="77777777" w:rsidR="0095259D" w:rsidRPr="00863909" w:rsidRDefault="0095259D" w:rsidP="0095259D">
      <w:pPr>
        <w:spacing w:after="120"/>
        <w:rPr>
          <w:u w:val="single"/>
        </w:rPr>
      </w:pPr>
      <w:r>
        <w:rPr>
          <w:u w:val="single"/>
        </w:rPr>
        <w:t>Validation automatique de la maquette</w:t>
      </w:r>
    </w:p>
    <w:p w14:paraId="4EDDA7CA" w14:textId="77777777" w:rsidR="0095259D" w:rsidRDefault="0095259D" w:rsidP="0095259D">
      <w:pPr>
        <w:spacing w:after="120"/>
      </w:pPr>
      <w:r>
        <w:t>Il faut accéder au « </w:t>
      </w:r>
      <w:proofErr w:type="spellStart"/>
      <w:r w:rsidR="00245633" w:rsidRPr="0042211F">
        <w:rPr>
          <w:b/>
        </w:rPr>
        <w:t>Answer</w:t>
      </w:r>
      <w:proofErr w:type="spellEnd"/>
      <w:r w:rsidR="00245633" w:rsidRPr="0042211F">
        <w:rPr>
          <w:b/>
        </w:rPr>
        <w:t xml:space="preserve"> Network</w:t>
      </w:r>
      <w:r>
        <w:t> » et ajuster les éléments validés. Il va falloir :</w:t>
      </w:r>
    </w:p>
    <w:p w14:paraId="287AC61A" w14:textId="77777777" w:rsidR="0095259D" w:rsidRDefault="0095259D" w:rsidP="00370295">
      <w:pPr>
        <w:numPr>
          <w:ilvl w:val="0"/>
          <w:numId w:val="7"/>
        </w:numPr>
      </w:pPr>
      <w:r>
        <w:t>Ajuster la configuration des networks pour le protocole RIP</w:t>
      </w:r>
    </w:p>
    <w:p w14:paraId="090EA57F" w14:textId="77777777" w:rsidR="0095259D" w:rsidRDefault="0095259D" w:rsidP="00370295">
      <w:pPr>
        <w:numPr>
          <w:ilvl w:val="0"/>
          <w:numId w:val="7"/>
        </w:numPr>
      </w:pPr>
      <w:r>
        <w:t xml:space="preserve">Ajouter la validation des configurations IP pour les </w:t>
      </w:r>
      <w:proofErr w:type="spellStart"/>
      <w:r>
        <w:t>PCs</w:t>
      </w:r>
      <w:proofErr w:type="spellEnd"/>
    </w:p>
    <w:p w14:paraId="11EFA8A5" w14:textId="77777777" w:rsidR="0095259D" w:rsidRDefault="0095259D" w:rsidP="00370295">
      <w:pPr>
        <w:numPr>
          <w:ilvl w:val="0"/>
          <w:numId w:val="7"/>
        </w:numPr>
      </w:pPr>
      <w:r>
        <w:t>Ajouter la validation des configurations IP des interfaces réseau des routeurs</w:t>
      </w:r>
      <w:r w:rsidR="00B425A0">
        <w:t>.</w:t>
      </w:r>
    </w:p>
    <w:p w14:paraId="32257B90" w14:textId="77777777" w:rsidR="0095259D" w:rsidRDefault="0095259D" w:rsidP="0095259D">
      <w:pPr>
        <w:spacing w:after="120"/>
      </w:pPr>
      <w:r>
        <w:t>Par simplification, nous nous contenterons de la valeur de 1 pt par défaut pour les éléments ajoutés.</w:t>
      </w:r>
    </w:p>
    <w:p w14:paraId="630210F0" w14:textId="77777777" w:rsidR="0095259D" w:rsidRPr="007C1B1B" w:rsidRDefault="0095259D" w:rsidP="0095259D">
      <w:pPr>
        <w:spacing w:after="120"/>
        <w:rPr>
          <w:b/>
        </w:rPr>
      </w:pPr>
      <w:r w:rsidRPr="007C1B1B">
        <w:rPr>
          <w:b/>
        </w:rPr>
        <w:t>Ajustement de la validation de RIP</w:t>
      </w:r>
    </w:p>
    <w:tbl>
      <w:tblPr>
        <w:tblStyle w:val="Grille"/>
        <w:tblW w:w="0" w:type="auto"/>
        <w:tblLayout w:type="fixed"/>
        <w:tblLook w:val="04A0" w:firstRow="1" w:lastRow="0" w:firstColumn="1" w:lastColumn="0" w:noHBand="0" w:noVBand="1"/>
      </w:tblPr>
      <w:tblGrid>
        <w:gridCol w:w="4847"/>
        <w:gridCol w:w="4847"/>
      </w:tblGrid>
      <w:tr w:rsidR="0095259D" w14:paraId="2D8C3450" w14:textId="77777777" w:rsidTr="0095259D">
        <w:tc>
          <w:tcPr>
            <w:tcW w:w="4847" w:type="dxa"/>
            <w:tcMar>
              <w:left w:w="28" w:type="dxa"/>
              <w:right w:w="28" w:type="dxa"/>
            </w:tcMar>
          </w:tcPr>
          <w:p w14:paraId="6150A7EB" w14:textId="77777777" w:rsidR="0095259D" w:rsidRDefault="0095259D" w:rsidP="0095259D">
            <w:pPr>
              <w:spacing w:after="120"/>
              <w:jc w:val="center"/>
            </w:pPr>
            <w:r>
              <w:rPr>
                <w:noProof/>
              </w:rPr>
              <w:drawing>
                <wp:inline distT="0" distB="0" distL="0" distR="0" wp14:anchorId="331CBB14" wp14:editId="7041C10F">
                  <wp:extent cx="3040380" cy="1264920"/>
                  <wp:effectExtent l="19050" t="0" r="7620" b="0"/>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4" cstate="print"/>
                          <a:srcRect/>
                          <a:stretch>
                            <a:fillRect/>
                          </a:stretch>
                        </pic:blipFill>
                        <pic:spPr bwMode="auto">
                          <a:xfrm>
                            <a:off x="0" y="0"/>
                            <a:ext cx="3040380" cy="1264920"/>
                          </a:xfrm>
                          <a:prstGeom prst="rect">
                            <a:avLst/>
                          </a:prstGeom>
                          <a:noFill/>
                          <a:ln w="9525">
                            <a:noFill/>
                            <a:miter lim="800000"/>
                            <a:headEnd/>
                            <a:tailEnd/>
                          </a:ln>
                        </pic:spPr>
                      </pic:pic>
                    </a:graphicData>
                  </a:graphic>
                </wp:inline>
              </w:drawing>
            </w:r>
          </w:p>
        </w:tc>
        <w:tc>
          <w:tcPr>
            <w:tcW w:w="4847" w:type="dxa"/>
            <w:tcMar>
              <w:left w:w="28" w:type="dxa"/>
              <w:right w:w="28" w:type="dxa"/>
            </w:tcMar>
          </w:tcPr>
          <w:p w14:paraId="6E46CF50" w14:textId="77777777" w:rsidR="0095259D" w:rsidRDefault="0095259D" w:rsidP="0095259D">
            <w:pPr>
              <w:tabs>
                <w:tab w:val="left" w:pos="1159"/>
              </w:tabs>
              <w:spacing w:after="120"/>
              <w:jc w:val="center"/>
            </w:pPr>
            <w:r>
              <w:rPr>
                <w:noProof/>
              </w:rPr>
              <w:drawing>
                <wp:inline distT="0" distB="0" distL="0" distR="0" wp14:anchorId="259851A4" wp14:editId="5F80B759">
                  <wp:extent cx="3040020" cy="1264722"/>
                  <wp:effectExtent l="19050" t="0" r="798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5" cstate="print"/>
                          <a:srcRect/>
                          <a:stretch>
                            <a:fillRect/>
                          </a:stretch>
                        </pic:blipFill>
                        <pic:spPr bwMode="auto">
                          <a:xfrm>
                            <a:off x="0" y="0"/>
                            <a:ext cx="3040380" cy="1264872"/>
                          </a:xfrm>
                          <a:prstGeom prst="rect">
                            <a:avLst/>
                          </a:prstGeom>
                          <a:noFill/>
                          <a:ln w="9525">
                            <a:noFill/>
                            <a:miter lim="800000"/>
                            <a:headEnd/>
                            <a:tailEnd/>
                          </a:ln>
                        </pic:spPr>
                      </pic:pic>
                    </a:graphicData>
                  </a:graphic>
                </wp:inline>
              </w:drawing>
            </w:r>
          </w:p>
        </w:tc>
      </w:tr>
      <w:tr w:rsidR="0095259D" w14:paraId="580AA1C4" w14:textId="77777777" w:rsidTr="0095259D">
        <w:tc>
          <w:tcPr>
            <w:tcW w:w="4847" w:type="dxa"/>
            <w:tcMar>
              <w:left w:w="28" w:type="dxa"/>
              <w:right w:w="28" w:type="dxa"/>
            </w:tcMar>
          </w:tcPr>
          <w:p w14:paraId="76BFAB77" w14:textId="77777777" w:rsidR="0095259D" w:rsidRPr="007C1B1B" w:rsidRDefault="0095259D" w:rsidP="0095259D">
            <w:pPr>
              <w:spacing w:after="120"/>
              <w:jc w:val="center"/>
              <w:rPr>
                <w:i/>
              </w:rPr>
            </w:pPr>
            <w:r w:rsidRPr="007C1B1B">
              <w:rPr>
                <w:b/>
                <w:i/>
              </w:rPr>
              <w:t>Avant</w:t>
            </w:r>
            <w:r>
              <w:rPr>
                <w:i/>
              </w:rPr>
              <w:t xml:space="preserve"> (ex. pour Routeur-1)</w:t>
            </w:r>
          </w:p>
        </w:tc>
        <w:tc>
          <w:tcPr>
            <w:tcW w:w="4847" w:type="dxa"/>
            <w:tcMar>
              <w:left w:w="28" w:type="dxa"/>
              <w:right w:w="28" w:type="dxa"/>
            </w:tcMar>
          </w:tcPr>
          <w:p w14:paraId="3221DC3B" w14:textId="77777777" w:rsidR="0095259D" w:rsidRPr="007C1B1B" w:rsidRDefault="0095259D" w:rsidP="0095259D">
            <w:pPr>
              <w:tabs>
                <w:tab w:val="left" w:pos="1159"/>
              </w:tabs>
              <w:spacing w:after="120"/>
              <w:jc w:val="center"/>
              <w:rPr>
                <w:i/>
              </w:rPr>
            </w:pPr>
            <w:r w:rsidRPr="007C1B1B">
              <w:rPr>
                <w:b/>
                <w:i/>
              </w:rPr>
              <w:t>Après</w:t>
            </w:r>
            <w:r>
              <w:rPr>
                <w:i/>
              </w:rPr>
              <w:t xml:space="preserve"> (ex. pour Routeur-1)</w:t>
            </w:r>
          </w:p>
        </w:tc>
      </w:tr>
    </w:tbl>
    <w:p w14:paraId="2AECD058" w14:textId="77777777" w:rsidR="0095259D" w:rsidRDefault="0095259D" w:rsidP="0095259D">
      <w:pPr>
        <w:spacing w:after="120"/>
      </w:pPr>
    </w:p>
    <w:p w14:paraId="5A018846" w14:textId="77777777" w:rsidR="0095259D" w:rsidRPr="00E45658" w:rsidRDefault="0095259D" w:rsidP="0095259D">
      <w:pPr>
        <w:spacing w:after="120"/>
        <w:rPr>
          <w:b/>
          <w:i/>
        </w:rPr>
      </w:pPr>
      <w:r w:rsidRPr="00E45658">
        <w:rPr>
          <w:b/>
          <w:i/>
        </w:rPr>
        <w:t>Remarque</w:t>
      </w:r>
    </w:p>
    <w:p w14:paraId="07D5CA23" w14:textId="77777777" w:rsidR="0095259D" w:rsidRDefault="0095259D" w:rsidP="0095259D">
      <w:pPr>
        <w:spacing w:after="120"/>
      </w:pPr>
      <w:r>
        <w:t>Il est assez facile, ci-dessus, de repérer les anciennes valeurs, de les éditer et de remplacer 200.10 par [[octet1]]</w:t>
      </w:r>
      <w:proofErr w:type="gramStart"/>
      <w:r>
        <w:t>.[</w:t>
      </w:r>
      <w:proofErr w:type="gramEnd"/>
      <w:r>
        <w:t>[octet2]].</w:t>
      </w:r>
    </w:p>
    <w:p w14:paraId="2FB858FD" w14:textId="77777777" w:rsidR="0095259D" w:rsidRDefault="0095259D" w:rsidP="0095259D">
      <w:pPr>
        <w:spacing w:after="120"/>
      </w:pPr>
      <w:r>
        <w:t>Mais à ma connaissance</w:t>
      </w:r>
      <w:r w:rsidR="00B425A0">
        <w:t>,</w:t>
      </w:r>
      <w:r>
        <w:t xml:space="preserve"> il n’est pas possible de faire un remplacement automatique.</w:t>
      </w:r>
    </w:p>
    <w:p w14:paraId="4E3AA532" w14:textId="77777777" w:rsidR="0095259D" w:rsidRDefault="0095259D" w:rsidP="0095259D">
      <w:pPr>
        <w:spacing w:after="120"/>
      </w:pPr>
      <w:r>
        <w:t>Il est un peu plus difficile en revanche de s’occuper de la validation des items que l’on n’avait pas prévus dans l’activité « simple ».</w:t>
      </w:r>
    </w:p>
    <w:tbl>
      <w:tblPr>
        <w:tblStyle w:val="Grille"/>
        <w:tblW w:w="0" w:type="auto"/>
        <w:tblLayout w:type="fixed"/>
        <w:tblLook w:val="04A0" w:firstRow="1" w:lastRow="0" w:firstColumn="1" w:lastColumn="0" w:noHBand="0" w:noVBand="1"/>
      </w:tblPr>
      <w:tblGrid>
        <w:gridCol w:w="1955"/>
        <w:gridCol w:w="7823"/>
      </w:tblGrid>
      <w:tr w:rsidR="0095259D" w14:paraId="4343824D" w14:textId="77777777" w:rsidTr="0095259D">
        <w:tc>
          <w:tcPr>
            <w:tcW w:w="1955" w:type="dxa"/>
          </w:tcPr>
          <w:p w14:paraId="3AE04D59" w14:textId="77777777" w:rsidR="0095259D" w:rsidRDefault="0095259D" w:rsidP="0095259D">
            <w:pPr>
              <w:spacing w:before="60" w:after="60"/>
              <w:jc w:val="center"/>
            </w:pPr>
            <w:r>
              <w:rPr>
                <w:noProof/>
              </w:rPr>
              <w:lastRenderedPageBreak/>
              <w:drawing>
                <wp:inline distT="0" distB="0" distL="0" distR="0" wp14:anchorId="6806C911" wp14:editId="675C750E">
                  <wp:extent cx="1104900" cy="1104900"/>
                  <wp:effectExtent l="19050" t="0" r="0" b="0"/>
                  <wp:docPr id="19" name="Image 16" descr="C:\Users\david\AppData\Local\Microsoft\Windows\Temporary Internet Files\Content.IE5\9484KBJW\help-686323_6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avid\AppData\Local\Microsoft\Windows\Temporary Internet Files\Content.IE5\9484KBJW\help-686323_640[1].jpg"/>
                          <pic:cNvPicPr>
                            <a:picLocks noChangeAspect="1" noChangeArrowheads="1"/>
                          </pic:cNvPicPr>
                        </pic:nvPicPr>
                        <pic:blipFill>
                          <a:blip r:embed="rId76" cstate="print"/>
                          <a:srcRect/>
                          <a:stretch>
                            <a:fillRect/>
                          </a:stretch>
                        </pic:blipFill>
                        <pic:spPr bwMode="auto">
                          <a:xfrm>
                            <a:off x="0" y="0"/>
                            <a:ext cx="1104900" cy="1104900"/>
                          </a:xfrm>
                          <a:prstGeom prst="rect">
                            <a:avLst/>
                          </a:prstGeom>
                          <a:noFill/>
                          <a:ln w="9525">
                            <a:noFill/>
                            <a:miter lim="800000"/>
                            <a:headEnd/>
                            <a:tailEnd/>
                          </a:ln>
                        </pic:spPr>
                      </pic:pic>
                    </a:graphicData>
                  </a:graphic>
                </wp:inline>
              </w:drawing>
            </w:r>
          </w:p>
        </w:tc>
        <w:tc>
          <w:tcPr>
            <w:tcW w:w="7823" w:type="dxa"/>
          </w:tcPr>
          <w:p w14:paraId="4A043589" w14:textId="77777777" w:rsidR="0095259D" w:rsidRDefault="0095259D" w:rsidP="0095259D">
            <w:pPr>
              <w:spacing w:before="120" w:after="120"/>
              <w:rPr>
                <w:b/>
                <w:color w:val="FF0000"/>
              </w:rPr>
            </w:pPr>
            <w:r>
              <w:rPr>
                <w:b/>
                <w:color w:val="FF0000"/>
              </w:rPr>
              <w:t>Un conseil peut-être utile</w:t>
            </w:r>
          </w:p>
          <w:p w14:paraId="1E869952" w14:textId="77777777" w:rsidR="0095259D" w:rsidRDefault="0095259D" w:rsidP="0095259D">
            <w:pPr>
              <w:pStyle w:val="Paragraphedeliste"/>
              <w:numPr>
                <w:ilvl w:val="0"/>
                <w:numId w:val="31"/>
              </w:numPr>
              <w:spacing w:after="120" w:line="240" w:lineRule="auto"/>
              <w:jc w:val="both"/>
            </w:pPr>
            <w:r>
              <w:t>Commencer par repérer et cocher tous les items que l’on souhaite évaluer</w:t>
            </w:r>
          </w:p>
          <w:p w14:paraId="2CB49C62" w14:textId="77777777" w:rsidR="0095259D" w:rsidRDefault="0095259D" w:rsidP="0095259D">
            <w:pPr>
              <w:pStyle w:val="Paragraphedeliste"/>
              <w:numPr>
                <w:ilvl w:val="0"/>
                <w:numId w:val="31"/>
              </w:numPr>
              <w:spacing w:after="120" w:line="240" w:lineRule="auto"/>
              <w:jc w:val="both"/>
            </w:pPr>
            <w:r>
              <w:t xml:space="preserve">Utiliser ensuite la case à cocher « Show </w:t>
            </w:r>
            <w:proofErr w:type="spellStart"/>
            <w:r>
              <w:t>Checked</w:t>
            </w:r>
            <w:proofErr w:type="spellEnd"/>
            <w:r>
              <w:t xml:space="preserve"> </w:t>
            </w:r>
            <w:proofErr w:type="spellStart"/>
            <w:r>
              <w:t>Only</w:t>
            </w:r>
            <w:proofErr w:type="spellEnd"/>
            <w:r>
              <w:t> »</w:t>
            </w:r>
          </w:p>
          <w:p w14:paraId="27E01AEB" w14:textId="77777777" w:rsidR="0095259D" w:rsidRDefault="0095259D" w:rsidP="0095259D">
            <w:pPr>
              <w:pStyle w:val="Paragraphedeliste"/>
              <w:spacing w:after="120"/>
              <w:jc w:val="both"/>
            </w:pPr>
            <w:r>
              <w:rPr>
                <w:noProof/>
                <w:lang w:eastAsia="fr-FR"/>
              </w:rPr>
              <w:drawing>
                <wp:inline distT="0" distB="0" distL="0" distR="0" wp14:anchorId="610378CB" wp14:editId="5D3DF45D">
                  <wp:extent cx="4315443" cy="272938"/>
                  <wp:effectExtent l="19050" t="0" r="8907" b="0"/>
                  <wp:docPr id="2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srcRect/>
                          <a:stretch>
                            <a:fillRect/>
                          </a:stretch>
                        </pic:blipFill>
                        <pic:spPr bwMode="auto">
                          <a:xfrm>
                            <a:off x="0" y="0"/>
                            <a:ext cx="4346624" cy="274910"/>
                          </a:xfrm>
                          <a:prstGeom prst="rect">
                            <a:avLst/>
                          </a:prstGeom>
                          <a:noFill/>
                          <a:ln w="9525">
                            <a:noFill/>
                            <a:miter lim="800000"/>
                            <a:headEnd/>
                            <a:tailEnd/>
                          </a:ln>
                        </pic:spPr>
                      </pic:pic>
                    </a:graphicData>
                  </a:graphic>
                </wp:inline>
              </w:drawing>
            </w:r>
          </w:p>
          <w:p w14:paraId="5B756F81" w14:textId="77777777" w:rsidR="0095259D" w:rsidRPr="00B42BEB" w:rsidRDefault="0095259D" w:rsidP="0095259D">
            <w:pPr>
              <w:pStyle w:val="Paragraphedeliste"/>
              <w:numPr>
                <w:ilvl w:val="0"/>
                <w:numId w:val="31"/>
              </w:numPr>
              <w:spacing w:after="120" w:line="240" w:lineRule="auto"/>
              <w:jc w:val="both"/>
            </w:pPr>
            <w:r>
              <w:t>Modifier ensuite les valeurs, toujours en utilisant le « coller » (CTRL-V) pour éviter les erreurs</w:t>
            </w:r>
            <w:r w:rsidR="00B425A0">
              <w:t>.</w:t>
            </w:r>
          </w:p>
        </w:tc>
      </w:tr>
    </w:tbl>
    <w:p w14:paraId="0FEAA708" w14:textId="77777777" w:rsidR="0095259D" w:rsidRPr="007C1B1B" w:rsidRDefault="0095259D" w:rsidP="0095259D">
      <w:pPr>
        <w:spacing w:before="120" w:after="120"/>
        <w:rPr>
          <w:b/>
        </w:rPr>
      </w:pPr>
      <w:r>
        <w:rPr>
          <w:b/>
        </w:rPr>
        <w:t>Ajout</w:t>
      </w:r>
      <w:r w:rsidRPr="007C1B1B">
        <w:rPr>
          <w:b/>
        </w:rPr>
        <w:t xml:space="preserve"> de la validation </w:t>
      </w:r>
      <w:r>
        <w:rPr>
          <w:b/>
        </w:rPr>
        <w:t xml:space="preserve">des configurations IP des </w:t>
      </w:r>
      <w:proofErr w:type="spellStart"/>
      <w:r>
        <w:rPr>
          <w:b/>
        </w:rPr>
        <w:t>PCs</w:t>
      </w:r>
      <w:proofErr w:type="spellEnd"/>
    </w:p>
    <w:tbl>
      <w:tblPr>
        <w:tblStyle w:val="Grille"/>
        <w:tblW w:w="0" w:type="auto"/>
        <w:tblLayout w:type="fixed"/>
        <w:tblLook w:val="04A0" w:firstRow="1" w:lastRow="0" w:firstColumn="1" w:lastColumn="0" w:noHBand="0" w:noVBand="1"/>
      </w:tblPr>
      <w:tblGrid>
        <w:gridCol w:w="4847"/>
        <w:gridCol w:w="4847"/>
      </w:tblGrid>
      <w:tr w:rsidR="0095259D" w14:paraId="55A54FE5" w14:textId="77777777" w:rsidTr="0095259D">
        <w:tc>
          <w:tcPr>
            <w:tcW w:w="4847" w:type="dxa"/>
            <w:tcMar>
              <w:left w:w="28" w:type="dxa"/>
              <w:right w:w="28" w:type="dxa"/>
            </w:tcMar>
          </w:tcPr>
          <w:p w14:paraId="38169654" w14:textId="77777777" w:rsidR="0095259D" w:rsidRDefault="0095259D" w:rsidP="0095259D">
            <w:pPr>
              <w:spacing w:after="120"/>
              <w:jc w:val="center"/>
            </w:pPr>
            <w:r>
              <w:rPr>
                <w:noProof/>
              </w:rPr>
              <w:drawing>
                <wp:inline distT="0" distB="0" distL="0" distR="0" wp14:anchorId="2CD46DDA" wp14:editId="6C870468">
                  <wp:extent cx="3040380" cy="1377315"/>
                  <wp:effectExtent l="19050" t="0" r="7620"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8" cstate="print"/>
                          <a:srcRect/>
                          <a:stretch>
                            <a:fillRect/>
                          </a:stretch>
                        </pic:blipFill>
                        <pic:spPr bwMode="auto">
                          <a:xfrm>
                            <a:off x="0" y="0"/>
                            <a:ext cx="3040380" cy="1377315"/>
                          </a:xfrm>
                          <a:prstGeom prst="rect">
                            <a:avLst/>
                          </a:prstGeom>
                          <a:noFill/>
                          <a:ln w="9525">
                            <a:noFill/>
                            <a:miter lim="800000"/>
                            <a:headEnd/>
                            <a:tailEnd/>
                          </a:ln>
                        </pic:spPr>
                      </pic:pic>
                    </a:graphicData>
                  </a:graphic>
                </wp:inline>
              </w:drawing>
            </w:r>
          </w:p>
        </w:tc>
        <w:tc>
          <w:tcPr>
            <w:tcW w:w="4847" w:type="dxa"/>
            <w:tcMar>
              <w:left w:w="28" w:type="dxa"/>
              <w:right w:w="28" w:type="dxa"/>
            </w:tcMar>
          </w:tcPr>
          <w:p w14:paraId="5591E5BD" w14:textId="77777777" w:rsidR="0095259D" w:rsidRDefault="0095259D" w:rsidP="0095259D">
            <w:pPr>
              <w:tabs>
                <w:tab w:val="left" w:pos="1159"/>
                <w:tab w:val="left" w:pos="3263"/>
              </w:tabs>
              <w:spacing w:after="120"/>
              <w:rPr>
                <w:sz w:val="20"/>
              </w:rPr>
            </w:pPr>
          </w:p>
          <w:p w14:paraId="5927599A" w14:textId="77777777" w:rsidR="0095259D" w:rsidRPr="00F06071" w:rsidRDefault="0095259D" w:rsidP="0095259D">
            <w:pPr>
              <w:tabs>
                <w:tab w:val="left" w:pos="1159"/>
                <w:tab w:val="left" w:pos="3263"/>
              </w:tabs>
              <w:spacing w:after="120"/>
              <w:rPr>
                <w:i/>
                <w:sz w:val="20"/>
              </w:rPr>
            </w:pPr>
            <w:r w:rsidRPr="00F06071">
              <w:rPr>
                <w:i/>
                <w:sz w:val="20"/>
              </w:rPr>
              <w:t>On accorde 1 point pour la passerelle correcte, 1 point pour l’adresse correcte, 1 point pour le masque correct.</w:t>
            </w:r>
          </w:p>
        </w:tc>
      </w:tr>
    </w:tbl>
    <w:p w14:paraId="41F6F40F" w14:textId="77777777" w:rsidR="0095259D" w:rsidRPr="007C1B1B" w:rsidRDefault="0095259D" w:rsidP="0095259D">
      <w:pPr>
        <w:spacing w:before="120" w:after="120"/>
        <w:rPr>
          <w:b/>
        </w:rPr>
      </w:pPr>
      <w:r w:rsidRPr="007C1B1B">
        <w:rPr>
          <w:b/>
        </w:rPr>
        <w:t>Ajout de la validation des configurations IP des interfaces réseau des routeurs</w:t>
      </w:r>
    </w:p>
    <w:tbl>
      <w:tblPr>
        <w:tblStyle w:val="Grille"/>
        <w:tblW w:w="0" w:type="auto"/>
        <w:tblLayout w:type="fixed"/>
        <w:tblLook w:val="04A0" w:firstRow="1" w:lastRow="0" w:firstColumn="1" w:lastColumn="0" w:noHBand="0" w:noVBand="1"/>
      </w:tblPr>
      <w:tblGrid>
        <w:gridCol w:w="4847"/>
        <w:gridCol w:w="4847"/>
      </w:tblGrid>
      <w:tr w:rsidR="0095259D" w14:paraId="27B1ED5F" w14:textId="77777777" w:rsidTr="0095259D">
        <w:tc>
          <w:tcPr>
            <w:tcW w:w="4847" w:type="dxa"/>
            <w:tcMar>
              <w:left w:w="28" w:type="dxa"/>
              <w:right w:w="28" w:type="dxa"/>
            </w:tcMar>
          </w:tcPr>
          <w:p w14:paraId="39FDC48F" w14:textId="77777777" w:rsidR="0095259D" w:rsidRDefault="0095259D" w:rsidP="0095259D">
            <w:pPr>
              <w:spacing w:after="120"/>
              <w:jc w:val="center"/>
            </w:pPr>
            <w:r>
              <w:rPr>
                <w:noProof/>
              </w:rPr>
              <w:drawing>
                <wp:inline distT="0" distB="0" distL="0" distR="0" wp14:anchorId="12C0FD2D" wp14:editId="10BD5056">
                  <wp:extent cx="3040380" cy="1323975"/>
                  <wp:effectExtent l="19050" t="0" r="7620" b="0"/>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9" cstate="print"/>
                          <a:srcRect/>
                          <a:stretch>
                            <a:fillRect/>
                          </a:stretch>
                        </pic:blipFill>
                        <pic:spPr bwMode="auto">
                          <a:xfrm>
                            <a:off x="0" y="0"/>
                            <a:ext cx="3040380" cy="1323975"/>
                          </a:xfrm>
                          <a:prstGeom prst="rect">
                            <a:avLst/>
                          </a:prstGeom>
                          <a:noFill/>
                          <a:ln w="9525">
                            <a:noFill/>
                            <a:miter lim="800000"/>
                            <a:headEnd/>
                            <a:tailEnd/>
                          </a:ln>
                        </pic:spPr>
                      </pic:pic>
                    </a:graphicData>
                  </a:graphic>
                </wp:inline>
              </w:drawing>
            </w:r>
          </w:p>
        </w:tc>
        <w:tc>
          <w:tcPr>
            <w:tcW w:w="4847" w:type="dxa"/>
            <w:tcMar>
              <w:left w:w="28" w:type="dxa"/>
              <w:right w:w="28" w:type="dxa"/>
            </w:tcMar>
          </w:tcPr>
          <w:p w14:paraId="576A6502" w14:textId="77777777" w:rsidR="0095259D" w:rsidRDefault="0095259D" w:rsidP="0095259D">
            <w:pPr>
              <w:tabs>
                <w:tab w:val="left" w:pos="1159"/>
              </w:tabs>
              <w:spacing w:after="120"/>
              <w:jc w:val="center"/>
            </w:pPr>
            <w:r>
              <w:rPr>
                <w:noProof/>
              </w:rPr>
              <w:drawing>
                <wp:inline distT="0" distB="0" distL="0" distR="0" wp14:anchorId="49BFB46E" wp14:editId="5A79BAD9">
                  <wp:extent cx="3040826" cy="1324099"/>
                  <wp:effectExtent l="19050" t="0" r="7174" b="0"/>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0" cstate="print"/>
                          <a:srcRect/>
                          <a:stretch>
                            <a:fillRect/>
                          </a:stretch>
                        </pic:blipFill>
                        <pic:spPr bwMode="auto">
                          <a:xfrm>
                            <a:off x="0" y="0"/>
                            <a:ext cx="3040380" cy="1323905"/>
                          </a:xfrm>
                          <a:prstGeom prst="rect">
                            <a:avLst/>
                          </a:prstGeom>
                          <a:noFill/>
                          <a:ln w="9525">
                            <a:noFill/>
                            <a:miter lim="800000"/>
                            <a:headEnd/>
                            <a:tailEnd/>
                          </a:ln>
                        </pic:spPr>
                      </pic:pic>
                    </a:graphicData>
                  </a:graphic>
                </wp:inline>
              </w:drawing>
            </w:r>
          </w:p>
        </w:tc>
      </w:tr>
      <w:tr w:rsidR="0095259D" w14:paraId="7E42526D" w14:textId="77777777" w:rsidTr="0095259D">
        <w:tc>
          <w:tcPr>
            <w:tcW w:w="4847" w:type="dxa"/>
            <w:tcMar>
              <w:left w:w="28" w:type="dxa"/>
              <w:right w:w="28" w:type="dxa"/>
            </w:tcMar>
          </w:tcPr>
          <w:p w14:paraId="6FEC21B6" w14:textId="77777777" w:rsidR="0095259D" w:rsidRDefault="0095259D" w:rsidP="0095259D">
            <w:pPr>
              <w:spacing w:after="120"/>
              <w:jc w:val="center"/>
            </w:pPr>
            <w:r>
              <w:rPr>
                <w:noProof/>
              </w:rPr>
              <w:drawing>
                <wp:inline distT="0" distB="0" distL="0" distR="0" wp14:anchorId="0B01FD56" wp14:editId="6660924C">
                  <wp:extent cx="3040380" cy="1282700"/>
                  <wp:effectExtent l="19050" t="0" r="7620" b="0"/>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1" cstate="print"/>
                          <a:srcRect/>
                          <a:stretch>
                            <a:fillRect/>
                          </a:stretch>
                        </pic:blipFill>
                        <pic:spPr bwMode="auto">
                          <a:xfrm>
                            <a:off x="0" y="0"/>
                            <a:ext cx="3040380" cy="1282700"/>
                          </a:xfrm>
                          <a:prstGeom prst="rect">
                            <a:avLst/>
                          </a:prstGeom>
                          <a:noFill/>
                          <a:ln w="9525">
                            <a:noFill/>
                            <a:miter lim="800000"/>
                            <a:headEnd/>
                            <a:tailEnd/>
                          </a:ln>
                        </pic:spPr>
                      </pic:pic>
                    </a:graphicData>
                  </a:graphic>
                </wp:inline>
              </w:drawing>
            </w:r>
          </w:p>
        </w:tc>
        <w:tc>
          <w:tcPr>
            <w:tcW w:w="4847" w:type="dxa"/>
            <w:tcMar>
              <w:left w:w="28" w:type="dxa"/>
              <w:right w:w="28" w:type="dxa"/>
            </w:tcMar>
          </w:tcPr>
          <w:p w14:paraId="50D638E7" w14:textId="77777777" w:rsidR="0095259D" w:rsidRDefault="0095259D" w:rsidP="0095259D">
            <w:pPr>
              <w:tabs>
                <w:tab w:val="left" w:pos="1159"/>
              </w:tabs>
              <w:spacing w:after="120"/>
              <w:rPr>
                <w:i/>
                <w:sz w:val="20"/>
              </w:rPr>
            </w:pPr>
            <w:r>
              <w:rPr>
                <w:i/>
                <w:sz w:val="20"/>
              </w:rPr>
              <w:t>Pour chaque routeur :</w:t>
            </w:r>
          </w:p>
          <w:p w14:paraId="4551E470" w14:textId="77777777" w:rsidR="0095259D" w:rsidRPr="00F06071" w:rsidRDefault="0095259D" w:rsidP="0095259D">
            <w:pPr>
              <w:pStyle w:val="Paragraphedeliste"/>
              <w:numPr>
                <w:ilvl w:val="0"/>
                <w:numId w:val="28"/>
              </w:numPr>
              <w:tabs>
                <w:tab w:val="left" w:pos="1159"/>
              </w:tabs>
              <w:spacing w:after="120" w:line="240" w:lineRule="auto"/>
              <w:ind w:left="540" w:hanging="180"/>
              <w:jc w:val="both"/>
            </w:pPr>
            <w:r w:rsidRPr="00F06071">
              <w:rPr>
                <w:i/>
                <w:sz w:val="20"/>
              </w:rPr>
              <w:t>On accorde 1 point</w:t>
            </w:r>
            <w:r>
              <w:rPr>
                <w:i/>
                <w:sz w:val="20"/>
              </w:rPr>
              <w:t xml:space="preserve"> </w:t>
            </w:r>
            <w:r w:rsidRPr="00F06071">
              <w:rPr>
                <w:i/>
                <w:sz w:val="20"/>
              </w:rPr>
              <w:t>pour l’adresse correcte, 1 point pour le masque correct</w:t>
            </w:r>
            <w:r>
              <w:rPr>
                <w:i/>
                <w:sz w:val="20"/>
              </w:rPr>
              <w:t>, 1 point pour le statut (carte active) correct et 1 point pour le masque correct</w:t>
            </w:r>
          </w:p>
          <w:p w14:paraId="71B57374" w14:textId="77777777" w:rsidR="0095259D" w:rsidRPr="00F06071" w:rsidRDefault="0095259D" w:rsidP="0095259D">
            <w:pPr>
              <w:pStyle w:val="Paragraphedeliste"/>
              <w:numPr>
                <w:ilvl w:val="0"/>
                <w:numId w:val="28"/>
              </w:numPr>
              <w:tabs>
                <w:tab w:val="left" w:pos="1159"/>
              </w:tabs>
              <w:spacing w:after="120" w:line="240" w:lineRule="auto"/>
              <w:ind w:left="540" w:hanging="180"/>
              <w:jc w:val="both"/>
            </w:pPr>
            <w:r>
              <w:rPr>
                <w:i/>
                <w:sz w:val="20"/>
              </w:rPr>
              <w:t xml:space="preserve">Pour les interfaces série DCE, on accorde 1 point supplémentaire pour le </w:t>
            </w:r>
            <w:proofErr w:type="spellStart"/>
            <w:r>
              <w:rPr>
                <w:i/>
                <w:sz w:val="20"/>
              </w:rPr>
              <w:t>clock</w:t>
            </w:r>
            <w:proofErr w:type="spellEnd"/>
            <w:r>
              <w:rPr>
                <w:i/>
                <w:sz w:val="20"/>
              </w:rPr>
              <w:t xml:space="preserve"> rate à 64 000</w:t>
            </w:r>
          </w:p>
          <w:p w14:paraId="591B1004" w14:textId="77777777" w:rsidR="0095259D" w:rsidRDefault="0095259D" w:rsidP="0095259D">
            <w:pPr>
              <w:pStyle w:val="Paragraphedeliste"/>
              <w:numPr>
                <w:ilvl w:val="0"/>
                <w:numId w:val="28"/>
              </w:numPr>
              <w:tabs>
                <w:tab w:val="left" w:pos="1159"/>
              </w:tabs>
              <w:spacing w:after="120" w:line="240" w:lineRule="auto"/>
              <w:ind w:left="540" w:hanging="180"/>
              <w:jc w:val="both"/>
            </w:pPr>
            <w:r>
              <w:rPr>
                <w:i/>
                <w:sz w:val="20"/>
              </w:rPr>
              <w:t>Pour l’activation du routage RIP, on a toujours 1 point pour l’activation en version 2 et 1 point pour chaque réseau annoncé.</w:t>
            </w:r>
          </w:p>
        </w:tc>
      </w:tr>
    </w:tbl>
    <w:p w14:paraId="51610BCB" w14:textId="77777777" w:rsidR="0095259D" w:rsidRDefault="0095259D" w:rsidP="0095259D">
      <w:pPr>
        <w:spacing w:after="120"/>
      </w:pPr>
    </w:p>
    <w:p w14:paraId="130E4FAD" w14:textId="77777777" w:rsidR="0095259D" w:rsidRPr="000676BE" w:rsidRDefault="0095259D" w:rsidP="0095259D">
      <w:pPr>
        <w:spacing w:after="120"/>
        <w:rPr>
          <w:u w:val="single"/>
        </w:rPr>
      </w:pPr>
      <w:r w:rsidRPr="000676BE">
        <w:rPr>
          <w:u w:val="single"/>
        </w:rPr>
        <w:t>Vérification du bon fonctionnement</w:t>
      </w:r>
    </w:p>
    <w:p w14:paraId="27136D07" w14:textId="77777777" w:rsidR="0095259D" w:rsidRPr="00802002" w:rsidRDefault="0095259D" w:rsidP="0095259D">
      <w:pPr>
        <w:spacing w:after="120"/>
        <w:rPr>
          <w:b/>
        </w:rPr>
      </w:pPr>
      <w:r w:rsidRPr="00802002">
        <w:rPr>
          <w:b/>
        </w:rPr>
        <w:t xml:space="preserve">Test </w:t>
      </w:r>
      <w:proofErr w:type="spellStart"/>
      <w:r w:rsidRPr="00802002">
        <w:rPr>
          <w:b/>
        </w:rPr>
        <w:t>Activity</w:t>
      </w:r>
      <w:proofErr w:type="spellEnd"/>
    </w:p>
    <w:p w14:paraId="2F4A5C77" w14:textId="77777777" w:rsidR="0095259D" w:rsidRPr="00802002" w:rsidRDefault="0095259D" w:rsidP="0095259D">
      <w:pPr>
        <w:spacing w:after="120"/>
        <w:rPr>
          <w:i/>
        </w:rPr>
      </w:pPr>
      <w:r w:rsidRPr="00802002">
        <w:rPr>
          <w:i/>
        </w:rPr>
        <w:t>Maquette initiale (non configurée)</w:t>
      </w:r>
    </w:p>
    <w:p w14:paraId="52CA208A" w14:textId="77777777" w:rsidR="0095259D" w:rsidRDefault="0095259D" w:rsidP="0095259D">
      <w:pPr>
        <w:spacing w:after="120"/>
      </w:pPr>
      <w:r>
        <w:rPr>
          <w:noProof/>
        </w:rPr>
        <w:drawing>
          <wp:inline distT="0" distB="0" distL="0" distR="0" wp14:anchorId="21D96772" wp14:editId="2C62413B">
            <wp:extent cx="6120130" cy="1327221"/>
            <wp:effectExtent l="19050" t="0" r="0"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2" cstate="print"/>
                    <a:srcRect/>
                    <a:stretch>
                      <a:fillRect/>
                    </a:stretch>
                  </pic:blipFill>
                  <pic:spPr bwMode="auto">
                    <a:xfrm>
                      <a:off x="0" y="0"/>
                      <a:ext cx="6120130" cy="1327221"/>
                    </a:xfrm>
                    <a:prstGeom prst="rect">
                      <a:avLst/>
                    </a:prstGeom>
                    <a:noFill/>
                    <a:ln w="9525">
                      <a:noFill/>
                      <a:miter lim="800000"/>
                      <a:headEnd/>
                      <a:tailEnd/>
                    </a:ln>
                  </pic:spPr>
                </pic:pic>
              </a:graphicData>
            </a:graphic>
          </wp:inline>
        </w:drawing>
      </w:r>
    </w:p>
    <w:p w14:paraId="2F4F29C5" w14:textId="77777777" w:rsidR="00674EC4" w:rsidRDefault="00674EC4">
      <w:pPr>
        <w:jc w:val="left"/>
        <w:rPr>
          <w:b/>
        </w:rPr>
      </w:pPr>
      <w:r>
        <w:rPr>
          <w:b/>
        </w:rPr>
        <w:br w:type="page"/>
      </w:r>
    </w:p>
    <w:p w14:paraId="0B024A07" w14:textId="77777777" w:rsidR="0095259D" w:rsidRPr="00802002" w:rsidRDefault="0095259D" w:rsidP="0095259D">
      <w:pPr>
        <w:spacing w:after="120"/>
        <w:rPr>
          <w:b/>
        </w:rPr>
      </w:pPr>
      <w:r w:rsidRPr="00802002">
        <w:rPr>
          <w:b/>
        </w:rPr>
        <w:lastRenderedPageBreak/>
        <w:t xml:space="preserve">Configuration des </w:t>
      </w:r>
      <w:proofErr w:type="spellStart"/>
      <w:r w:rsidRPr="00802002">
        <w:rPr>
          <w:b/>
        </w:rPr>
        <w:t>PCs</w:t>
      </w:r>
      <w:proofErr w:type="spellEnd"/>
      <w:r w:rsidRPr="00802002">
        <w:rPr>
          <w:b/>
        </w:rPr>
        <w:t xml:space="preserve"> et des actifs</w:t>
      </w:r>
    </w:p>
    <w:p w14:paraId="71DEB1C0" w14:textId="77777777" w:rsidR="0095259D" w:rsidRDefault="0095259D" w:rsidP="0095259D">
      <w:pPr>
        <w:spacing w:after="120"/>
        <w:rPr>
          <w:i/>
        </w:rPr>
      </w:pPr>
      <w:r>
        <w:rPr>
          <w:i/>
        </w:rPr>
        <w:t xml:space="preserve">Configuration pour </w:t>
      </w:r>
      <w:r w:rsidRPr="00F06071">
        <w:rPr>
          <w:b/>
          <w:i/>
        </w:rPr>
        <w:t xml:space="preserve">208.75 </w:t>
      </w:r>
      <w:r>
        <w:rPr>
          <w:i/>
        </w:rPr>
        <w:t>(octet1.octet2) – à adapter</w:t>
      </w:r>
    </w:p>
    <w:p w14:paraId="07561055" w14:textId="77777777" w:rsidR="0095259D" w:rsidRPr="00DD0AA2" w:rsidRDefault="0095259D" w:rsidP="0095259D">
      <w:pPr>
        <w:spacing w:after="120"/>
        <w:rPr>
          <w:i/>
          <w:color w:val="C00000"/>
        </w:rPr>
      </w:pPr>
      <w:r w:rsidRPr="00DD0AA2">
        <w:rPr>
          <w:i/>
          <w:color w:val="C00000"/>
        </w:rPr>
        <w:t>Possibilité d’utiliser le fichier texte fourni :</w:t>
      </w:r>
      <w:r w:rsidRPr="00DD0AA2">
        <w:rPr>
          <w:b/>
          <w:i/>
          <w:color w:val="C00000"/>
        </w:rPr>
        <w:t xml:space="preserve"> config_activ_exemple.txt</w:t>
      </w:r>
    </w:p>
    <w:tbl>
      <w:tblPr>
        <w:tblStyle w:val="Grille"/>
        <w:tblW w:w="0" w:type="auto"/>
        <w:tblLook w:val="04A0" w:firstRow="1" w:lastRow="0" w:firstColumn="1" w:lastColumn="0" w:noHBand="0" w:noVBand="1"/>
      </w:tblPr>
      <w:tblGrid>
        <w:gridCol w:w="3231"/>
        <w:gridCol w:w="3231"/>
        <w:gridCol w:w="3232"/>
      </w:tblGrid>
      <w:tr w:rsidR="0095259D" w:rsidRPr="00484E38" w14:paraId="027EBA03" w14:textId="77777777" w:rsidTr="0095259D">
        <w:tc>
          <w:tcPr>
            <w:tcW w:w="3231" w:type="dxa"/>
            <w:tcMar>
              <w:left w:w="28" w:type="dxa"/>
              <w:right w:w="28" w:type="dxa"/>
            </w:tcMar>
          </w:tcPr>
          <w:p w14:paraId="0BBD50D8" w14:textId="77777777" w:rsidR="0095259D" w:rsidRPr="00802002" w:rsidRDefault="0095259D" w:rsidP="0095259D">
            <w:pPr>
              <w:rPr>
                <w:sz w:val="20"/>
                <w:szCs w:val="20"/>
              </w:rPr>
            </w:pPr>
            <w:r w:rsidRPr="00802002">
              <w:rPr>
                <w:sz w:val="20"/>
                <w:szCs w:val="20"/>
              </w:rPr>
              <w:t># Routeur-1</w:t>
            </w:r>
          </w:p>
          <w:p w14:paraId="78D31847" w14:textId="77777777" w:rsidR="0095259D" w:rsidRPr="00802002" w:rsidRDefault="0095259D" w:rsidP="0095259D">
            <w:pPr>
              <w:rPr>
                <w:sz w:val="20"/>
                <w:szCs w:val="20"/>
              </w:rPr>
            </w:pPr>
          </w:p>
          <w:p w14:paraId="55574345" w14:textId="77777777" w:rsidR="0095259D" w:rsidRPr="00802002" w:rsidRDefault="0095259D" w:rsidP="0095259D">
            <w:pPr>
              <w:rPr>
                <w:sz w:val="20"/>
                <w:szCs w:val="20"/>
              </w:rPr>
            </w:pPr>
            <w:proofErr w:type="spellStart"/>
            <w:r w:rsidRPr="00802002">
              <w:rPr>
                <w:sz w:val="20"/>
                <w:szCs w:val="20"/>
              </w:rPr>
              <w:t>enable</w:t>
            </w:r>
            <w:proofErr w:type="spellEnd"/>
          </w:p>
          <w:p w14:paraId="0FBC8210" w14:textId="77777777" w:rsidR="0095259D" w:rsidRPr="00802002" w:rsidRDefault="0095259D" w:rsidP="0095259D">
            <w:pPr>
              <w:rPr>
                <w:sz w:val="20"/>
                <w:szCs w:val="20"/>
              </w:rPr>
            </w:pPr>
            <w:proofErr w:type="spellStart"/>
            <w:r w:rsidRPr="00802002">
              <w:rPr>
                <w:sz w:val="20"/>
                <w:szCs w:val="20"/>
              </w:rPr>
              <w:t>conf</w:t>
            </w:r>
            <w:proofErr w:type="spellEnd"/>
            <w:r w:rsidRPr="00802002">
              <w:rPr>
                <w:sz w:val="20"/>
                <w:szCs w:val="20"/>
              </w:rPr>
              <w:t xml:space="preserve"> t</w:t>
            </w:r>
          </w:p>
          <w:p w14:paraId="4DD66B0A" w14:textId="77777777" w:rsidR="0095259D" w:rsidRPr="00802002" w:rsidRDefault="0095259D" w:rsidP="0095259D">
            <w:pPr>
              <w:rPr>
                <w:sz w:val="20"/>
                <w:szCs w:val="20"/>
              </w:rPr>
            </w:pPr>
            <w:proofErr w:type="spellStart"/>
            <w:r w:rsidRPr="00802002">
              <w:rPr>
                <w:sz w:val="20"/>
                <w:szCs w:val="20"/>
              </w:rPr>
              <w:t>hostname</w:t>
            </w:r>
            <w:proofErr w:type="spellEnd"/>
            <w:r w:rsidRPr="00802002">
              <w:rPr>
                <w:sz w:val="20"/>
                <w:szCs w:val="20"/>
              </w:rPr>
              <w:t xml:space="preserve"> routeur-1</w:t>
            </w:r>
          </w:p>
          <w:p w14:paraId="35D5468F" w14:textId="77777777" w:rsidR="0095259D" w:rsidRPr="00DD0AA2" w:rsidRDefault="0095259D" w:rsidP="0095259D">
            <w:pPr>
              <w:rPr>
                <w:sz w:val="20"/>
                <w:szCs w:val="20"/>
                <w:lang w:val="en-US"/>
              </w:rPr>
            </w:pPr>
            <w:r w:rsidRPr="00DD0AA2">
              <w:rPr>
                <w:sz w:val="20"/>
                <w:szCs w:val="20"/>
                <w:lang w:val="en-US"/>
              </w:rPr>
              <w:t>inter fa0/0</w:t>
            </w:r>
          </w:p>
          <w:p w14:paraId="5200B351" w14:textId="77777777" w:rsidR="0095259D" w:rsidRPr="00DD0AA2" w:rsidRDefault="0095259D" w:rsidP="0095259D">
            <w:pPr>
              <w:rPr>
                <w:sz w:val="20"/>
                <w:szCs w:val="20"/>
                <w:lang w:val="en-US"/>
              </w:rPr>
            </w:pPr>
            <w:proofErr w:type="spellStart"/>
            <w:r w:rsidRPr="00DD0AA2">
              <w:rPr>
                <w:sz w:val="20"/>
                <w:szCs w:val="20"/>
                <w:lang w:val="en-US"/>
              </w:rPr>
              <w:t>ip</w:t>
            </w:r>
            <w:proofErr w:type="spellEnd"/>
            <w:r w:rsidRPr="00DD0AA2">
              <w:rPr>
                <w:sz w:val="20"/>
                <w:szCs w:val="20"/>
                <w:lang w:val="en-US"/>
              </w:rPr>
              <w:t xml:space="preserve"> </w:t>
            </w:r>
            <w:proofErr w:type="spellStart"/>
            <w:r w:rsidRPr="00DD0AA2">
              <w:rPr>
                <w:sz w:val="20"/>
                <w:szCs w:val="20"/>
                <w:lang w:val="en-US"/>
              </w:rPr>
              <w:t>addr</w:t>
            </w:r>
            <w:proofErr w:type="spellEnd"/>
            <w:r w:rsidRPr="00DD0AA2">
              <w:rPr>
                <w:sz w:val="20"/>
                <w:szCs w:val="20"/>
                <w:lang w:val="en-US"/>
              </w:rPr>
              <w:t xml:space="preserve"> 208.75.1.1 255.255.255.0</w:t>
            </w:r>
          </w:p>
          <w:p w14:paraId="7FEBFC52" w14:textId="77777777" w:rsidR="0095259D" w:rsidRPr="00802002" w:rsidRDefault="0095259D" w:rsidP="0095259D">
            <w:pPr>
              <w:rPr>
                <w:sz w:val="20"/>
                <w:szCs w:val="20"/>
                <w:lang w:val="en-US"/>
              </w:rPr>
            </w:pPr>
            <w:r w:rsidRPr="00802002">
              <w:rPr>
                <w:sz w:val="20"/>
                <w:szCs w:val="20"/>
                <w:lang w:val="en-US"/>
              </w:rPr>
              <w:t xml:space="preserve">no </w:t>
            </w:r>
            <w:proofErr w:type="spellStart"/>
            <w:r w:rsidRPr="00802002">
              <w:rPr>
                <w:sz w:val="20"/>
                <w:szCs w:val="20"/>
                <w:lang w:val="en-US"/>
              </w:rPr>
              <w:t>sh</w:t>
            </w:r>
            <w:proofErr w:type="spellEnd"/>
          </w:p>
          <w:p w14:paraId="1B3BC416" w14:textId="77777777" w:rsidR="0095259D" w:rsidRPr="00802002" w:rsidRDefault="0095259D" w:rsidP="0095259D">
            <w:pPr>
              <w:rPr>
                <w:sz w:val="20"/>
                <w:szCs w:val="20"/>
                <w:lang w:val="en-US"/>
              </w:rPr>
            </w:pPr>
            <w:r w:rsidRPr="00802002">
              <w:rPr>
                <w:sz w:val="20"/>
                <w:szCs w:val="20"/>
                <w:lang w:val="en-US"/>
              </w:rPr>
              <w:t>inter s0/0/0</w:t>
            </w:r>
          </w:p>
          <w:p w14:paraId="5EDE41DA" w14:textId="77777777" w:rsidR="0095259D" w:rsidRPr="00802002" w:rsidRDefault="0095259D" w:rsidP="0095259D">
            <w:pPr>
              <w:rPr>
                <w:sz w:val="20"/>
                <w:szCs w:val="20"/>
                <w:lang w:val="en-US"/>
              </w:rPr>
            </w:pPr>
            <w:r w:rsidRPr="00802002">
              <w:rPr>
                <w:sz w:val="20"/>
                <w:szCs w:val="20"/>
                <w:lang w:val="en-US"/>
              </w:rPr>
              <w:t>clock rate 64000</w:t>
            </w:r>
          </w:p>
          <w:p w14:paraId="0F913B70" w14:textId="77777777" w:rsidR="0095259D" w:rsidRPr="00802002" w:rsidRDefault="0095259D" w:rsidP="0095259D">
            <w:pPr>
              <w:rPr>
                <w:sz w:val="20"/>
                <w:szCs w:val="20"/>
                <w:lang w:val="en-US"/>
              </w:rPr>
            </w:pPr>
            <w:proofErr w:type="spellStart"/>
            <w:r w:rsidRPr="00802002">
              <w:rPr>
                <w:sz w:val="20"/>
                <w:szCs w:val="20"/>
                <w:lang w:val="en-US"/>
              </w:rPr>
              <w:t>ip</w:t>
            </w:r>
            <w:proofErr w:type="spellEnd"/>
            <w:r w:rsidRPr="00802002">
              <w:rPr>
                <w:sz w:val="20"/>
                <w:szCs w:val="20"/>
                <w:lang w:val="en-US"/>
              </w:rPr>
              <w:t xml:space="preserve"> </w:t>
            </w:r>
            <w:proofErr w:type="spellStart"/>
            <w:r w:rsidRPr="00802002">
              <w:rPr>
                <w:sz w:val="20"/>
                <w:szCs w:val="20"/>
                <w:lang w:val="en-US"/>
              </w:rPr>
              <w:t>addr</w:t>
            </w:r>
            <w:proofErr w:type="spellEnd"/>
            <w:r w:rsidRPr="00802002">
              <w:rPr>
                <w:sz w:val="20"/>
                <w:szCs w:val="20"/>
                <w:lang w:val="en-US"/>
              </w:rPr>
              <w:t xml:space="preserve"> 208.75.12.1 255.255.255.0</w:t>
            </w:r>
          </w:p>
          <w:p w14:paraId="51A1F919" w14:textId="77777777" w:rsidR="0095259D" w:rsidRPr="00802002" w:rsidRDefault="0095259D" w:rsidP="0095259D">
            <w:pPr>
              <w:rPr>
                <w:sz w:val="20"/>
                <w:szCs w:val="20"/>
                <w:lang w:val="en-US"/>
              </w:rPr>
            </w:pPr>
            <w:r w:rsidRPr="00802002">
              <w:rPr>
                <w:sz w:val="20"/>
                <w:szCs w:val="20"/>
                <w:lang w:val="en-US"/>
              </w:rPr>
              <w:t xml:space="preserve">no </w:t>
            </w:r>
            <w:proofErr w:type="spellStart"/>
            <w:r w:rsidRPr="00802002">
              <w:rPr>
                <w:sz w:val="20"/>
                <w:szCs w:val="20"/>
                <w:lang w:val="en-US"/>
              </w:rPr>
              <w:t>sh</w:t>
            </w:r>
            <w:proofErr w:type="spellEnd"/>
          </w:p>
          <w:p w14:paraId="4DDE23E0" w14:textId="77777777" w:rsidR="0095259D" w:rsidRPr="00802002" w:rsidRDefault="0095259D" w:rsidP="0095259D">
            <w:pPr>
              <w:rPr>
                <w:sz w:val="20"/>
                <w:szCs w:val="20"/>
                <w:lang w:val="en-US"/>
              </w:rPr>
            </w:pPr>
            <w:r w:rsidRPr="00802002">
              <w:rPr>
                <w:sz w:val="20"/>
                <w:szCs w:val="20"/>
                <w:lang w:val="en-US"/>
              </w:rPr>
              <w:t>end</w:t>
            </w:r>
          </w:p>
          <w:p w14:paraId="5E132283" w14:textId="77777777" w:rsidR="0095259D" w:rsidRPr="00802002" w:rsidRDefault="0095259D" w:rsidP="0095259D">
            <w:pPr>
              <w:rPr>
                <w:sz w:val="20"/>
                <w:szCs w:val="20"/>
                <w:lang w:val="en-US"/>
              </w:rPr>
            </w:pPr>
          </w:p>
          <w:p w14:paraId="1F1FE923" w14:textId="77777777" w:rsidR="0095259D" w:rsidRPr="00802002" w:rsidRDefault="0095259D" w:rsidP="0095259D">
            <w:pPr>
              <w:rPr>
                <w:sz w:val="20"/>
                <w:szCs w:val="20"/>
                <w:lang w:val="en-US"/>
              </w:rPr>
            </w:pPr>
            <w:r w:rsidRPr="00802002">
              <w:rPr>
                <w:sz w:val="20"/>
                <w:szCs w:val="20"/>
                <w:lang w:val="en-US"/>
              </w:rPr>
              <w:t>conf t</w:t>
            </w:r>
          </w:p>
          <w:p w14:paraId="263FAC9F" w14:textId="77777777" w:rsidR="0095259D" w:rsidRPr="00DD0AA2" w:rsidRDefault="0095259D" w:rsidP="0095259D">
            <w:pPr>
              <w:rPr>
                <w:sz w:val="20"/>
                <w:szCs w:val="20"/>
                <w:lang w:val="en-US"/>
              </w:rPr>
            </w:pPr>
            <w:r w:rsidRPr="00DD0AA2">
              <w:rPr>
                <w:sz w:val="20"/>
                <w:szCs w:val="20"/>
                <w:lang w:val="en-US"/>
              </w:rPr>
              <w:t>router rip</w:t>
            </w:r>
          </w:p>
          <w:p w14:paraId="73CE1F7C" w14:textId="77777777" w:rsidR="0095259D" w:rsidRPr="00802002" w:rsidRDefault="0095259D" w:rsidP="0095259D">
            <w:pPr>
              <w:rPr>
                <w:sz w:val="20"/>
                <w:szCs w:val="20"/>
              </w:rPr>
            </w:pPr>
            <w:r w:rsidRPr="00802002">
              <w:rPr>
                <w:sz w:val="20"/>
                <w:szCs w:val="20"/>
              </w:rPr>
              <w:t>version 2</w:t>
            </w:r>
          </w:p>
          <w:p w14:paraId="459ABC13" w14:textId="77777777" w:rsidR="0095259D" w:rsidRPr="00802002" w:rsidRDefault="0095259D" w:rsidP="0095259D">
            <w:pPr>
              <w:rPr>
                <w:sz w:val="20"/>
                <w:szCs w:val="20"/>
              </w:rPr>
            </w:pPr>
            <w:r w:rsidRPr="00802002">
              <w:rPr>
                <w:sz w:val="20"/>
                <w:szCs w:val="20"/>
              </w:rPr>
              <w:t>network 208.75.1.0</w:t>
            </w:r>
          </w:p>
          <w:p w14:paraId="5C2E119F" w14:textId="77777777" w:rsidR="0095259D" w:rsidRPr="00802002" w:rsidRDefault="0095259D" w:rsidP="0095259D">
            <w:pPr>
              <w:rPr>
                <w:sz w:val="20"/>
                <w:szCs w:val="20"/>
              </w:rPr>
            </w:pPr>
            <w:r w:rsidRPr="00802002">
              <w:rPr>
                <w:sz w:val="20"/>
                <w:szCs w:val="20"/>
              </w:rPr>
              <w:t>network 208.75.12.0</w:t>
            </w:r>
          </w:p>
        </w:tc>
        <w:tc>
          <w:tcPr>
            <w:tcW w:w="3231" w:type="dxa"/>
            <w:tcMar>
              <w:left w:w="28" w:type="dxa"/>
              <w:right w:w="28" w:type="dxa"/>
            </w:tcMar>
          </w:tcPr>
          <w:p w14:paraId="6E66F01A" w14:textId="77777777" w:rsidR="0095259D" w:rsidRPr="00802002" w:rsidRDefault="0095259D" w:rsidP="0095259D">
            <w:pPr>
              <w:rPr>
                <w:sz w:val="20"/>
                <w:szCs w:val="20"/>
              </w:rPr>
            </w:pPr>
            <w:r w:rsidRPr="00802002">
              <w:rPr>
                <w:sz w:val="20"/>
                <w:szCs w:val="20"/>
              </w:rPr>
              <w:t># Routeur-2</w:t>
            </w:r>
          </w:p>
          <w:p w14:paraId="7E16127F" w14:textId="77777777" w:rsidR="0095259D" w:rsidRPr="00802002" w:rsidRDefault="0095259D" w:rsidP="0095259D">
            <w:pPr>
              <w:rPr>
                <w:sz w:val="20"/>
                <w:szCs w:val="20"/>
              </w:rPr>
            </w:pPr>
          </w:p>
          <w:p w14:paraId="2FD0987C" w14:textId="77777777" w:rsidR="0095259D" w:rsidRPr="00802002" w:rsidRDefault="0095259D" w:rsidP="0095259D">
            <w:pPr>
              <w:rPr>
                <w:sz w:val="20"/>
                <w:szCs w:val="20"/>
              </w:rPr>
            </w:pPr>
            <w:proofErr w:type="spellStart"/>
            <w:r w:rsidRPr="00802002">
              <w:rPr>
                <w:sz w:val="20"/>
                <w:szCs w:val="20"/>
              </w:rPr>
              <w:t>enable</w:t>
            </w:r>
            <w:proofErr w:type="spellEnd"/>
          </w:p>
          <w:p w14:paraId="70769ABF" w14:textId="77777777" w:rsidR="0095259D" w:rsidRPr="00802002" w:rsidRDefault="0095259D" w:rsidP="0095259D">
            <w:pPr>
              <w:rPr>
                <w:sz w:val="20"/>
                <w:szCs w:val="20"/>
              </w:rPr>
            </w:pPr>
            <w:proofErr w:type="spellStart"/>
            <w:r w:rsidRPr="00802002">
              <w:rPr>
                <w:sz w:val="20"/>
                <w:szCs w:val="20"/>
              </w:rPr>
              <w:t>conf</w:t>
            </w:r>
            <w:proofErr w:type="spellEnd"/>
            <w:r w:rsidRPr="00802002">
              <w:rPr>
                <w:sz w:val="20"/>
                <w:szCs w:val="20"/>
              </w:rPr>
              <w:t xml:space="preserve"> t</w:t>
            </w:r>
          </w:p>
          <w:p w14:paraId="111B7917" w14:textId="77777777" w:rsidR="0095259D" w:rsidRPr="00802002" w:rsidRDefault="0095259D" w:rsidP="0095259D">
            <w:pPr>
              <w:rPr>
                <w:sz w:val="20"/>
                <w:szCs w:val="20"/>
              </w:rPr>
            </w:pPr>
            <w:proofErr w:type="spellStart"/>
            <w:r w:rsidRPr="00802002">
              <w:rPr>
                <w:sz w:val="20"/>
                <w:szCs w:val="20"/>
              </w:rPr>
              <w:t>hostname</w:t>
            </w:r>
            <w:proofErr w:type="spellEnd"/>
            <w:r w:rsidRPr="00802002">
              <w:rPr>
                <w:sz w:val="20"/>
                <w:szCs w:val="20"/>
              </w:rPr>
              <w:t xml:space="preserve"> routeur-2</w:t>
            </w:r>
          </w:p>
          <w:p w14:paraId="660129D1" w14:textId="77777777" w:rsidR="0095259D" w:rsidRPr="00802002" w:rsidRDefault="0095259D" w:rsidP="0095259D">
            <w:pPr>
              <w:rPr>
                <w:sz w:val="20"/>
                <w:szCs w:val="20"/>
                <w:lang w:val="en-US"/>
              </w:rPr>
            </w:pPr>
            <w:r w:rsidRPr="00802002">
              <w:rPr>
                <w:sz w:val="20"/>
                <w:szCs w:val="20"/>
                <w:lang w:val="en-US"/>
              </w:rPr>
              <w:t>inter s0/0/1</w:t>
            </w:r>
          </w:p>
          <w:p w14:paraId="55AE152F" w14:textId="77777777" w:rsidR="0095259D" w:rsidRPr="00802002" w:rsidRDefault="0095259D" w:rsidP="0095259D">
            <w:pPr>
              <w:rPr>
                <w:sz w:val="20"/>
                <w:szCs w:val="20"/>
                <w:lang w:val="en-US"/>
              </w:rPr>
            </w:pPr>
            <w:proofErr w:type="spellStart"/>
            <w:r w:rsidRPr="00802002">
              <w:rPr>
                <w:sz w:val="20"/>
                <w:szCs w:val="20"/>
                <w:lang w:val="en-US"/>
              </w:rPr>
              <w:t>ip</w:t>
            </w:r>
            <w:proofErr w:type="spellEnd"/>
            <w:r w:rsidRPr="00802002">
              <w:rPr>
                <w:sz w:val="20"/>
                <w:szCs w:val="20"/>
                <w:lang w:val="en-US"/>
              </w:rPr>
              <w:t xml:space="preserve"> </w:t>
            </w:r>
            <w:proofErr w:type="spellStart"/>
            <w:r w:rsidRPr="00802002">
              <w:rPr>
                <w:sz w:val="20"/>
                <w:szCs w:val="20"/>
                <w:lang w:val="en-US"/>
              </w:rPr>
              <w:t>addr</w:t>
            </w:r>
            <w:proofErr w:type="spellEnd"/>
            <w:r w:rsidRPr="00802002">
              <w:rPr>
                <w:sz w:val="20"/>
                <w:szCs w:val="20"/>
                <w:lang w:val="en-US"/>
              </w:rPr>
              <w:t xml:space="preserve"> 208.75.12.2 255.255.255.0</w:t>
            </w:r>
          </w:p>
          <w:p w14:paraId="126F993F" w14:textId="77777777" w:rsidR="0095259D" w:rsidRPr="00802002" w:rsidRDefault="0095259D" w:rsidP="0095259D">
            <w:pPr>
              <w:rPr>
                <w:sz w:val="20"/>
                <w:szCs w:val="20"/>
                <w:lang w:val="en-US"/>
              </w:rPr>
            </w:pPr>
            <w:r w:rsidRPr="00802002">
              <w:rPr>
                <w:sz w:val="20"/>
                <w:szCs w:val="20"/>
                <w:lang w:val="en-US"/>
              </w:rPr>
              <w:t xml:space="preserve">no </w:t>
            </w:r>
            <w:proofErr w:type="spellStart"/>
            <w:r w:rsidRPr="00802002">
              <w:rPr>
                <w:sz w:val="20"/>
                <w:szCs w:val="20"/>
                <w:lang w:val="en-US"/>
              </w:rPr>
              <w:t>sh</w:t>
            </w:r>
            <w:proofErr w:type="spellEnd"/>
          </w:p>
          <w:p w14:paraId="5E56D250" w14:textId="77777777" w:rsidR="0095259D" w:rsidRPr="00802002" w:rsidRDefault="0095259D" w:rsidP="0095259D">
            <w:pPr>
              <w:rPr>
                <w:sz w:val="20"/>
                <w:szCs w:val="20"/>
                <w:lang w:val="en-US"/>
              </w:rPr>
            </w:pPr>
            <w:r w:rsidRPr="00802002">
              <w:rPr>
                <w:sz w:val="20"/>
                <w:szCs w:val="20"/>
                <w:lang w:val="en-US"/>
              </w:rPr>
              <w:t>inter s0/0/0</w:t>
            </w:r>
          </w:p>
          <w:p w14:paraId="43CF2B64" w14:textId="77777777" w:rsidR="0095259D" w:rsidRPr="00802002" w:rsidRDefault="0095259D" w:rsidP="0095259D">
            <w:pPr>
              <w:rPr>
                <w:sz w:val="20"/>
                <w:szCs w:val="20"/>
                <w:lang w:val="en-US"/>
              </w:rPr>
            </w:pPr>
            <w:r w:rsidRPr="00802002">
              <w:rPr>
                <w:sz w:val="20"/>
                <w:szCs w:val="20"/>
                <w:lang w:val="en-US"/>
              </w:rPr>
              <w:t>clock rate 64000</w:t>
            </w:r>
          </w:p>
          <w:p w14:paraId="7DC07D7B" w14:textId="77777777" w:rsidR="0095259D" w:rsidRPr="00802002" w:rsidRDefault="0095259D" w:rsidP="0095259D">
            <w:pPr>
              <w:rPr>
                <w:sz w:val="20"/>
                <w:szCs w:val="20"/>
                <w:lang w:val="en-US"/>
              </w:rPr>
            </w:pPr>
            <w:proofErr w:type="spellStart"/>
            <w:r w:rsidRPr="00802002">
              <w:rPr>
                <w:sz w:val="20"/>
                <w:szCs w:val="20"/>
                <w:lang w:val="en-US"/>
              </w:rPr>
              <w:t>ip</w:t>
            </w:r>
            <w:proofErr w:type="spellEnd"/>
            <w:r w:rsidRPr="00802002">
              <w:rPr>
                <w:sz w:val="20"/>
                <w:szCs w:val="20"/>
                <w:lang w:val="en-US"/>
              </w:rPr>
              <w:t xml:space="preserve"> </w:t>
            </w:r>
            <w:proofErr w:type="spellStart"/>
            <w:r w:rsidRPr="00802002">
              <w:rPr>
                <w:sz w:val="20"/>
                <w:szCs w:val="20"/>
                <w:lang w:val="en-US"/>
              </w:rPr>
              <w:t>addr</w:t>
            </w:r>
            <w:proofErr w:type="spellEnd"/>
            <w:r w:rsidRPr="00802002">
              <w:rPr>
                <w:sz w:val="20"/>
                <w:szCs w:val="20"/>
                <w:lang w:val="en-US"/>
              </w:rPr>
              <w:t xml:space="preserve"> 208.75.23.2 255.255.255.0</w:t>
            </w:r>
          </w:p>
          <w:p w14:paraId="5C9AD5F0" w14:textId="77777777" w:rsidR="0095259D" w:rsidRPr="00802002" w:rsidRDefault="0095259D" w:rsidP="0095259D">
            <w:pPr>
              <w:rPr>
                <w:sz w:val="20"/>
                <w:szCs w:val="20"/>
                <w:lang w:val="en-US"/>
              </w:rPr>
            </w:pPr>
            <w:r w:rsidRPr="00802002">
              <w:rPr>
                <w:sz w:val="20"/>
                <w:szCs w:val="20"/>
                <w:lang w:val="en-US"/>
              </w:rPr>
              <w:t xml:space="preserve">no </w:t>
            </w:r>
            <w:proofErr w:type="spellStart"/>
            <w:r w:rsidRPr="00802002">
              <w:rPr>
                <w:sz w:val="20"/>
                <w:szCs w:val="20"/>
                <w:lang w:val="en-US"/>
              </w:rPr>
              <w:t>sh</w:t>
            </w:r>
            <w:proofErr w:type="spellEnd"/>
          </w:p>
          <w:p w14:paraId="3B0E3493" w14:textId="77777777" w:rsidR="0095259D" w:rsidRPr="00802002" w:rsidRDefault="0095259D" w:rsidP="0095259D">
            <w:pPr>
              <w:rPr>
                <w:sz w:val="20"/>
                <w:szCs w:val="20"/>
                <w:lang w:val="en-US"/>
              </w:rPr>
            </w:pPr>
            <w:r w:rsidRPr="00802002">
              <w:rPr>
                <w:sz w:val="20"/>
                <w:szCs w:val="20"/>
                <w:lang w:val="en-US"/>
              </w:rPr>
              <w:t>end</w:t>
            </w:r>
          </w:p>
          <w:p w14:paraId="2B03C3D2" w14:textId="77777777" w:rsidR="0095259D" w:rsidRPr="00802002" w:rsidRDefault="0095259D" w:rsidP="0095259D">
            <w:pPr>
              <w:rPr>
                <w:sz w:val="20"/>
                <w:szCs w:val="20"/>
                <w:lang w:val="en-US"/>
              </w:rPr>
            </w:pPr>
          </w:p>
          <w:p w14:paraId="4A7C0FA7" w14:textId="77777777" w:rsidR="0095259D" w:rsidRPr="00802002" w:rsidRDefault="0095259D" w:rsidP="0095259D">
            <w:pPr>
              <w:rPr>
                <w:sz w:val="20"/>
                <w:szCs w:val="20"/>
                <w:lang w:val="en-US"/>
              </w:rPr>
            </w:pPr>
            <w:r w:rsidRPr="00802002">
              <w:rPr>
                <w:sz w:val="20"/>
                <w:szCs w:val="20"/>
                <w:lang w:val="en-US"/>
              </w:rPr>
              <w:t>conf t</w:t>
            </w:r>
          </w:p>
          <w:p w14:paraId="147154A2" w14:textId="77777777" w:rsidR="0095259D" w:rsidRPr="00802002" w:rsidRDefault="0095259D" w:rsidP="0095259D">
            <w:pPr>
              <w:rPr>
                <w:sz w:val="20"/>
                <w:szCs w:val="20"/>
                <w:lang w:val="en-US"/>
              </w:rPr>
            </w:pPr>
            <w:r w:rsidRPr="00802002">
              <w:rPr>
                <w:sz w:val="20"/>
                <w:szCs w:val="20"/>
                <w:lang w:val="en-US"/>
              </w:rPr>
              <w:t>router rip</w:t>
            </w:r>
          </w:p>
          <w:p w14:paraId="5AC891F5" w14:textId="77777777" w:rsidR="0095259D" w:rsidRPr="00802002" w:rsidRDefault="0095259D" w:rsidP="0095259D">
            <w:pPr>
              <w:rPr>
                <w:sz w:val="20"/>
                <w:szCs w:val="20"/>
              </w:rPr>
            </w:pPr>
            <w:r w:rsidRPr="00802002">
              <w:rPr>
                <w:sz w:val="20"/>
                <w:szCs w:val="20"/>
              </w:rPr>
              <w:t>version 2</w:t>
            </w:r>
          </w:p>
          <w:p w14:paraId="5B944C4D" w14:textId="77777777" w:rsidR="0095259D" w:rsidRPr="00802002" w:rsidRDefault="0095259D" w:rsidP="0095259D">
            <w:pPr>
              <w:rPr>
                <w:sz w:val="20"/>
                <w:szCs w:val="20"/>
              </w:rPr>
            </w:pPr>
            <w:r w:rsidRPr="00802002">
              <w:rPr>
                <w:sz w:val="20"/>
                <w:szCs w:val="20"/>
              </w:rPr>
              <w:t>network 208.75.23.0</w:t>
            </w:r>
          </w:p>
          <w:p w14:paraId="6340202E" w14:textId="77777777" w:rsidR="0095259D" w:rsidRPr="00802002" w:rsidRDefault="0095259D" w:rsidP="0095259D">
            <w:pPr>
              <w:rPr>
                <w:sz w:val="20"/>
                <w:szCs w:val="20"/>
              </w:rPr>
            </w:pPr>
            <w:r w:rsidRPr="00802002">
              <w:rPr>
                <w:sz w:val="20"/>
                <w:szCs w:val="20"/>
              </w:rPr>
              <w:t>network 208.75.12.0</w:t>
            </w:r>
          </w:p>
        </w:tc>
        <w:tc>
          <w:tcPr>
            <w:tcW w:w="3232" w:type="dxa"/>
            <w:tcMar>
              <w:left w:w="28" w:type="dxa"/>
              <w:right w:w="28" w:type="dxa"/>
            </w:tcMar>
          </w:tcPr>
          <w:p w14:paraId="2E1F685E" w14:textId="77777777" w:rsidR="0095259D" w:rsidRPr="00802002" w:rsidRDefault="0095259D" w:rsidP="0095259D">
            <w:pPr>
              <w:rPr>
                <w:sz w:val="20"/>
                <w:szCs w:val="20"/>
              </w:rPr>
            </w:pPr>
            <w:r w:rsidRPr="00802002">
              <w:rPr>
                <w:sz w:val="20"/>
                <w:szCs w:val="20"/>
              </w:rPr>
              <w:t># Routeur-3</w:t>
            </w:r>
          </w:p>
          <w:p w14:paraId="05F3A7F5" w14:textId="77777777" w:rsidR="0095259D" w:rsidRPr="00802002" w:rsidRDefault="0095259D" w:rsidP="0095259D">
            <w:pPr>
              <w:rPr>
                <w:sz w:val="20"/>
                <w:szCs w:val="20"/>
              </w:rPr>
            </w:pPr>
          </w:p>
          <w:p w14:paraId="6F7F1241" w14:textId="77777777" w:rsidR="0095259D" w:rsidRPr="00802002" w:rsidRDefault="0095259D" w:rsidP="0095259D">
            <w:pPr>
              <w:rPr>
                <w:sz w:val="20"/>
                <w:szCs w:val="20"/>
              </w:rPr>
            </w:pPr>
            <w:proofErr w:type="spellStart"/>
            <w:r w:rsidRPr="00802002">
              <w:rPr>
                <w:sz w:val="20"/>
                <w:szCs w:val="20"/>
              </w:rPr>
              <w:t>enable</w:t>
            </w:r>
            <w:proofErr w:type="spellEnd"/>
          </w:p>
          <w:p w14:paraId="78EC46EA" w14:textId="77777777" w:rsidR="0095259D" w:rsidRPr="00802002" w:rsidRDefault="0095259D" w:rsidP="0095259D">
            <w:pPr>
              <w:rPr>
                <w:sz w:val="20"/>
                <w:szCs w:val="20"/>
              </w:rPr>
            </w:pPr>
            <w:proofErr w:type="spellStart"/>
            <w:r w:rsidRPr="00802002">
              <w:rPr>
                <w:sz w:val="20"/>
                <w:szCs w:val="20"/>
              </w:rPr>
              <w:t>conf</w:t>
            </w:r>
            <w:proofErr w:type="spellEnd"/>
            <w:r w:rsidRPr="00802002">
              <w:rPr>
                <w:sz w:val="20"/>
                <w:szCs w:val="20"/>
              </w:rPr>
              <w:t xml:space="preserve"> t</w:t>
            </w:r>
          </w:p>
          <w:p w14:paraId="1B69703A" w14:textId="77777777" w:rsidR="0095259D" w:rsidRPr="00802002" w:rsidRDefault="0095259D" w:rsidP="0095259D">
            <w:pPr>
              <w:rPr>
                <w:sz w:val="20"/>
                <w:szCs w:val="20"/>
              </w:rPr>
            </w:pPr>
            <w:proofErr w:type="spellStart"/>
            <w:r w:rsidRPr="00802002">
              <w:rPr>
                <w:sz w:val="20"/>
                <w:szCs w:val="20"/>
              </w:rPr>
              <w:t>hostname</w:t>
            </w:r>
            <w:proofErr w:type="spellEnd"/>
            <w:r w:rsidRPr="00802002">
              <w:rPr>
                <w:sz w:val="20"/>
                <w:szCs w:val="20"/>
              </w:rPr>
              <w:t xml:space="preserve"> routeur-3</w:t>
            </w:r>
          </w:p>
          <w:p w14:paraId="3703263B" w14:textId="77777777" w:rsidR="0095259D" w:rsidRPr="00802002" w:rsidRDefault="0095259D" w:rsidP="0095259D">
            <w:pPr>
              <w:rPr>
                <w:sz w:val="20"/>
                <w:szCs w:val="20"/>
                <w:lang w:val="en-US"/>
              </w:rPr>
            </w:pPr>
            <w:r w:rsidRPr="00802002">
              <w:rPr>
                <w:sz w:val="20"/>
                <w:szCs w:val="20"/>
                <w:lang w:val="en-US"/>
              </w:rPr>
              <w:t>inter fa0/0</w:t>
            </w:r>
          </w:p>
          <w:p w14:paraId="0EDE7203" w14:textId="77777777" w:rsidR="0095259D" w:rsidRPr="00802002" w:rsidRDefault="0095259D" w:rsidP="0095259D">
            <w:pPr>
              <w:rPr>
                <w:sz w:val="20"/>
                <w:szCs w:val="20"/>
                <w:lang w:val="en-US"/>
              </w:rPr>
            </w:pPr>
            <w:proofErr w:type="spellStart"/>
            <w:r w:rsidRPr="00802002">
              <w:rPr>
                <w:sz w:val="20"/>
                <w:szCs w:val="20"/>
                <w:lang w:val="en-US"/>
              </w:rPr>
              <w:t>ip</w:t>
            </w:r>
            <w:proofErr w:type="spellEnd"/>
            <w:r w:rsidRPr="00802002">
              <w:rPr>
                <w:sz w:val="20"/>
                <w:szCs w:val="20"/>
                <w:lang w:val="en-US"/>
              </w:rPr>
              <w:t xml:space="preserve"> </w:t>
            </w:r>
            <w:proofErr w:type="spellStart"/>
            <w:r w:rsidRPr="00802002">
              <w:rPr>
                <w:sz w:val="20"/>
                <w:szCs w:val="20"/>
                <w:lang w:val="en-US"/>
              </w:rPr>
              <w:t>addr</w:t>
            </w:r>
            <w:proofErr w:type="spellEnd"/>
            <w:r w:rsidRPr="00802002">
              <w:rPr>
                <w:sz w:val="20"/>
                <w:szCs w:val="20"/>
                <w:lang w:val="en-US"/>
              </w:rPr>
              <w:t xml:space="preserve"> 208.75.3.3 255.255.255.0</w:t>
            </w:r>
          </w:p>
          <w:p w14:paraId="06C8A8FF" w14:textId="77777777" w:rsidR="0095259D" w:rsidRDefault="0095259D" w:rsidP="0095259D">
            <w:pPr>
              <w:rPr>
                <w:sz w:val="20"/>
                <w:szCs w:val="20"/>
                <w:lang w:val="en-US"/>
              </w:rPr>
            </w:pPr>
            <w:r w:rsidRPr="00802002">
              <w:rPr>
                <w:sz w:val="20"/>
                <w:szCs w:val="20"/>
                <w:lang w:val="en-US"/>
              </w:rPr>
              <w:t xml:space="preserve">no </w:t>
            </w:r>
            <w:proofErr w:type="spellStart"/>
            <w:r w:rsidRPr="00802002">
              <w:rPr>
                <w:sz w:val="20"/>
                <w:szCs w:val="20"/>
                <w:lang w:val="en-US"/>
              </w:rPr>
              <w:t>sh</w:t>
            </w:r>
            <w:proofErr w:type="spellEnd"/>
          </w:p>
          <w:p w14:paraId="5B07F230" w14:textId="77777777" w:rsidR="0095259D" w:rsidRPr="00802002" w:rsidRDefault="0095259D" w:rsidP="0095259D">
            <w:pPr>
              <w:rPr>
                <w:sz w:val="20"/>
                <w:szCs w:val="20"/>
                <w:lang w:val="en-US"/>
              </w:rPr>
            </w:pPr>
          </w:p>
          <w:p w14:paraId="5AE2F414" w14:textId="77777777" w:rsidR="0095259D" w:rsidRPr="00802002" w:rsidRDefault="0095259D" w:rsidP="0095259D">
            <w:pPr>
              <w:rPr>
                <w:sz w:val="20"/>
                <w:szCs w:val="20"/>
                <w:lang w:val="en-US"/>
              </w:rPr>
            </w:pPr>
            <w:r w:rsidRPr="00802002">
              <w:rPr>
                <w:sz w:val="20"/>
                <w:szCs w:val="20"/>
                <w:lang w:val="en-US"/>
              </w:rPr>
              <w:t>inter s0/0/1</w:t>
            </w:r>
          </w:p>
          <w:p w14:paraId="4FBA7889" w14:textId="77777777" w:rsidR="0095259D" w:rsidRPr="00802002" w:rsidRDefault="0095259D" w:rsidP="0095259D">
            <w:pPr>
              <w:rPr>
                <w:sz w:val="20"/>
                <w:szCs w:val="20"/>
                <w:lang w:val="en-US"/>
              </w:rPr>
            </w:pPr>
            <w:proofErr w:type="spellStart"/>
            <w:r w:rsidRPr="00802002">
              <w:rPr>
                <w:sz w:val="20"/>
                <w:szCs w:val="20"/>
                <w:lang w:val="en-US"/>
              </w:rPr>
              <w:t>ip</w:t>
            </w:r>
            <w:proofErr w:type="spellEnd"/>
            <w:r w:rsidRPr="00802002">
              <w:rPr>
                <w:sz w:val="20"/>
                <w:szCs w:val="20"/>
                <w:lang w:val="en-US"/>
              </w:rPr>
              <w:t xml:space="preserve"> </w:t>
            </w:r>
            <w:proofErr w:type="spellStart"/>
            <w:r w:rsidRPr="00802002">
              <w:rPr>
                <w:sz w:val="20"/>
                <w:szCs w:val="20"/>
                <w:lang w:val="en-US"/>
              </w:rPr>
              <w:t>addr</w:t>
            </w:r>
            <w:proofErr w:type="spellEnd"/>
            <w:r w:rsidRPr="00802002">
              <w:rPr>
                <w:sz w:val="20"/>
                <w:szCs w:val="20"/>
                <w:lang w:val="en-US"/>
              </w:rPr>
              <w:t xml:space="preserve"> 208.75.23.3 255.255.255.0</w:t>
            </w:r>
          </w:p>
          <w:p w14:paraId="3FAEEE5F" w14:textId="77777777" w:rsidR="0095259D" w:rsidRPr="00802002" w:rsidRDefault="0095259D" w:rsidP="0095259D">
            <w:pPr>
              <w:rPr>
                <w:sz w:val="20"/>
                <w:szCs w:val="20"/>
                <w:lang w:val="en-US"/>
              </w:rPr>
            </w:pPr>
            <w:r w:rsidRPr="00802002">
              <w:rPr>
                <w:sz w:val="20"/>
                <w:szCs w:val="20"/>
                <w:lang w:val="en-US"/>
              </w:rPr>
              <w:t xml:space="preserve">no </w:t>
            </w:r>
            <w:proofErr w:type="spellStart"/>
            <w:r w:rsidRPr="00802002">
              <w:rPr>
                <w:sz w:val="20"/>
                <w:szCs w:val="20"/>
                <w:lang w:val="en-US"/>
              </w:rPr>
              <w:t>sh</w:t>
            </w:r>
            <w:proofErr w:type="spellEnd"/>
          </w:p>
          <w:p w14:paraId="34FB7ABE" w14:textId="77777777" w:rsidR="0095259D" w:rsidRPr="00DD0AA2" w:rsidRDefault="0095259D" w:rsidP="0095259D">
            <w:pPr>
              <w:rPr>
                <w:sz w:val="20"/>
                <w:szCs w:val="20"/>
                <w:lang w:val="en-US"/>
              </w:rPr>
            </w:pPr>
            <w:r w:rsidRPr="00DD0AA2">
              <w:rPr>
                <w:sz w:val="20"/>
                <w:szCs w:val="20"/>
                <w:lang w:val="en-US"/>
              </w:rPr>
              <w:t>end</w:t>
            </w:r>
          </w:p>
          <w:p w14:paraId="2EA0A8C3" w14:textId="77777777" w:rsidR="0095259D" w:rsidRPr="00DD0AA2" w:rsidRDefault="0095259D" w:rsidP="0095259D">
            <w:pPr>
              <w:rPr>
                <w:sz w:val="20"/>
                <w:szCs w:val="20"/>
                <w:lang w:val="en-US"/>
              </w:rPr>
            </w:pPr>
          </w:p>
          <w:p w14:paraId="6476FD3B" w14:textId="77777777" w:rsidR="0095259D" w:rsidRPr="00DD0AA2" w:rsidRDefault="0095259D" w:rsidP="0095259D">
            <w:pPr>
              <w:rPr>
                <w:sz w:val="20"/>
                <w:szCs w:val="20"/>
                <w:lang w:val="en-US"/>
              </w:rPr>
            </w:pPr>
            <w:r w:rsidRPr="00DD0AA2">
              <w:rPr>
                <w:sz w:val="20"/>
                <w:szCs w:val="20"/>
                <w:lang w:val="en-US"/>
              </w:rPr>
              <w:t>conf t</w:t>
            </w:r>
          </w:p>
          <w:p w14:paraId="43DDA9B5" w14:textId="77777777" w:rsidR="0095259D" w:rsidRPr="00DD0AA2" w:rsidRDefault="0095259D" w:rsidP="0095259D">
            <w:pPr>
              <w:rPr>
                <w:sz w:val="20"/>
                <w:szCs w:val="20"/>
                <w:lang w:val="en-US"/>
              </w:rPr>
            </w:pPr>
            <w:r w:rsidRPr="00DD0AA2">
              <w:rPr>
                <w:sz w:val="20"/>
                <w:szCs w:val="20"/>
                <w:lang w:val="en-US"/>
              </w:rPr>
              <w:t>router rip</w:t>
            </w:r>
          </w:p>
          <w:p w14:paraId="29C46676" w14:textId="77777777" w:rsidR="0095259D" w:rsidRPr="00DD0AA2" w:rsidRDefault="0095259D" w:rsidP="0095259D">
            <w:pPr>
              <w:rPr>
                <w:sz w:val="20"/>
                <w:szCs w:val="20"/>
                <w:lang w:val="en-US"/>
              </w:rPr>
            </w:pPr>
            <w:r w:rsidRPr="00DD0AA2">
              <w:rPr>
                <w:sz w:val="20"/>
                <w:szCs w:val="20"/>
                <w:lang w:val="en-US"/>
              </w:rPr>
              <w:t>version 2</w:t>
            </w:r>
          </w:p>
          <w:p w14:paraId="6E9B914F" w14:textId="77777777" w:rsidR="0095259D" w:rsidRPr="00DD0AA2" w:rsidRDefault="0095259D" w:rsidP="0095259D">
            <w:pPr>
              <w:rPr>
                <w:sz w:val="20"/>
                <w:szCs w:val="20"/>
                <w:lang w:val="en-US"/>
              </w:rPr>
            </w:pPr>
            <w:r w:rsidRPr="00DD0AA2">
              <w:rPr>
                <w:sz w:val="20"/>
                <w:szCs w:val="20"/>
                <w:lang w:val="en-US"/>
              </w:rPr>
              <w:t>network 208.75.3.0</w:t>
            </w:r>
          </w:p>
          <w:p w14:paraId="612278BC" w14:textId="77777777" w:rsidR="0095259D" w:rsidRPr="00DD0AA2" w:rsidRDefault="0095259D" w:rsidP="0095259D">
            <w:pPr>
              <w:rPr>
                <w:sz w:val="20"/>
                <w:szCs w:val="20"/>
                <w:lang w:val="en-US"/>
              </w:rPr>
            </w:pPr>
            <w:r w:rsidRPr="00DD0AA2">
              <w:rPr>
                <w:sz w:val="20"/>
                <w:szCs w:val="20"/>
                <w:lang w:val="en-US"/>
              </w:rPr>
              <w:t>network 208.75.23.0</w:t>
            </w:r>
          </w:p>
        </w:tc>
      </w:tr>
    </w:tbl>
    <w:p w14:paraId="52B2C647" w14:textId="77777777" w:rsidR="0095259D" w:rsidRPr="00DD0AA2" w:rsidRDefault="0095259D" w:rsidP="0095259D">
      <w:pPr>
        <w:spacing w:after="120"/>
        <w:rPr>
          <w:i/>
          <w:lang w:val="en-US"/>
        </w:rPr>
      </w:pPr>
    </w:p>
    <w:p w14:paraId="2F6D6CAF" w14:textId="77777777" w:rsidR="0095259D" w:rsidRPr="00802002" w:rsidRDefault="0095259D" w:rsidP="0095259D">
      <w:pPr>
        <w:spacing w:after="120"/>
        <w:rPr>
          <w:i/>
        </w:rPr>
      </w:pPr>
      <w:r w:rsidRPr="00802002">
        <w:rPr>
          <w:i/>
        </w:rPr>
        <w:t xml:space="preserve">Maquette </w:t>
      </w:r>
      <w:r>
        <w:rPr>
          <w:i/>
        </w:rPr>
        <w:t>finale</w:t>
      </w:r>
      <w:r w:rsidRPr="00802002">
        <w:rPr>
          <w:i/>
        </w:rPr>
        <w:t xml:space="preserve"> (</w:t>
      </w:r>
      <w:r>
        <w:rPr>
          <w:i/>
        </w:rPr>
        <w:t>après configuration</w:t>
      </w:r>
      <w:r w:rsidRPr="00802002">
        <w:rPr>
          <w:i/>
        </w:rPr>
        <w:t>)</w:t>
      </w:r>
    </w:p>
    <w:p w14:paraId="13EF4CB8" w14:textId="77777777" w:rsidR="0095259D" w:rsidRDefault="0095259D" w:rsidP="0095259D">
      <w:r>
        <w:rPr>
          <w:noProof/>
        </w:rPr>
        <w:drawing>
          <wp:inline distT="0" distB="0" distL="0" distR="0" wp14:anchorId="506D2C7B" wp14:editId="07503F6E">
            <wp:extent cx="6120130" cy="1109959"/>
            <wp:effectExtent l="19050" t="0" r="0" b="0"/>
            <wp:docPr id="35"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3" cstate="print"/>
                    <a:srcRect/>
                    <a:stretch>
                      <a:fillRect/>
                    </a:stretch>
                  </pic:blipFill>
                  <pic:spPr bwMode="auto">
                    <a:xfrm>
                      <a:off x="0" y="0"/>
                      <a:ext cx="6120130" cy="1109959"/>
                    </a:xfrm>
                    <a:prstGeom prst="rect">
                      <a:avLst/>
                    </a:prstGeom>
                    <a:noFill/>
                    <a:ln w="9525">
                      <a:noFill/>
                      <a:miter lim="800000"/>
                      <a:headEnd/>
                      <a:tailEnd/>
                    </a:ln>
                  </pic:spPr>
                </pic:pic>
              </a:graphicData>
            </a:graphic>
          </wp:inline>
        </w:drawing>
      </w:r>
    </w:p>
    <w:p w14:paraId="5E5EEBD5" w14:textId="77777777" w:rsidR="00674EC4" w:rsidRDefault="00674EC4" w:rsidP="0095259D">
      <w:pPr>
        <w:spacing w:after="120"/>
        <w:rPr>
          <w:b/>
        </w:rPr>
      </w:pPr>
    </w:p>
    <w:p w14:paraId="7A8A4509" w14:textId="77777777" w:rsidR="0095259D" w:rsidRPr="00F06071" w:rsidRDefault="008872F7" w:rsidP="0095259D">
      <w:pPr>
        <w:spacing w:after="120"/>
        <w:rPr>
          <w:b/>
        </w:rPr>
      </w:pPr>
      <w:r>
        <w:rPr>
          <w:noProof/>
        </w:rPr>
        <w:pict w14:anchorId="2C9E2326">
          <v:shape id="_x0000_s1076" type="#_x0000_t61" style="position:absolute;left:0;text-align:left;margin-left:270.95pt;margin-top:12.6pt;width:155.25pt;height:37.3pt;z-index:251711488" adj="22087,27246" fillcolor="#ff9">
            <v:textbox style="mso-next-textbox:#_x0000_s1076" inset=".5mm,.5mm,.5mm,.5mm">
              <w:txbxContent>
                <w:p w14:paraId="423DF0F4" w14:textId="77777777" w:rsidR="008872F7" w:rsidRPr="00F06071" w:rsidRDefault="008872F7" w:rsidP="0095259D">
                  <w:pPr>
                    <w:spacing w:after="120"/>
                    <w:rPr>
                      <w:b/>
                      <w:i/>
                      <w:color w:val="C00000"/>
                    </w:rPr>
                  </w:pPr>
                  <w:r>
                    <w:rPr>
                      <w:b/>
                      <w:i/>
                      <w:color w:val="C00000"/>
                    </w:rPr>
                    <w:t>On a réussi parfaitement l’activité, avec les 35 items validés.</w:t>
                  </w:r>
                </w:p>
              </w:txbxContent>
            </v:textbox>
          </v:shape>
        </w:pict>
      </w:r>
      <w:r w:rsidR="0095259D" w:rsidRPr="00F06071">
        <w:rPr>
          <w:b/>
        </w:rPr>
        <w:t>Vérification du résultat</w:t>
      </w:r>
    </w:p>
    <w:p w14:paraId="2587515F" w14:textId="77777777" w:rsidR="0095259D" w:rsidRDefault="008872F7" w:rsidP="0095259D">
      <w:pPr>
        <w:spacing w:after="120"/>
      </w:pPr>
      <w:r>
        <w:rPr>
          <w:noProof/>
        </w:rPr>
        <w:pict w14:anchorId="49B72785">
          <v:shape id="_x0000_s1077" type="#_x0000_t61" style="position:absolute;left:0;text-align:left;margin-left:320.55pt;margin-top:156.45pt;width:155.25pt;height:29.25pt;z-index:251712512" adj="18122,-36037" fillcolor="#ff9">
            <v:textbox style="mso-next-textbox:#_x0000_s1077" inset=".5mm,.5mm,.5mm,.5mm">
              <w:txbxContent>
                <w:p w14:paraId="1F440AFC" w14:textId="77777777" w:rsidR="008872F7" w:rsidRPr="00F06071" w:rsidRDefault="008872F7" w:rsidP="0095259D">
                  <w:pPr>
                    <w:spacing w:after="120"/>
                    <w:rPr>
                      <w:b/>
                      <w:i/>
                      <w:color w:val="C00000"/>
                    </w:rPr>
                  </w:pPr>
                  <w:r>
                    <w:rPr>
                      <w:b/>
                      <w:i/>
                      <w:color w:val="C00000"/>
                    </w:rPr>
                    <w:t>Les tests de connectivité ont également fonctionné</w:t>
                  </w:r>
                </w:p>
              </w:txbxContent>
            </v:textbox>
          </v:shape>
        </w:pict>
      </w:r>
      <w:r>
        <w:rPr>
          <w:noProof/>
        </w:rPr>
        <w:pict w14:anchorId="1273F46F">
          <v:shape id="_x0000_s1078" type="#_x0000_t61" style="position:absolute;left:0;text-align:left;margin-left:195.3pt;margin-top:79.35pt;width:161.7pt;height:72.4pt;z-index:251713536" adj="32373,1089" fillcolor="#ff9">
            <v:textbox style="mso-next-textbox:#_x0000_s1078" inset=".5mm,.5mm,.5mm,.5mm">
              <w:txbxContent>
                <w:p w14:paraId="3CD43390" w14:textId="77777777" w:rsidR="008872F7" w:rsidRPr="00F06071" w:rsidRDefault="008872F7" w:rsidP="0095259D">
                  <w:pPr>
                    <w:spacing w:after="120"/>
                    <w:rPr>
                      <w:b/>
                      <w:i/>
                      <w:color w:val="C00000"/>
                    </w:rPr>
                  </w:pPr>
                  <w:r>
                    <w:rPr>
                      <w:b/>
                      <w:i/>
                      <w:color w:val="C00000"/>
                    </w:rPr>
                    <w:t>La différence entre score et compteur d’items s’explique par les 2 points attribués aux 6 items RIP / networks et les tests de connectivité qui sont comptabilisés dans le score</w:t>
                  </w:r>
                </w:p>
              </w:txbxContent>
            </v:textbox>
          </v:shape>
        </w:pict>
      </w:r>
      <w:r w:rsidR="0095259D">
        <w:rPr>
          <w:noProof/>
        </w:rPr>
        <w:drawing>
          <wp:inline distT="0" distB="0" distL="0" distR="0" wp14:anchorId="0574F502" wp14:editId="72E8076B">
            <wp:extent cx="6120130" cy="2570055"/>
            <wp:effectExtent l="19050" t="0" r="0" b="0"/>
            <wp:docPr id="34"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4" cstate="print"/>
                    <a:srcRect/>
                    <a:stretch>
                      <a:fillRect/>
                    </a:stretch>
                  </pic:blipFill>
                  <pic:spPr bwMode="auto">
                    <a:xfrm>
                      <a:off x="0" y="0"/>
                      <a:ext cx="6120130" cy="2570055"/>
                    </a:xfrm>
                    <a:prstGeom prst="rect">
                      <a:avLst/>
                    </a:prstGeom>
                    <a:noFill/>
                    <a:ln w="9525">
                      <a:noFill/>
                      <a:miter lim="800000"/>
                      <a:headEnd/>
                      <a:tailEnd/>
                    </a:ln>
                  </pic:spPr>
                </pic:pic>
              </a:graphicData>
            </a:graphic>
          </wp:inline>
        </w:drawing>
      </w:r>
    </w:p>
    <w:p w14:paraId="534980F4" w14:textId="77777777" w:rsidR="0095259D" w:rsidRDefault="0095259D" w:rsidP="0095259D">
      <w:r>
        <w:br w:type="page"/>
      </w:r>
    </w:p>
    <w:p w14:paraId="45E4E981" w14:textId="77777777" w:rsidR="0095259D" w:rsidRPr="00061187" w:rsidRDefault="0095259D" w:rsidP="0095259D">
      <w:pPr>
        <w:pStyle w:val="titrepartie"/>
      </w:pPr>
      <w:r>
        <w:lastRenderedPageBreak/>
        <w:t>PARTIE 3</w:t>
      </w:r>
      <w:r w:rsidRPr="00061187">
        <w:t xml:space="preserve"> – </w:t>
      </w:r>
      <w:r>
        <w:t>INSERTION D’UNE IMAGE DANS LES INSTRUCTIONS</w:t>
      </w:r>
    </w:p>
    <w:p w14:paraId="79DEE409" w14:textId="77777777" w:rsidR="0095259D" w:rsidRPr="006172B7" w:rsidRDefault="0095259D" w:rsidP="00674EC4">
      <w:pPr>
        <w:pStyle w:val="Titre3"/>
        <w:spacing w:before="240" w:after="120"/>
      </w:pPr>
      <w:r w:rsidRPr="006172B7">
        <w:t>Préambule</w:t>
      </w:r>
    </w:p>
    <w:p w14:paraId="76DF15DE" w14:textId="77777777" w:rsidR="0095259D" w:rsidRDefault="0095259D" w:rsidP="0095259D">
      <w:pPr>
        <w:spacing w:after="120"/>
      </w:pPr>
      <w:r>
        <w:t>Dans l’état actuel de mes connaissances, on ne peut pas embarquer à priori une image dans une activité sans recourir à l’encodage 64.</w:t>
      </w:r>
    </w:p>
    <w:p w14:paraId="6756D55D" w14:textId="77777777" w:rsidR="0095259D" w:rsidRDefault="0095259D" w:rsidP="0095259D">
      <w:pPr>
        <w:spacing w:after="120"/>
      </w:pPr>
      <w:r>
        <w:t>Voici donc comment je procède</w:t>
      </w:r>
    </w:p>
    <w:p w14:paraId="09444A66" w14:textId="77777777" w:rsidR="0095259D" w:rsidRPr="006172B7" w:rsidRDefault="0095259D" w:rsidP="00674EC4">
      <w:pPr>
        <w:pStyle w:val="Titre3"/>
        <w:spacing w:before="240" w:after="120"/>
      </w:pPr>
      <w:r>
        <w:t>Utilisation d’un outil d’encodage en ligne</w:t>
      </w:r>
    </w:p>
    <w:p w14:paraId="1BE6D6F7" w14:textId="77777777" w:rsidR="0095259D" w:rsidRDefault="0095259D" w:rsidP="0095259D">
      <w:pPr>
        <w:spacing w:after="120"/>
      </w:pPr>
      <w:r>
        <w:t xml:space="preserve">Exemple : </w:t>
      </w:r>
      <w:hyperlink r:id="rId85" w:history="1">
        <w:r w:rsidRPr="009F66FA">
          <w:rPr>
            <w:rStyle w:val="Lienhypertexte"/>
          </w:rPr>
          <w:t>http://base64.wutils.com/encoding-online/image-to-base64/</w:t>
        </w:r>
      </w:hyperlink>
    </w:p>
    <w:p w14:paraId="01D18625" w14:textId="77777777" w:rsidR="0095259D" w:rsidRDefault="008872F7" w:rsidP="0095259D">
      <w:pPr>
        <w:spacing w:after="120"/>
      </w:pPr>
      <w:r>
        <w:rPr>
          <w:noProof/>
        </w:rPr>
        <w:pict w14:anchorId="4A718ED4">
          <v:shape id="_x0000_s1082" type="#_x0000_t61" style="position:absolute;left:0;text-align:left;margin-left:212.45pt;margin-top:73.85pt;width:83.85pt;height:39.95pt;z-index:251717632" adj="528,31684" fillcolor="#ff9">
            <v:textbox style="mso-next-textbox:#_x0000_s1082" inset=".5mm,.5mm,.5mm,.5mm">
              <w:txbxContent>
                <w:p w14:paraId="08B9328C" w14:textId="77777777" w:rsidR="008872F7" w:rsidRPr="00F06071" w:rsidRDefault="008872F7" w:rsidP="0095259D">
                  <w:pPr>
                    <w:spacing w:after="120"/>
                    <w:rPr>
                      <w:b/>
                      <w:i/>
                      <w:color w:val="C00000"/>
                    </w:rPr>
                  </w:pPr>
                  <w:r>
                    <w:rPr>
                      <w:b/>
                      <w:i/>
                      <w:color w:val="C00000"/>
                    </w:rPr>
                    <w:t>1. Je sélectionne l’image à encoder</w:t>
                  </w:r>
                </w:p>
              </w:txbxContent>
            </v:textbox>
          </v:shape>
        </w:pict>
      </w:r>
      <w:r>
        <w:rPr>
          <w:noProof/>
        </w:rPr>
        <w:pict w14:anchorId="018137B5">
          <v:shape id="_x0000_s1083" type="#_x0000_t61" style="position:absolute;left:0;text-align:left;margin-left:309.7pt;margin-top:101.3pt;width:161.7pt;height:16.7pt;z-index:251718656" adj="274,45722" fillcolor="#ff9">
            <v:textbox style="mso-next-textbox:#_x0000_s1083" inset=".5mm,.5mm,.5mm,.5mm">
              <w:txbxContent>
                <w:p w14:paraId="574B4F1D" w14:textId="77777777" w:rsidR="008872F7" w:rsidRPr="00F06071" w:rsidRDefault="008872F7" w:rsidP="0095259D">
                  <w:pPr>
                    <w:spacing w:after="120"/>
                    <w:rPr>
                      <w:b/>
                      <w:i/>
                      <w:color w:val="C00000"/>
                    </w:rPr>
                  </w:pPr>
                  <w:r>
                    <w:rPr>
                      <w:b/>
                      <w:i/>
                      <w:color w:val="C00000"/>
                    </w:rPr>
                    <w:t>2. Je cliquer sur le bouton d’encodage</w:t>
                  </w:r>
                </w:p>
              </w:txbxContent>
            </v:textbox>
          </v:shape>
        </w:pict>
      </w:r>
      <w:r w:rsidR="0095259D">
        <w:rPr>
          <w:noProof/>
        </w:rPr>
        <w:drawing>
          <wp:inline distT="0" distB="0" distL="0" distR="0" wp14:anchorId="5542C251" wp14:editId="7D2573AA">
            <wp:extent cx="6120130" cy="2240466"/>
            <wp:effectExtent l="19050" t="0" r="0" b="0"/>
            <wp:docPr id="2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6" cstate="print"/>
                    <a:srcRect/>
                    <a:stretch>
                      <a:fillRect/>
                    </a:stretch>
                  </pic:blipFill>
                  <pic:spPr bwMode="auto">
                    <a:xfrm>
                      <a:off x="0" y="0"/>
                      <a:ext cx="6120130" cy="2240466"/>
                    </a:xfrm>
                    <a:prstGeom prst="rect">
                      <a:avLst/>
                    </a:prstGeom>
                    <a:noFill/>
                    <a:ln w="9525">
                      <a:noFill/>
                      <a:miter lim="800000"/>
                      <a:headEnd/>
                      <a:tailEnd/>
                    </a:ln>
                  </pic:spPr>
                </pic:pic>
              </a:graphicData>
            </a:graphic>
          </wp:inline>
        </w:drawing>
      </w:r>
    </w:p>
    <w:p w14:paraId="5E13E6B2" w14:textId="77777777" w:rsidR="0095259D" w:rsidRDefault="0095259D" w:rsidP="0095259D">
      <w:pPr>
        <w:spacing w:after="120"/>
      </w:pPr>
      <w:r>
        <w:t>J’obtiens quelque chose qui ressemble à ceci :</w:t>
      </w:r>
    </w:p>
    <w:p w14:paraId="3C862FC8" w14:textId="77777777" w:rsidR="0095259D" w:rsidRDefault="008872F7" w:rsidP="0095259D">
      <w:pPr>
        <w:spacing w:after="120"/>
      </w:pPr>
      <w:r>
        <w:rPr>
          <w:noProof/>
        </w:rPr>
        <w:pict w14:anchorId="20D34F0D">
          <v:shape id="_x0000_s1084" type="#_x0000_t61" style="position:absolute;left:0;text-align:left;margin-left:225.85pt;margin-top:230.85pt;width:180.3pt;height:31.2pt;z-index:251719680" adj="-1264,30288" fillcolor="#ff9">
            <v:textbox style="mso-next-textbox:#_x0000_s1084" inset=".5mm,.5mm,.5mm,.5mm">
              <w:txbxContent>
                <w:p w14:paraId="112951D6" w14:textId="77777777" w:rsidR="008872F7" w:rsidRPr="00F06071" w:rsidRDefault="008872F7" w:rsidP="0095259D">
                  <w:pPr>
                    <w:spacing w:after="120"/>
                    <w:rPr>
                      <w:b/>
                      <w:i/>
                      <w:color w:val="C00000"/>
                    </w:rPr>
                  </w:pPr>
                  <w:r>
                    <w:rPr>
                      <w:b/>
                      <w:i/>
                      <w:color w:val="C00000"/>
                    </w:rPr>
                    <w:t>3. Je sélectionne le texte généré sous forme d’une balise &lt;</w:t>
                  </w:r>
                  <w:proofErr w:type="spellStart"/>
                  <w:r>
                    <w:rPr>
                      <w:b/>
                      <w:i/>
                      <w:color w:val="C00000"/>
                    </w:rPr>
                    <w:t>img</w:t>
                  </w:r>
                  <w:proofErr w:type="spellEnd"/>
                  <w:r>
                    <w:rPr>
                      <w:b/>
                      <w:i/>
                      <w:color w:val="C00000"/>
                    </w:rPr>
                    <w:t>&gt;</w:t>
                  </w:r>
                </w:p>
              </w:txbxContent>
            </v:textbox>
          </v:shape>
        </w:pict>
      </w:r>
      <w:r w:rsidR="0095259D">
        <w:rPr>
          <w:noProof/>
        </w:rPr>
        <w:drawing>
          <wp:inline distT="0" distB="0" distL="0" distR="0" wp14:anchorId="658C56CC" wp14:editId="53EACF56">
            <wp:extent cx="6120130" cy="3925595"/>
            <wp:effectExtent l="1905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7" cstate="print"/>
                    <a:srcRect/>
                    <a:stretch>
                      <a:fillRect/>
                    </a:stretch>
                  </pic:blipFill>
                  <pic:spPr bwMode="auto">
                    <a:xfrm>
                      <a:off x="0" y="0"/>
                      <a:ext cx="6120130" cy="3925595"/>
                    </a:xfrm>
                    <a:prstGeom prst="rect">
                      <a:avLst/>
                    </a:prstGeom>
                    <a:noFill/>
                    <a:ln w="9525">
                      <a:noFill/>
                      <a:miter lim="800000"/>
                      <a:headEnd/>
                      <a:tailEnd/>
                    </a:ln>
                  </pic:spPr>
                </pic:pic>
              </a:graphicData>
            </a:graphic>
          </wp:inline>
        </w:drawing>
      </w:r>
    </w:p>
    <w:p w14:paraId="02E3D278" w14:textId="77777777" w:rsidR="0095259D" w:rsidRDefault="0095259D" w:rsidP="0095259D">
      <w:r>
        <w:br w:type="page"/>
      </w:r>
    </w:p>
    <w:p w14:paraId="790DEBA7" w14:textId="77777777" w:rsidR="0095259D" w:rsidRDefault="0095259D" w:rsidP="0095259D">
      <w:pPr>
        <w:spacing w:after="120"/>
      </w:pPr>
      <w:r>
        <w:lastRenderedPageBreak/>
        <w:t xml:space="preserve">Et je le colle ensuite au bon endroit, soit sous l’éditeur HTML, si je veux plus facilement améliorer ensuite la mise en page, soit directement dans le code HTML des instructions sous </w:t>
      </w:r>
      <w:proofErr w:type="spellStart"/>
      <w:r>
        <w:t>Packet</w:t>
      </w:r>
      <w:proofErr w:type="spellEnd"/>
      <w:r>
        <w:t xml:space="preserve"> Tracer.</w:t>
      </w:r>
    </w:p>
    <w:p w14:paraId="2616705D" w14:textId="77777777" w:rsidR="0095259D" w:rsidRDefault="008872F7" w:rsidP="0095259D">
      <w:pPr>
        <w:spacing w:after="120"/>
        <w:jc w:val="center"/>
      </w:pPr>
      <w:r>
        <w:rPr>
          <w:noProof/>
        </w:rPr>
        <w:pict w14:anchorId="7221006A">
          <v:shape id="_x0000_s1086" type="#_x0000_t61" style="position:absolute;left:0;text-align:left;margin-left:164.95pt;margin-top:124.75pt;width:147.25pt;height:27.9pt;z-index:251721728" adj="-1548,31316" fillcolor="#ff9">
            <v:textbox style="mso-next-textbox:#_x0000_s1086" inset=".5mm,.5mm,.5mm,.5mm">
              <w:txbxContent>
                <w:p w14:paraId="09F3D316" w14:textId="77777777" w:rsidR="008872F7" w:rsidRPr="00F06071" w:rsidRDefault="008872F7" w:rsidP="0095259D">
                  <w:pPr>
                    <w:spacing w:after="120"/>
                    <w:rPr>
                      <w:b/>
                      <w:i/>
                      <w:color w:val="C00000"/>
                    </w:rPr>
                  </w:pPr>
                  <w:r>
                    <w:rPr>
                      <w:b/>
                      <w:i/>
                      <w:color w:val="C00000"/>
                    </w:rPr>
                    <w:t>4. La balise &lt;</w:t>
                  </w:r>
                  <w:proofErr w:type="spellStart"/>
                  <w:r>
                    <w:rPr>
                      <w:b/>
                      <w:i/>
                      <w:color w:val="C00000"/>
                    </w:rPr>
                    <w:t>img</w:t>
                  </w:r>
                  <w:proofErr w:type="spellEnd"/>
                  <w:r>
                    <w:rPr>
                      <w:b/>
                      <w:i/>
                      <w:color w:val="C00000"/>
                    </w:rPr>
                    <w:t>&gt; a été collée dans les instructions</w:t>
                  </w:r>
                </w:p>
              </w:txbxContent>
            </v:textbox>
          </v:shape>
        </w:pict>
      </w:r>
      <w:r w:rsidR="0095259D">
        <w:rPr>
          <w:noProof/>
        </w:rPr>
        <w:drawing>
          <wp:inline distT="0" distB="0" distL="0" distR="0" wp14:anchorId="7719CB1B" wp14:editId="3391BA87">
            <wp:extent cx="5002239" cy="2719450"/>
            <wp:effectExtent l="19050" t="0" r="7911" b="0"/>
            <wp:docPr id="25"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8" cstate="print"/>
                    <a:srcRect/>
                    <a:stretch>
                      <a:fillRect/>
                    </a:stretch>
                  </pic:blipFill>
                  <pic:spPr bwMode="auto">
                    <a:xfrm>
                      <a:off x="0" y="0"/>
                      <a:ext cx="5005394" cy="2721165"/>
                    </a:xfrm>
                    <a:prstGeom prst="rect">
                      <a:avLst/>
                    </a:prstGeom>
                    <a:noFill/>
                    <a:ln w="9525">
                      <a:noFill/>
                      <a:miter lim="800000"/>
                      <a:headEnd/>
                      <a:tailEnd/>
                    </a:ln>
                  </pic:spPr>
                </pic:pic>
              </a:graphicData>
            </a:graphic>
          </wp:inline>
        </w:drawing>
      </w:r>
    </w:p>
    <w:p w14:paraId="45E17295" w14:textId="77777777" w:rsidR="0095259D" w:rsidRDefault="0095259D" w:rsidP="0095259D">
      <w:pPr>
        <w:spacing w:after="60"/>
      </w:pPr>
      <w:r>
        <w:t xml:space="preserve">J’avoue que la gestion des instructions devient de plus en plus difficile dans </w:t>
      </w:r>
      <w:proofErr w:type="spellStart"/>
      <w:r>
        <w:t>Packet</w:t>
      </w:r>
      <w:proofErr w:type="spellEnd"/>
      <w:r>
        <w:t xml:space="preserve"> Tracer, c’est la raison pour laquelle je conseille :</w:t>
      </w:r>
    </w:p>
    <w:p w14:paraId="74F58CF3" w14:textId="77777777" w:rsidR="0095259D" w:rsidRPr="00B425A0" w:rsidRDefault="00245633" w:rsidP="0095259D">
      <w:pPr>
        <w:pStyle w:val="Paragraphedeliste"/>
        <w:numPr>
          <w:ilvl w:val="0"/>
          <w:numId w:val="30"/>
        </w:numPr>
        <w:spacing w:after="60" w:line="240" w:lineRule="auto"/>
        <w:jc w:val="both"/>
        <w:rPr>
          <w:color w:val="000090"/>
        </w:rPr>
      </w:pPr>
      <w:r w:rsidRPr="00245633">
        <w:rPr>
          <w:color w:val="000090"/>
        </w:rPr>
        <w:t>de passer par un éditeur HTM</w:t>
      </w:r>
    </w:p>
    <w:p w14:paraId="0B2D49C8" w14:textId="77777777" w:rsidR="0095259D" w:rsidRPr="00B425A0" w:rsidRDefault="00245633" w:rsidP="0095259D">
      <w:pPr>
        <w:pStyle w:val="Paragraphedeliste"/>
        <w:numPr>
          <w:ilvl w:val="0"/>
          <w:numId w:val="30"/>
        </w:numPr>
        <w:spacing w:after="60" w:line="240" w:lineRule="auto"/>
        <w:jc w:val="both"/>
        <w:rPr>
          <w:color w:val="000090"/>
        </w:rPr>
      </w:pPr>
      <w:r w:rsidRPr="00245633">
        <w:rPr>
          <w:color w:val="000090"/>
        </w:rPr>
        <w:t>de créer éventuellement plusieurs pages d’instructions, une page grande étape par exemple.</w:t>
      </w:r>
    </w:p>
    <w:p w14:paraId="637428BD" w14:textId="77777777" w:rsidR="0095259D" w:rsidRPr="00B425A0" w:rsidRDefault="00245633" w:rsidP="0095259D">
      <w:pPr>
        <w:spacing w:after="120"/>
        <w:rPr>
          <w:color w:val="000090"/>
        </w:rPr>
      </w:pPr>
      <w:r w:rsidRPr="00245633">
        <w:rPr>
          <w:color w:val="000090"/>
        </w:rPr>
        <w:t>Mais le résultat est là :</w:t>
      </w:r>
    </w:p>
    <w:p w14:paraId="7A4BC581" w14:textId="77777777" w:rsidR="0095259D" w:rsidRDefault="0095259D" w:rsidP="0095259D">
      <w:pPr>
        <w:spacing w:after="120"/>
        <w:jc w:val="center"/>
      </w:pPr>
      <w:r>
        <w:rPr>
          <w:noProof/>
        </w:rPr>
        <w:drawing>
          <wp:inline distT="0" distB="0" distL="0" distR="0" wp14:anchorId="78ADA049" wp14:editId="37EB0928">
            <wp:extent cx="4982375" cy="3675413"/>
            <wp:effectExtent l="19050" t="0" r="8725" b="0"/>
            <wp:docPr id="26"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srcRect/>
                    <a:stretch>
                      <a:fillRect/>
                    </a:stretch>
                  </pic:blipFill>
                  <pic:spPr bwMode="auto">
                    <a:xfrm>
                      <a:off x="0" y="0"/>
                      <a:ext cx="4984686" cy="3677118"/>
                    </a:xfrm>
                    <a:prstGeom prst="rect">
                      <a:avLst/>
                    </a:prstGeom>
                    <a:noFill/>
                    <a:ln w="9525">
                      <a:noFill/>
                      <a:miter lim="800000"/>
                      <a:headEnd/>
                      <a:tailEnd/>
                    </a:ln>
                  </pic:spPr>
                </pic:pic>
              </a:graphicData>
            </a:graphic>
          </wp:inline>
        </w:drawing>
      </w:r>
    </w:p>
    <w:p w14:paraId="47E4E6D1" w14:textId="77777777" w:rsidR="0095259D" w:rsidRDefault="008872F7" w:rsidP="0095259D">
      <w:pPr>
        <w:spacing w:after="120"/>
      </w:pPr>
      <w:r>
        <w:rPr>
          <w:noProof/>
        </w:rPr>
        <w:pict w14:anchorId="4ECB0817">
          <v:shape id="_x0000_s1085" type="#_x0000_t61" style="position:absolute;left:0;text-align:left;margin-left:317.8pt;margin-top:1.25pt;width:91.2pt;height:31.2pt;z-index:251720704" adj="10575,28662" fillcolor="#ff9">
            <v:textbox style="mso-next-textbox:#_x0000_s1085" inset=".5mm,.5mm,.5mm,.5mm">
              <w:txbxContent>
                <w:p w14:paraId="11700AB7" w14:textId="77777777" w:rsidR="008872F7" w:rsidRPr="00F06071" w:rsidRDefault="008872F7" w:rsidP="0095259D">
                  <w:pPr>
                    <w:spacing w:after="120"/>
                    <w:rPr>
                      <w:b/>
                      <w:i/>
                      <w:color w:val="C00000"/>
                    </w:rPr>
                  </w:pPr>
                  <w:r>
                    <w:rPr>
                      <w:b/>
                      <w:i/>
                      <w:color w:val="C00000"/>
                    </w:rPr>
                    <w:t>Cliquer ici pour ajouter une page</w:t>
                  </w:r>
                </w:p>
              </w:txbxContent>
            </v:textbox>
          </v:shape>
        </w:pict>
      </w:r>
      <w:r w:rsidR="0095259D">
        <w:t>Pour ajouter une page dans les instructions :</w:t>
      </w:r>
    </w:p>
    <w:p w14:paraId="3377AAA1" w14:textId="77777777" w:rsidR="0095259D" w:rsidRPr="00B425A0" w:rsidRDefault="00245633" w:rsidP="0095259D">
      <w:pPr>
        <w:pStyle w:val="Paragraphedeliste"/>
        <w:numPr>
          <w:ilvl w:val="0"/>
          <w:numId w:val="29"/>
        </w:numPr>
        <w:spacing w:after="120" w:line="240" w:lineRule="auto"/>
        <w:rPr>
          <w:color w:val="000090"/>
        </w:rPr>
      </w:pPr>
      <w:r w:rsidRPr="00245633">
        <w:rPr>
          <w:color w:val="000090"/>
        </w:rPr>
        <w:t>Utiliser le pied de page des instructions</w:t>
      </w:r>
    </w:p>
    <w:p w14:paraId="10D9C001" w14:textId="77777777" w:rsidR="0095259D" w:rsidRDefault="008872F7" w:rsidP="0095259D">
      <w:pPr>
        <w:spacing w:after="120"/>
        <w:jc w:val="center"/>
      </w:pPr>
      <w:r>
        <w:rPr>
          <w:noProof/>
        </w:rPr>
        <w:pict w14:anchorId="5E023BE9">
          <v:shape id="_x0000_s1087" type="#_x0000_t61" style="position:absolute;left:0;text-align:left;margin-left:196.2pt;margin-top:36.55pt;width:139.85pt;height:43.4pt;z-index:251722752" adj="1768,-10576" fillcolor="#ff9">
            <v:textbox style="mso-next-textbox:#_x0000_s1087" inset=".5mm,.5mm,.5mm,.5mm">
              <w:txbxContent>
                <w:p w14:paraId="4D1755E6" w14:textId="77777777" w:rsidR="008872F7" w:rsidRPr="00F06071" w:rsidRDefault="008872F7" w:rsidP="0095259D">
                  <w:pPr>
                    <w:spacing w:after="120"/>
                    <w:rPr>
                      <w:b/>
                      <w:i/>
                      <w:color w:val="C00000"/>
                    </w:rPr>
                  </w:pPr>
                  <w:r>
                    <w:rPr>
                      <w:b/>
                      <w:i/>
                      <w:color w:val="C00000"/>
                    </w:rPr>
                    <w:t>Cliquer sur une des flèches pour se déplacer dans les pages</w:t>
                  </w:r>
                </w:p>
              </w:txbxContent>
            </v:textbox>
          </v:shape>
        </w:pict>
      </w:r>
      <w:r>
        <w:rPr>
          <w:noProof/>
        </w:rPr>
        <w:pict w14:anchorId="16C14685">
          <v:shape id="_x0000_s1088" type="#_x0000_t61" style="position:absolute;left:0;text-align:left;margin-left:33.5pt;margin-top:42.15pt;width:139.85pt;height:27.95pt;z-index:251723776" adj="10433,-21484" fillcolor="#ff9">
            <v:textbox style="mso-next-textbox:#_x0000_s1088" inset=".5mm,.5mm,.5mm,.5mm">
              <w:txbxContent>
                <w:p w14:paraId="2CB8A620" w14:textId="77777777" w:rsidR="008872F7" w:rsidRPr="00F06071" w:rsidRDefault="008872F7" w:rsidP="0095259D">
                  <w:pPr>
                    <w:spacing w:after="120"/>
                    <w:rPr>
                      <w:b/>
                      <w:i/>
                      <w:color w:val="C00000"/>
                    </w:rPr>
                  </w:pPr>
                  <w:r>
                    <w:rPr>
                      <w:b/>
                      <w:i/>
                      <w:color w:val="C00000"/>
                    </w:rPr>
                    <w:t>On peut visualiser ici sur quelle page on est.</w:t>
                  </w:r>
                </w:p>
              </w:txbxContent>
            </v:textbox>
          </v:shape>
        </w:pict>
      </w:r>
      <w:r w:rsidR="0095259D">
        <w:rPr>
          <w:noProof/>
        </w:rPr>
        <w:drawing>
          <wp:inline distT="0" distB="0" distL="0" distR="0" wp14:anchorId="0FBB0CE0" wp14:editId="15E99577">
            <wp:extent cx="6120130" cy="416505"/>
            <wp:effectExtent l="19050" t="0" r="0" b="0"/>
            <wp:docPr id="28"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srcRect/>
                    <a:stretch>
                      <a:fillRect/>
                    </a:stretch>
                  </pic:blipFill>
                  <pic:spPr bwMode="auto">
                    <a:xfrm>
                      <a:off x="0" y="0"/>
                      <a:ext cx="6120130" cy="416505"/>
                    </a:xfrm>
                    <a:prstGeom prst="rect">
                      <a:avLst/>
                    </a:prstGeom>
                    <a:noFill/>
                    <a:ln w="9525">
                      <a:noFill/>
                      <a:miter lim="800000"/>
                      <a:headEnd/>
                      <a:tailEnd/>
                    </a:ln>
                  </pic:spPr>
                </pic:pic>
              </a:graphicData>
            </a:graphic>
          </wp:inline>
        </w:drawing>
      </w:r>
    </w:p>
    <w:p w14:paraId="0CA78DDB" w14:textId="77777777" w:rsidR="0095259D" w:rsidRDefault="0095259D" w:rsidP="0095259D">
      <w:pPr>
        <w:spacing w:after="120"/>
      </w:pPr>
    </w:p>
    <w:p w14:paraId="12F9B379" w14:textId="77777777" w:rsidR="0095259D" w:rsidRPr="006172B7" w:rsidRDefault="0095259D" w:rsidP="00674EC4">
      <w:pPr>
        <w:pStyle w:val="Titre3"/>
        <w:spacing w:before="240" w:after="120"/>
      </w:pPr>
      <w:r>
        <w:lastRenderedPageBreak/>
        <w:t>Possibilité de mettre un mot de passe</w:t>
      </w:r>
    </w:p>
    <w:p w14:paraId="1066E32E" w14:textId="77777777" w:rsidR="0095259D" w:rsidRDefault="0095259D" w:rsidP="0095259D">
      <w:pPr>
        <w:spacing w:after="120"/>
      </w:pPr>
    </w:p>
    <w:p w14:paraId="5626145B" w14:textId="77777777" w:rsidR="0095259D" w:rsidRDefault="0095259D" w:rsidP="0095259D">
      <w:pPr>
        <w:spacing w:after="120"/>
      </w:pPr>
      <w:r>
        <w:t xml:space="preserve">Les étudiants utiliseront normalement </w:t>
      </w:r>
      <w:proofErr w:type="spellStart"/>
      <w:r>
        <w:t>Packet</w:t>
      </w:r>
      <w:proofErr w:type="spellEnd"/>
      <w:r>
        <w:t xml:space="preserve"> Tracer </w:t>
      </w:r>
      <w:proofErr w:type="spellStart"/>
      <w:r>
        <w:t>Student</w:t>
      </w:r>
      <w:proofErr w:type="spellEnd"/>
      <w:r>
        <w:t xml:space="preserve">. Ils ne peuvent donc en aucun cas revenir sur le </w:t>
      </w:r>
      <w:proofErr w:type="spellStart"/>
      <w:r>
        <w:t>wizard</w:t>
      </w:r>
      <w:proofErr w:type="spellEnd"/>
      <w:r>
        <w:t>, par exemple pour connaître le réseau réponse.</w:t>
      </w:r>
    </w:p>
    <w:p w14:paraId="0DE7CD30" w14:textId="77777777" w:rsidR="0095259D" w:rsidRDefault="0095259D" w:rsidP="0095259D">
      <w:pPr>
        <w:spacing w:after="120"/>
      </w:pPr>
      <w:r>
        <w:t xml:space="preserve">Toutefois, il est possible de protéger l’accès à l’assistant pour une activité par un mot de passe, qui sera demandé à chaque tentative de modification dans </w:t>
      </w:r>
      <w:proofErr w:type="spellStart"/>
      <w:r>
        <w:t>Packet</w:t>
      </w:r>
      <w:proofErr w:type="spellEnd"/>
      <w:r>
        <w:t xml:space="preserve"> Tracer </w:t>
      </w:r>
      <w:proofErr w:type="spellStart"/>
      <w:r>
        <w:t>Instructor</w:t>
      </w:r>
      <w:proofErr w:type="spellEnd"/>
      <w:r>
        <w:t> :</w:t>
      </w:r>
    </w:p>
    <w:p w14:paraId="10B77405" w14:textId="77777777" w:rsidR="0095259D" w:rsidRDefault="0095259D" w:rsidP="0095259D">
      <w:pPr>
        <w:spacing w:after="120"/>
        <w:jc w:val="center"/>
      </w:pPr>
      <w:r>
        <w:rPr>
          <w:noProof/>
        </w:rPr>
        <w:drawing>
          <wp:inline distT="0" distB="0" distL="0" distR="0" wp14:anchorId="3D17B086" wp14:editId="50DBEAA8">
            <wp:extent cx="4478318" cy="4322618"/>
            <wp:effectExtent l="19050" t="0" r="0" b="0"/>
            <wp:docPr id="3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srcRect/>
                    <a:stretch>
                      <a:fillRect/>
                    </a:stretch>
                  </pic:blipFill>
                  <pic:spPr bwMode="auto">
                    <a:xfrm>
                      <a:off x="0" y="0"/>
                      <a:ext cx="4478052" cy="4322362"/>
                    </a:xfrm>
                    <a:prstGeom prst="rect">
                      <a:avLst/>
                    </a:prstGeom>
                    <a:noFill/>
                    <a:ln w="9525">
                      <a:noFill/>
                      <a:miter lim="800000"/>
                      <a:headEnd/>
                      <a:tailEnd/>
                    </a:ln>
                  </pic:spPr>
                </pic:pic>
              </a:graphicData>
            </a:graphic>
          </wp:inline>
        </w:drawing>
      </w:r>
    </w:p>
    <w:p w14:paraId="68EAA587" w14:textId="77777777" w:rsidR="00105052" w:rsidRPr="00EF1977" w:rsidRDefault="00105052" w:rsidP="00674EC4">
      <w:pPr>
        <w:jc w:val="left"/>
      </w:pPr>
    </w:p>
    <w:sectPr w:rsidR="00105052" w:rsidRPr="00EF1977" w:rsidSect="0095259D">
      <w:footerReference w:type="default" r:id="rId92"/>
      <w:pgSz w:w="11906" w:h="16838" w:code="9"/>
      <w:pgMar w:top="1134" w:right="1134" w:bottom="1134" w:left="1134" w:header="567"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46EF8FB" w14:textId="77777777" w:rsidR="008872F7" w:rsidRDefault="008872F7">
      <w:r>
        <w:separator/>
      </w:r>
    </w:p>
  </w:endnote>
  <w:endnote w:type="continuationSeparator" w:id="0">
    <w:p w14:paraId="650FE6DB" w14:textId="77777777" w:rsidR="008872F7" w:rsidRDefault="008872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758A1" w14:textId="77777777" w:rsidR="008872F7" w:rsidRPr="000A5208" w:rsidRDefault="008872F7" w:rsidP="0095259D">
    <w:pPr>
      <w:pStyle w:val="Pieddepage"/>
      <w:pBdr>
        <w:top w:val="single" w:sz="4" w:space="1" w:color="auto"/>
      </w:pBdr>
      <w:tabs>
        <w:tab w:val="clear" w:pos="4536"/>
        <w:tab w:val="clear" w:pos="9072"/>
        <w:tab w:val="center" w:pos="4820"/>
        <w:tab w:val="right" w:pos="9639"/>
      </w:tabs>
    </w:pPr>
    <w:r w:rsidRPr="00A3193E">
      <w:t>http://</w:t>
    </w:r>
    <w:r>
      <w:t>www.reseaucerta</w:t>
    </w:r>
    <w:r w:rsidRPr="00A3193E">
      <w:t>.</w:t>
    </w:r>
    <w:r>
      <w:t>org</w:t>
    </w:r>
    <w:r>
      <w:tab/>
    </w:r>
    <w:r w:rsidRPr="00C40D33">
      <w:t xml:space="preserve">© </w:t>
    </w:r>
    <w:r>
      <w:t>CERTA – mars 2016 – v1.0</w:t>
    </w:r>
    <w:r>
      <w:tab/>
    </w:r>
    <w:r w:rsidRPr="003F7A48">
      <w:t xml:space="preserve">Page </w:t>
    </w:r>
    <w:r w:rsidRPr="003F7A48">
      <w:rPr>
        <w:rStyle w:val="Numrodepage"/>
      </w:rPr>
      <w:fldChar w:fldCharType="begin"/>
    </w:r>
    <w:r w:rsidRPr="003F7A48">
      <w:rPr>
        <w:rStyle w:val="Numrodepage"/>
      </w:rPr>
      <w:instrText xml:space="preserve"> PAGE </w:instrText>
    </w:r>
    <w:r w:rsidRPr="003F7A48">
      <w:rPr>
        <w:rStyle w:val="Numrodepage"/>
      </w:rPr>
      <w:fldChar w:fldCharType="separate"/>
    </w:r>
    <w:r w:rsidR="003D5E3F">
      <w:rPr>
        <w:rStyle w:val="Numrodepage"/>
        <w:noProof/>
      </w:rPr>
      <w:t>1</w:t>
    </w:r>
    <w:r w:rsidRPr="003F7A48">
      <w:rPr>
        <w:rStyle w:val="Numrodepage"/>
      </w:rPr>
      <w:fldChar w:fldCharType="end"/>
    </w:r>
    <w:r w:rsidRPr="003F7A48">
      <w:rPr>
        <w:rStyle w:val="Numrodepage"/>
      </w:rPr>
      <w:t>/</w:t>
    </w:r>
    <w:r w:rsidRPr="003F7A48">
      <w:rPr>
        <w:rStyle w:val="Numrodepage"/>
      </w:rPr>
      <w:fldChar w:fldCharType="begin"/>
    </w:r>
    <w:r w:rsidRPr="003F7A48">
      <w:rPr>
        <w:rStyle w:val="Numrodepage"/>
      </w:rPr>
      <w:instrText xml:space="preserve"> NUMPAGES </w:instrText>
    </w:r>
    <w:r w:rsidRPr="003F7A48">
      <w:rPr>
        <w:rStyle w:val="Numrodepage"/>
      </w:rPr>
      <w:fldChar w:fldCharType="separate"/>
    </w:r>
    <w:r w:rsidR="003D5E3F">
      <w:rPr>
        <w:rStyle w:val="Numrodepage"/>
        <w:noProof/>
      </w:rPr>
      <w:t>34</w:t>
    </w:r>
    <w:r w:rsidRPr="003F7A48">
      <w:rPr>
        <w:rStyle w:val="Numrodepage"/>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1FC6110A" w14:textId="77777777" w:rsidR="008872F7" w:rsidRDefault="008872F7">
      <w:r>
        <w:separator/>
      </w:r>
    </w:p>
  </w:footnote>
  <w:footnote w:type="continuationSeparator" w:id="0">
    <w:p w14:paraId="6A3A3D0B" w14:textId="77777777" w:rsidR="008872F7" w:rsidRDefault="008872F7">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8.6pt;height:8.6pt" o:bullet="t">
        <v:imagedata r:id="rId1" o:title="BD14868_"/>
      </v:shape>
    </w:pict>
  </w:numPicBullet>
  <w:numPicBullet w:numPicBulletId="1">
    <w:pict>
      <v:shape id="_x0000_i1055" type="#_x0000_t75" style="width:10.95pt;height:10.95pt" o:bullet="t">
        <v:imagedata r:id="rId2" o:title="BD14565_"/>
      </v:shape>
    </w:pict>
  </w:numPicBullet>
  <w:numPicBullet w:numPicBulletId="2">
    <w:pict>
      <v:shape id="_x0000_i1056" type="#_x0000_t75" style="width:10.95pt;height:10.15pt" o:bullet="t">
        <v:imagedata r:id="rId3" o:title="BD21300_"/>
      </v:shape>
    </w:pict>
  </w:numPicBullet>
  <w:numPicBullet w:numPicBulletId="3">
    <w:pict>
      <v:shape id="_x0000_i1057" type="#_x0000_t75" style="width:10.15pt;height:10.15pt" o:bullet="t">
        <v:imagedata r:id="rId4" o:title="BD21298_"/>
      </v:shape>
    </w:pict>
  </w:numPicBullet>
  <w:abstractNum w:abstractNumId="0">
    <w:nsid w:val="FFFFFF7C"/>
    <w:multiLevelType w:val="singleLevel"/>
    <w:tmpl w:val="D0083DAC"/>
    <w:lvl w:ilvl="0">
      <w:start w:val="1"/>
      <w:numFmt w:val="decimal"/>
      <w:lvlText w:val="%1."/>
      <w:lvlJc w:val="left"/>
      <w:pPr>
        <w:tabs>
          <w:tab w:val="num" w:pos="1492"/>
        </w:tabs>
        <w:ind w:left="1492" w:hanging="360"/>
      </w:pPr>
    </w:lvl>
  </w:abstractNum>
  <w:abstractNum w:abstractNumId="1">
    <w:nsid w:val="FFFFFF7D"/>
    <w:multiLevelType w:val="singleLevel"/>
    <w:tmpl w:val="3EF4738C"/>
    <w:lvl w:ilvl="0">
      <w:start w:val="1"/>
      <w:numFmt w:val="decimal"/>
      <w:lvlText w:val="%1."/>
      <w:lvlJc w:val="left"/>
      <w:pPr>
        <w:tabs>
          <w:tab w:val="num" w:pos="1209"/>
        </w:tabs>
        <w:ind w:left="1209" w:hanging="360"/>
      </w:pPr>
    </w:lvl>
  </w:abstractNum>
  <w:abstractNum w:abstractNumId="2">
    <w:nsid w:val="FFFFFF7E"/>
    <w:multiLevelType w:val="singleLevel"/>
    <w:tmpl w:val="361675A8"/>
    <w:lvl w:ilvl="0">
      <w:start w:val="1"/>
      <w:numFmt w:val="decimal"/>
      <w:lvlText w:val="%1."/>
      <w:lvlJc w:val="left"/>
      <w:pPr>
        <w:tabs>
          <w:tab w:val="num" w:pos="926"/>
        </w:tabs>
        <w:ind w:left="926" w:hanging="360"/>
      </w:pPr>
    </w:lvl>
  </w:abstractNum>
  <w:abstractNum w:abstractNumId="3">
    <w:nsid w:val="FFFFFF7F"/>
    <w:multiLevelType w:val="singleLevel"/>
    <w:tmpl w:val="27788C70"/>
    <w:lvl w:ilvl="0">
      <w:start w:val="1"/>
      <w:numFmt w:val="decimal"/>
      <w:lvlText w:val="%1."/>
      <w:lvlJc w:val="left"/>
      <w:pPr>
        <w:tabs>
          <w:tab w:val="num" w:pos="643"/>
        </w:tabs>
        <w:ind w:left="643" w:hanging="360"/>
      </w:pPr>
    </w:lvl>
  </w:abstractNum>
  <w:abstractNum w:abstractNumId="4">
    <w:nsid w:val="FFFFFF80"/>
    <w:multiLevelType w:val="singleLevel"/>
    <w:tmpl w:val="0E42598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354599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72E05FCC"/>
    <w:lvl w:ilvl="0">
      <w:start w:val="1"/>
      <w:numFmt w:val="bullet"/>
      <w:lvlText w:val=""/>
      <w:lvlJc w:val="left"/>
      <w:pPr>
        <w:tabs>
          <w:tab w:val="num" w:pos="926"/>
        </w:tabs>
        <w:ind w:left="926" w:hanging="360"/>
      </w:pPr>
      <w:rPr>
        <w:rFonts w:ascii="Symbol" w:hAnsi="Symbol" w:hint="default"/>
      </w:rPr>
    </w:lvl>
  </w:abstractNum>
  <w:abstractNum w:abstractNumId="7">
    <w:nsid w:val="0000000C"/>
    <w:multiLevelType w:val="singleLevel"/>
    <w:tmpl w:val="0000000C"/>
    <w:name w:val="WW8Num17"/>
    <w:lvl w:ilvl="0">
      <w:start w:val="1"/>
      <w:numFmt w:val="bullet"/>
      <w:lvlText w:val=""/>
      <w:lvlJc w:val="left"/>
      <w:pPr>
        <w:tabs>
          <w:tab w:val="num" w:pos="397"/>
        </w:tabs>
        <w:ind w:left="397" w:hanging="397"/>
      </w:pPr>
      <w:rPr>
        <w:rFonts w:ascii="Wingdings" w:hAnsi="Wingdings" w:cs="Wingdings" w:hint="default"/>
        <w:sz w:val="24"/>
        <w:szCs w:val="24"/>
      </w:rPr>
    </w:lvl>
  </w:abstractNum>
  <w:abstractNum w:abstractNumId="8">
    <w:nsid w:val="00000010"/>
    <w:multiLevelType w:val="singleLevel"/>
    <w:tmpl w:val="23E0D5B0"/>
    <w:name w:val="WW8Num24"/>
    <w:lvl w:ilvl="0">
      <w:start w:val="1"/>
      <w:numFmt w:val="decimal"/>
      <w:lvlText w:val="Travail à faire %1"/>
      <w:lvlJc w:val="left"/>
      <w:pPr>
        <w:tabs>
          <w:tab w:val="num" w:pos="851"/>
        </w:tabs>
        <w:ind w:left="851" w:hanging="851"/>
      </w:pPr>
      <w:rPr>
        <w:rFonts w:hint="default"/>
        <w:b/>
        <w:i w:val="0"/>
        <w:sz w:val="24"/>
        <w:szCs w:val="24"/>
      </w:rPr>
    </w:lvl>
  </w:abstractNum>
  <w:abstractNum w:abstractNumId="9">
    <w:nsid w:val="00000011"/>
    <w:multiLevelType w:val="singleLevel"/>
    <w:tmpl w:val="00000011"/>
    <w:name w:val="WW8Num25"/>
    <w:lvl w:ilvl="0">
      <w:start w:val="1"/>
      <w:numFmt w:val="decimal"/>
      <w:lvlText w:val="Q%1."/>
      <w:lvlJc w:val="left"/>
      <w:pPr>
        <w:tabs>
          <w:tab w:val="num" w:pos="851"/>
        </w:tabs>
        <w:ind w:left="851" w:hanging="491"/>
      </w:pPr>
      <w:rPr>
        <w:rFonts w:hint="default"/>
        <w:b/>
        <w:i w:val="0"/>
        <w:sz w:val="22"/>
        <w:szCs w:val="22"/>
      </w:rPr>
    </w:lvl>
  </w:abstractNum>
  <w:abstractNum w:abstractNumId="10">
    <w:nsid w:val="00000013"/>
    <w:multiLevelType w:val="singleLevel"/>
    <w:tmpl w:val="00000013"/>
    <w:name w:val="WW8Num27"/>
    <w:lvl w:ilvl="0">
      <w:start w:val="1"/>
      <w:numFmt w:val="bullet"/>
      <w:lvlText w:val=""/>
      <w:lvlJc w:val="left"/>
      <w:pPr>
        <w:tabs>
          <w:tab w:val="num" w:pos="720"/>
        </w:tabs>
        <w:ind w:left="720" w:hanging="360"/>
      </w:pPr>
      <w:rPr>
        <w:rFonts w:ascii="Wingdings" w:hAnsi="Wingdings" w:cs="Wingdings" w:hint="default"/>
      </w:rPr>
    </w:lvl>
  </w:abstractNum>
  <w:abstractNum w:abstractNumId="11">
    <w:nsid w:val="0D9B1AA3"/>
    <w:multiLevelType w:val="hybridMultilevel"/>
    <w:tmpl w:val="B67E8B1C"/>
    <w:lvl w:ilvl="0" w:tplc="F22E5690">
      <w:numFmt w:val="bullet"/>
      <w:lvlText w:val=""/>
      <w:lvlPicBulletId w:val="1"/>
      <w:lvlJc w:val="left"/>
      <w:pPr>
        <w:ind w:left="720" w:hanging="360"/>
      </w:pPr>
      <w:rPr>
        <w:rFonts w:ascii="Symbol" w:eastAsiaTheme="minorHAnsi" w:hAnsi="Symbol"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21C629E"/>
    <w:multiLevelType w:val="hybridMultilevel"/>
    <w:tmpl w:val="03E6D552"/>
    <w:lvl w:ilvl="0" w:tplc="20302670">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13DA3DD0"/>
    <w:multiLevelType w:val="hybridMultilevel"/>
    <w:tmpl w:val="16700A32"/>
    <w:lvl w:ilvl="0" w:tplc="BD5AAB98">
      <w:start w:val="10"/>
      <w:numFmt w:val="bullet"/>
      <w:lvlText w:val=""/>
      <w:lvlPicBulletId w:val="1"/>
      <w:lvlJc w:val="left"/>
      <w:pPr>
        <w:ind w:left="720" w:hanging="360"/>
      </w:pPr>
      <w:rPr>
        <w:rFonts w:ascii="Symbol" w:eastAsiaTheme="minorHAnsi" w:hAnsi="Symbol" w:cstheme="minorBidi"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14EE2225"/>
    <w:multiLevelType w:val="hybridMultilevel"/>
    <w:tmpl w:val="AD647F14"/>
    <w:lvl w:ilvl="0" w:tplc="40F45296">
      <w:start w:val="4"/>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1C9B1722"/>
    <w:multiLevelType w:val="hybridMultilevel"/>
    <w:tmpl w:val="6186CA72"/>
    <w:lvl w:ilvl="0" w:tplc="F22E5690">
      <w:numFmt w:val="bullet"/>
      <w:lvlText w:val=""/>
      <w:lvlPicBulletId w:val="1"/>
      <w:lvlJc w:val="left"/>
      <w:pPr>
        <w:ind w:left="720" w:hanging="360"/>
      </w:pPr>
      <w:rPr>
        <w:rFonts w:ascii="Symbol" w:eastAsiaTheme="minorHAnsi" w:hAnsi="Symbol"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25FC745A"/>
    <w:multiLevelType w:val="multilevel"/>
    <w:tmpl w:val="80D047A4"/>
    <w:name w:val="puce standard"/>
    <w:lvl w:ilvl="0">
      <w:start w:val="2"/>
      <w:numFmt w:val="bullet"/>
      <w:lvlText w:val=""/>
      <w:lvlJc w:val="left"/>
      <w:pPr>
        <w:tabs>
          <w:tab w:val="num" w:pos="360"/>
        </w:tabs>
        <w:ind w:left="360" w:hanging="360"/>
      </w:pPr>
      <w:rPr>
        <w:rFonts w:ascii="Wingdings" w:eastAsiaTheme="minorHAnsi" w:hAnsi="Wingdings" w:cstheme="minorBidi"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o"/>
      <w:lvlJc w:val="left"/>
      <w:pPr>
        <w:tabs>
          <w:tab w:val="num" w:pos="1080"/>
        </w:tabs>
        <w:ind w:left="1080" w:hanging="360"/>
      </w:pPr>
      <w:rPr>
        <w:rFonts w:ascii="Courier New" w:hAnsi="Courier New" w:hint="default"/>
      </w:rPr>
    </w:lvl>
    <w:lvl w:ilvl="3">
      <w:start w:val="1"/>
      <w:numFmt w:val="bullet"/>
      <w:lvlText w:val="-"/>
      <w:lvlJc w:val="left"/>
      <w:pPr>
        <w:tabs>
          <w:tab w:val="num" w:pos="1440"/>
        </w:tabs>
        <w:ind w:left="1440" w:hanging="360"/>
      </w:pPr>
      <w:rPr>
        <w:rFonts w:ascii="Courier New" w:hAnsi="Courier New" w:hint="default"/>
      </w:rPr>
    </w:lvl>
    <w:lvl w:ilvl="4">
      <w:start w:val="1"/>
      <w:numFmt w:val="bullet"/>
      <w:lvlText w:val="-"/>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274A7AA2"/>
    <w:multiLevelType w:val="hybridMultilevel"/>
    <w:tmpl w:val="CB225300"/>
    <w:lvl w:ilvl="0" w:tplc="B9160286">
      <w:start w:val="1"/>
      <w:numFmt w:val="bullet"/>
      <w:pStyle w:val="Listepuces2"/>
      <w:lvlText w:val=""/>
      <w:lvlJc w:val="left"/>
      <w:pPr>
        <w:tabs>
          <w:tab w:val="num" w:pos="1428"/>
        </w:tabs>
        <w:ind w:left="1428" w:hanging="360"/>
      </w:pPr>
      <w:rPr>
        <w:rFonts w:ascii="Wingdings" w:hAnsi="Wingdings" w:hint="default"/>
      </w:rPr>
    </w:lvl>
    <w:lvl w:ilvl="1" w:tplc="040C0003" w:tentative="1">
      <w:start w:val="1"/>
      <w:numFmt w:val="bullet"/>
      <w:lvlText w:val="o"/>
      <w:lvlJc w:val="left"/>
      <w:pPr>
        <w:tabs>
          <w:tab w:val="num" w:pos="2148"/>
        </w:tabs>
        <w:ind w:left="2148" w:hanging="360"/>
      </w:pPr>
      <w:rPr>
        <w:rFonts w:ascii="Courier New" w:hAnsi="Courier New" w:cs="Courier New" w:hint="default"/>
      </w:rPr>
    </w:lvl>
    <w:lvl w:ilvl="2" w:tplc="040C0005" w:tentative="1">
      <w:start w:val="1"/>
      <w:numFmt w:val="bullet"/>
      <w:lvlText w:val=""/>
      <w:lvlJc w:val="left"/>
      <w:pPr>
        <w:tabs>
          <w:tab w:val="num" w:pos="2868"/>
        </w:tabs>
        <w:ind w:left="2868" w:hanging="360"/>
      </w:pPr>
      <w:rPr>
        <w:rFonts w:ascii="Wingdings" w:hAnsi="Wingdings" w:hint="default"/>
      </w:rPr>
    </w:lvl>
    <w:lvl w:ilvl="3" w:tplc="040C0001" w:tentative="1">
      <w:start w:val="1"/>
      <w:numFmt w:val="bullet"/>
      <w:lvlText w:val=""/>
      <w:lvlJc w:val="left"/>
      <w:pPr>
        <w:tabs>
          <w:tab w:val="num" w:pos="3588"/>
        </w:tabs>
        <w:ind w:left="3588" w:hanging="360"/>
      </w:pPr>
      <w:rPr>
        <w:rFonts w:ascii="Symbol" w:hAnsi="Symbol" w:hint="default"/>
      </w:rPr>
    </w:lvl>
    <w:lvl w:ilvl="4" w:tplc="040C0003" w:tentative="1">
      <w:start w:val="1"/>
      <w:numFmt w:val="bullet"/>
      <w:lvlText w:val="o"/>
      <w:lvlJc w:val="left"/>
      <w:pPr>
        <w:tabs>
          <w:tab w:val="num" w:pos="4308"/>
        </w:tabs>
        <w:ind w:left="4308" w:hanging="360"/>
      </w:pPr>
      <w:rPr>
        <w:rFonts w:ascii="Courier New" w:hAnsi="Courier New" w:cs="Courier New" w:hint="default"/>
      </w:rPr>
    </w:lvl>
    <w:lvl w:ilvl="5" w:tplc="040C0005" w:tentative="1">
      <w:start w:val="1"/>
      <w:numFmt w:val="bullet"/>
      <w:lvlText w:val=""/>
      <w:lvlJc w:val="left"/>
      <w:pPr>
        <w:tabs>
          <w:tab w:val="num" w:pos="5028"/>
        </w:tabs>
        <w:ind w:left="5028" w:hanging="360"/>
      </w:pPr>
      <w:rPr>
        <w:rFonts w:ascii="Wingdings" w:hAnsi="Wingdings" w:hint="default"/>
      </w:rPr>
    </w:lvl>
    <w:lvl w:ilvl="6" w:tplc="040C0001" w:tentative="1">
      <w:start w:val="1"/>
      <w:numFmt w:val="bullet"/>
      <w:lvlText w:val=""/>
      <w:lvlJc w:val="left"/>
      <w:pPr>
        <w:tabs>
          <w:tab w:val="num" w:pos="5748"/>
        </w:tabs>
        <w:ind w:left="5748" w:hanging="360"/>
      </w:pPr>
      <w:rPr>
        <w:rFonts w:ascii="Symbol" w:hAnsi="Symbol" w:hint="default"/>
      </w:rPr>
    </w:lvl>
    <w:lvl w:ilvl="7" w:tplc="040C0003" w:tentative="1">
      <w:start w:val="1"/>
      <w:numFmt w:val="bullet"/>
      <w:lvlText w:val="o"/>
      <w:lvlJc w:val="left"/>
      <w:pPr>
        <w:tabs>
          <w:tab w:val="num" w:pos="6468"/>
        </w:tabs>
        <w:ind w:left="6468" w:hanging="360"/>
      </w:pPr>
      <w:rPr>
        <w:rFonts w:ascii="Courier New" w:hAnsi="Courier New" w:cs="Courier New" w:hint="default"/>
      </w:rPr>
    </w:lvl>
    <w:lvl w:ilvl="8" w:tplc="040C0005" w:tentative="1">
      <w:start w:val="1"/>
      <w:numFmt w:val="bullet"/>
      <w:lvlText w:val=""/>
      <w:lvlJc w:val="left"/>
      <w:pPr>
        <w:tabs>
          <w:tab w:val="num" w:pos="7188"/>
        </w:tabs>
        <w:ind w:left="7188" w:hanging="360"/>
      </w:pPr>
      <w:rPr>
        <w:rFonts w:ascii="Wingdings" w:hAnsi="Wingdings" w:hint="default"/>
      </w:rPr>
    </w:lvl>
  </w:abstractNum>
  <w:abstractNum w:abstractNumId="18">
    <w:nsid w:val="29124BE0"/>
    <w:multiLevelType w:val="multilevel"/>
    <w:tmpl w:val="6F14DDB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upperRoman"/>
      <w:pStyle w:val="Titre4"/>
      <w:lvlText w:val="%4"/>
      <w:lvlJc w:val="left"/>
      <w:pPr>
        <w:tabs>
          <w:tab w:val="num" w:pos="680"/>
        </w:tabs>
        <w:ind w:left="680" w:hanging="680"/>
      </w:pPr>
      <w:rPr>
        <w:rFonts w:hint="default"/>
      </w:rPr>
    </w:lvl>
    <w:lvl w:ilvl="4">
      <w:start w:val="1"/>
      <w:numFmt w:val="decimal"/>
      <w:pStyle w:val="Titre5"/>
      <w:lvlText w:val="%5"/>
      <w:lvlJc w:val="left"/>
      <w:pPr>
        <w:tabs>
          <w:tab w:val="num" w:pos="1021"/>
        </w:tabs>
        <w:ind w:left="1021" w:hanging="681"/>
      </w:pPr>
      <w:rPr>
        <w:rFonts w:hint="default"/>
      </w:rPr>
    </w:lvl>
    <w:lvl w:ilvl="5">
      <w:start w:val="1"/>
      <w:numFmt w:val="decimal"/>
      <w:pStyle w:val="Titre6"/>
      <w:lvlText w:val="%5.%6"/>
      <w:lvlJc w:val="left"/>
      <w:pPr>
        <w:tabs>
          <w:tab w:val="num" w:pos="1361"/>
        </w:tabs>
        <w:ind w:left="1361" w:hanging="681"/>
      </w:pPr>
      <w:rPr>
        <w:rFonts w:hint="default"/>
      </w:rPr>
    </w:lvl>
    <w:lvl w:ilvl="6">
      <w:start w:val="1"/>
      <w:numFmt w:val="decimal"/>
      <w:pStyle w:val="Titre7"/>
      <w:lvlText w:val="%5.%6.%7"/>
      <w:lvlJc w:val="left"/>
      <w:pPr>
        <w:tabs>
          <w:tab w:val="num" w:pos="851"/>
        </w:tabs>
        <w:ind w:left="851" w:hanging="851"/>
      </w:pPr>
      <w:rPr>
        <w:rFonts w:hint="default"/>
      </w:rPr>
    </w:lvl>
    <w:lvl w:ilvl="7">
      <w:start w:val="1"/>
      <w:numFmt w:val="decimal"/>
      <w:pStyle w:val="Titre8"/>
      <w:lvlText w:val="%5.%6.%7.%8"/>
      <w:lvlJc w:val="left"/>
      <w:pPr>
        <w:tabs>
          <w:tab w:val="num" w:pos="1021"/>
        </w:tabs>
        <w:ind w:left="1021" w:hanging="1021"/>
      </w:pPr>
      <w:rPr>
        <w:rFonts w:hint="default"/>
      </w:rPr>
    </w:lvl>
    <w:lvl w:ilvl="8">
      <w:start w:val="1"/>
      <w:numFmt w:val="none"/>
      <w:pStyle w:val="Titre9"/>
      <w:lvlText w:val=""/>
      <w:lvlJc w:val="left"/>
      <w:pPr>
        <w:tabs>
          <w:tab w:val="num" w:pos="0"/>
        </w:tabs>
        <w:ind w:left="0" w:firstLine="0"/>
      </w:pPr>
      <w:rPr>
        <w:rFonts w:hint="default"/>
      </w:rPr>
    </w:lvl>
  </w:abstractNum>
  <w:abstractNum w:abstractNumId="19">
    <w:nsid w:val="2A605188"/>
    <w:multiLevelType w:val="hybridMultilevel"/>
    <w:tmpl w:val="3512655E"/>
    <w:lvl w:ilvl="0" w:tplc="4E125676">
      <w:start w:val="1"/>
      <w:numFmt w:val="decimal"/>
      <w:pStyle w:val="Listenumros"/>
      <w:lvlText w:val="%1."/>
      <w:lvlJc w:val="left"/>
      <w:pPr>
        <w:tabs>
          <w:tab w:val="num" w:pos="360"/>
        </w:tabs>
        <w:ind w:left="360" w:hanging="360"/>
      </w:pPr>
      <w:rPr>
        <w:rFonts w:cs="Times New Roman" w:hint="default"/>
      </w:rPr>
    </w:lvl>
    <w:lvl w:ilvl="1" w:tplc="040C000F">
      <w:start w:val="1"/>
      <w:numFmt w:val="decimal"/>
      <w:lvlText w:val="%2."/>
      <w:lvlJc w:val="left"/>
      <w:pPr>
        <w:tabs>
          <w:tab w:val="num" w:pos="1080"/>
        </w:tabs>
        <w:ind w:left="1080" w:hanging="360"/>
      </w:pPr>
      <w:rPr>
        <w:rFonts w:cs="Times New Roman"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20">
    <w:nsid w:val="38315EE3"/>
    <w:multiLevelType w:val="hybridMultilevel"/>
    <w:tmpl w:val="E55A5CB4"/>
    <w:lvl w:ilvl="0" w:tplc="BD5AAB98">
      <w:start w:val="10"/>
      <w:numFmt w:val="bullet"/>
      <w:lvlText w:val=""/>
      <w:lvlPicBulletId w:val="1"/>
      <w:lvlJc w:val="left"/>
      <w:pPr>
        <w:ind w:left="720" w:hanging="360"/>
      </w:pPr>
      <w:rPr>
        <w:rFonts w:ascii="Symbol" w:eastAsiaTheme="minorHAnsi" w:hAnsi="Symbol"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3B7B0DFF"/>
    <w:multiLevelType w:val="hybridMultilevel"/>
    <w:tmpl w:val="666A6F48"/>
    <w:lvl w:ilvl="0" w:tplc="F22E5690">
      <w:numFmt w:val="bullet"/>
      <w:lvlText w:val=""/>
      <w:lvlPicBulletId w:val="1"/>
      <w:lvlJc w:val="left"/>
      <w:pPr>
        <w:ind w:left="720" w:hanging="360"/>
      </w:pPr>
      <w:rPr>
        <w:rFonts w:ascii="Symbol" w:eastAsiaTheme="minorHAnsi" w:hAnsi="Symbol"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1047BC8"/>
    <w:multiLevelType w:val="hybridMultilevel"/>
    <w:tmpl w:val="813EC72A"/>
    <w:lvl w:ilvl="0" w:tplc="BDAE458C">
      <w:numFmt w:val="bullet"/>
      <w:lvlText w:val=""/>
      <w:lvlPicBulletId w:val="3"/>
      <w:lvlJc w:val="left"/>
      <w:pPr>
        <w:ind w:left="720" w:hanging="360"/>
      </w:pPr>
      <w:rPr>
        <w:rFonts w:ascii="Symbol" w:eastAsiaTheme="minorHAnsi" w:hAnsi="Symbol" w:cstheme="minorBidi"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53A00A3"/>
    <w:multiLevelType w:val="hybridMultilevel"/>
    <w:tmpl w:val="EFF2BE6C"/>
    <w:lvl w:ilvl="0" w:tplc="0CD47878">
      <w:start w:val="2"/>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0B15DD0"/>
    <w:multiLevelType w:val="hybridMultilevel"/>
    <w:tmpl w:val="8078001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525B2536"/>
    <w:multiLevelType w:val="hybridMultilevel"/>
    <w:tmpl w:val="5FDCEE8C"/>
    <w:name w:val="WW8Num172"/>
    <w:lvl w:ilvl="0" w:tplc="683AE8A6">
      <w:start w:val="1"/>
      <w:numFmt w:val="bullet"/>
      <w:lvlText w:val=""/>
      <w:lvlJc w:val="left"/>
      <w:pPr>
        <w:tabs>
          <w:tab w:val="num" w:pos="397"/>
        </w:tabs>
        <w:ind w:left="397" w:hanging="397"/>
      </w:pPr>
      <w:rPr>
        <w:rFonts w:ascii="Wingdings" w:hAnsi="Wingdings" w:cs="Wingdings" w:hint="default"/>
        <w:sz w:val="24"/>
        <w:szCs w:val="24"/>
      </w:rPr>
    </w:lvl>
    <w:lvl w:ilvl="1" w:tplc="445AA26C">
      <w:start w:val="1"/>
      <w:numFmt w:val="bullet"/>
      <w:lvlText w:val=""/>
      <w:lvlJc w:val="left"/>
      <w:pPr>
        <w:tabs>
          <w:tab w:val="num" w:pos="1800"/>
        </w:tabs>
        <w:ind w:left="1800" w:hanging="720"/>
      </w:pPr>
      <w:rPr>
        <w:rFonts w:ascii="Wingdings" w:hAnsi="Wingdings" w:hint="default"/>
        <w:sz w:val="22"/>
        <w:szCs w:val="24"/>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54267433"/>
    <w:multiLevelType w:val="multilevel"/>
    <w:tmpl w:val="312A81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C937F0"/>
    <w:multiLevelType w:val="hybridMultilevel"/>
    <w:tmpl w:val="1FCAC9BA"/>
    <w:name w:val="WW8Num272"/>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445AA26C">
      <w:start w:val="1"/>
      <w:numFmt w:val="bullet"/>
      <w:lvlText w:val=""/>
      <w:lvlJc w:val="left"/>
      <w:pPr>
        <w:tabs>
          <w:tab w:val="num" w:pos="2160"/>
        </w:tabs>
        <w:ind w:left="2160" w:hanging="720"/>
      </w:pPr>
      <w:rPr>
        <w:rFonts w:ascii="Wingdings" w:hAnsi="Wingdings" w:hint="default"/>
        <w:sz w:val="22"/>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8">
    <w:nsid w:val="656C1F03"/>
    <w:multiLevelType w:val="hybridMultilevel"/>
    <w:tmpl w:val="CEE606CA"/>
    <w:lvl w:ilvl="0" w:tplc="E654C8FA">
      <w:start w:val="1"/>
      <w:numFmt w:val="bullet"/>
      <w:lvlText w:val=""/>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67561AD8"/>
    <w:multiLevelType w:val="hybridMultilevel"/>
    <w:tmpl w:val="1082AD02"/>
    <w:lvl w:ilvl="0" w:tplc="C152F10E">
      <w:start w:val="1"/>
      <w:numFmt w:val="decimal"/>
      <w:lvlText w:val="%1."/>
      <w:lvlJc w:val="left"/>
      <w:pPr>
        <w:ind w:left="108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690951BD"/>
    <w:multiLevelType w:val="hybridMultilevel"/>
    <w:tmpl w:val="4B86B2F2"/>
    <w:lvl w:ilvl="0" w:tplc="914694BE">
      <w:start w:val="1"/>
      <w:numFmt w:val="bullet"/>
      <w:pStyle w:val="Listepuces"/>
      <w:lvlText w:val=""/>
      <w:lvlJc w:val="left"/>
      <w:pPr>
        <w:tabs>
          <w:tab w:val="num" w:pos="360"/>
        </w:tabs>
        <w:ind w:left="360" w:hanging="360"/>
      </w:pPr>
      <w:rPr>
        <w:rFonts w:ascii="Wingdings" w:hAnsi="Wingdings" w:hint="default"/>
      </w:rPr>
    </w:lvl>
    <w:lvl w:ilvl="1" w:tplc="040C0003">
      <w:start w:val="1"/>
      <w:numFmt w:val="bullet"/>
      <w:lvlText w:val="o"/>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31">
    <w:nsid w:val="69B93B66"/>
    <w:multiLevelType w:val="hybridMultilevel"/>
    <w:tmpl w:val="1472A5E0"/>
    <w:lvl w:ilvl="0" w:tplc="9092C95A">
      <w:start w:val="1"/>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F3A6285"/>
    <w:multiLevelType w:val="hybridMultilevel"/>
    <w:tmpl w:val="6DDE7F48"/>
    <w:lvl w:ilvl="0" w:tplc="A086B9BE">
      <w:start w:val="1"/>
      <w:numFmt w:val="bullet"/>
      <w:lvlText w:val=""/>
      <w:lvlPicBulletId w:val="0"/>
      <w:lvlJc w:val="left"/>
      <w:pPr>
        <w:ind w:left="720" w:hanging="360"/>
      </w:pPr>
      <w:rPr>
        <w:rFonts w:ascii="Symbol" w:hAnsi="Symbol"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7F40176D"/>
    <w:multiLevelType w:val="hybridMultilevel"/>
    <w:tmpl w:val="D4D8E1CC"/>
    <w:lvl w:ilvl="0" w:tplc="CFA8EE6E">
      <w:numFmt w:val="bullet"/>
      <w:lvlText w:val=""/>
      <w:lvlPicBulletId w:val="2"/>
      <w:lvlJc w:val="left"/>
      <w:pPr>
        <w:ind w:left="720" w:hanging="360"/>
      </w:pPr>
      <w:rPr>
        <w:rFonts w:ascii="Symbol" w:eastAsiaTheme="minorHAnsi" w:hAnsi="Symbol" w:cstheme="minorBid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9"/>
  </w:num>
  <w:num w:numId="2">
    <w:abstractNumId w:val="30"/>
  </w:num>
  <w:num w:numId="3">
    <w:abstractNumId w:val="17"/>
  </w:num>
  <w:num w:numId="4">
    <w:abstractNumId w:val="18"/>
  </w:num>
  <w:num w:numId="5">
    <w:abstractNumId w:val="14"/>
  </w:num>
  <w:num w:numId="6">
    <w:abstractNumId w:val="25"/>
  </w:num>
  <w:num w:numId="7">
    <w:abstractNumId w:val="16"/>
  </w:num>
  <w:num w:numId="8">
    <w:abstractNumId w:val="8"/>
  </w:num>
  <w:num w:numId="9">
    <w:abstractNumId w:val="9"/>
  </w:num>
  <w:num w:numId="10">
    <w:abstractNumId w:val="3"/>
  </w:num>
  <w:num w:numId="11">
    <w:abstractNumId w:val="2"/>
  </w:num>
  <w:num w:numId="12">
    <w:abstractNumId w:val="1"/>
  </w:num>
  <w:num w:numId="13">
    <w:abstractNumId w:val="0"/>
  </w:num>
  <w:num w:numId="14">
    <w:abstractNumId w:val="6"/>
  </w:num>
  <w:num w:numId="15">
    <w:abstractNumId w:val="5"/>
  </w:num>
  <w:num w:numId="16">
    <w:abstractNumId w:val="4"/>
  </w:num>
  <w:num w:numId="17">
    <w:abstractNumId w:val="26"/>
  </w:num>
  <w:num w:numId="18">
    <w:abstractNumId w:val="12"/>
  </w:num>
  <w:num w:numId="19">
    <w:abstractNumId w:val="32"/>
  </w:num>
  <w:num w:numId="20">
    <w:abstractNumId w:val="20"/>
  </w:num>
  <w:num w:numId="21">
    <w:abstractNumId w:val="13"/>
  </w:num>
  <w:num w:numId="22">
    <w:abstractNumId w:val="11"/>
  </w:num>
  <w:num w:numId="23">
    <w:abstractNumId w:val="23"/>
  </w:num>
  <w:num w:numId="24">
    <w:abstractNumId w:val="33"/>
  </w:num>
  <w:num w:numId="25">
    <w:abstractNumId w:val="15"/>
  </w:num>
  <w:num w:numId="26">
    <w:abstractNumId w:val="22"/>
  </w:num>
  <w:num w:numId="27">
    <w:abstractNumId w:val="29"/>
  </w:num>
  <w:num w:numId="28">
    <w:abstractNumId w:val="31"/>
  </w:num>
  <w:num w:numId="29">
    <w:abstractNumId w:val="28"/>
  </w:num>
  <w:num w:numId="30">
    <w:abstractNumId w:val="24"/>
  </w:num>
  <w:num w:numId="31">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021"/>
  <w:hyphenationZone w:val="425"/>
  <w:drawingGridHorizontalSpacing w:val="120"/>
  <w:drawingGridVerticalSpacing w:val="163"/>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52671C"/>
    <w:rsid w:val="00007920"/>
    <w:rsid w:val="00024892"/>
    <w:rsid w:val="0002588A"/>
    <w:rsid w:val="000336B2"/>
    <w:rsid w:val="000361DC"/>
    <w:rsid w:val="000377F0"/>
    <w:rsid w:val="000440E3"/>
    <w:rsid w:val="00047A0A"/>
    <w:rsid w:val="000530E8"/>
    <w:rsid w:val="00086D0E"/>
    <w:rsid w:val="00087D4D"/>
    <w:rsid w:val="000A5208"/>
    <w:rsid w:val="000B0EF4"/>
    <w:rsid w:val="000C3C29"/>
    <w:rsid w:val="000D182E"/>
    <w:rsid w:val="000D65E3"/>
    <w:rsid w:val="000D7920"/>
    <w:rsid w:val="000E4E26"/>
    <w:rsid w:val="000E6013"/>
    <w:rsid w:val="000F25FB"/>
    <w:rsid w:val="00103E18"/>
    <w:rsid w:val="00105052"/>
    <w:rsid w:val="00132442"/>
    <w:rsid w:val="00145169"/>
    <w:rsid w:val="0016570D"/>
    <w:rsid w:val="001A25D0"/>
    <w:rsid w:val="001B42FD"/>
    <w:rsid w:val="0020520C"/>
    <w:rsid w:val="00206696"/>
    <w:rsid w:val="002137CD"/>
    <w:rsid w:val="00213B49"/>
    <w:rsid w:val="002241C0"/>
    <w:rsid w:val="0022468E"/>
    <w:rsid w:val="00231493"/>
    <w:rsid w:val="00245633"/>
    <w:rsid w:val="00247CDA"/>
    <w:rsid w:val="002559DC"/>
    <w:rsid w:val="00284892"/>
    <w:rsid w:val="00297102"/>
    <w:rsid w:val="002B4D03"/>
    <w:rsid w:val="002C72B2"/>
    <w:rsid w:val="002C7506"/>
    <w:rsid w:val="002F0CB1"/>
    <w:rsid w:val="00301A80"/>
    <w:rsid w:val="00317904"/>
    <w:rsid w:val="003224A2"/>
    <w:rsid w:val="0032446C"/>
    <w:rsid w:val="00344662"/>
    <w:rsid w:val="00344F22"/>
    <w:rsid w:val="00365D8F"/>
    <w:rsid w:val="00370295"/>
    <w:rsid w:val="003739D5"/>
    <w:rsid w:val="003B3C5A"/>
    <w:rsid w:val="003C485E"/>
    <w:rsid w:val="003D0A1E"/>
    <w:rsid w:val="003D5E3F"/>
    <w:rsid w:val="003F681D"/>
    <w:rsid w:val="00404332"/>
    <w:rsid w:val="0041378F"/>
    <w:rsid w:val="0042211F"/>
    <w:rsid w:val="00430292"/>
    <w:rsid w:val="00446C76"/>
    <w:rsid w:val="0047685B"/>
    <w:rsid w:val="00484E38"/>
    <w:rsid w:val="00496CCD"/>
    <w:rsid w:val="00505C5F"/>
    <w:rsid w:val="00511815"/>
    <w:rsid w:val="005134B5"/>
    <w:rsid w:val="0052565A"/>
    <w:rsid w:val="0052671C"/>
    <w:rsid w:val="00536BC3"/>
    <w:rsid w:val="00576169"/>
    <w:rsid w:val="00591ECD"/>
    <w:rsid w:val="005B1C68"/>
    <w:rsid w:val="005C12CE"/>
    <w:rsid w:val="005C4386"/>
    <w:rsid w:val="005D0395"/>
    <w:rsid w:val="005E6B5E"/>
    <w:rsid w:val="005F3440"/>
    <w:rsid w:val="00616E1F"/>
    <w:rsid w:val="006205E5"/>
    <w:rsid w:val="0065383A"/>
    <w:rsid w:val="00654A80"/>
    <w:rsid w:val="00662F58"/>
    <w:rsid w:val="00674CAD"/>
    <w:rsid w:val="00674EC4"/>
    <w:rsid w:val="00684351"/>
    <w:rsid w:val="00696AA5"/>
    <w:rsid w:val="006E7468"/>
    <w:rsid w:val="00702138"/>
    <w:rsid w:val="00713372"/>
    <w:rsid w:val="00720623"/>
    <w:rsid w:val="00723705"/>
    <w:rsid w:val="00733EE6"/>
    <w:rsid w:val="007421B6"/>
    <w:rsid w:val="00780AE8"/>
    <w:rsid w:val="007817F0"/>
    <w:rsid w:val="007A1E3C"/>
    <w:rsid w:val="007B0B79"/>
    <w:rsid w:val="007C3441"/>
    <w:rsid w:val="007D6A1D"/>
    <w:rsid w:val="00802624"/>
    <w:rsid w:val="00807A5E"/>
    <w:rsid w:val="00817B8A"/>
    <w:rsid w:val="008245B6"/>
    <w:rsid w:val="00847E85"/>
    <w:rsid w:val="00852033"/>
    <w:rsid w:val="00870DCC"/>
    <w:rsid w:val="00877B76"/>
    <w:rsid w:val="008872F7"/>
    <w:rsid w:val="00893232"/>
    <w:rsid w:val="008B6914"/>
    <w:rsid w:val="008C3DE6"/>
    <w:rsid w:val="008E0F08"/>
    <w:rsid w:val="008E521D"/>
    <w:rsid w:val="008E5866"/>
    <w:rsid w:val="008E60C5"/>
    <w:rsid w:val="008F528A"/>
    <w:rsid w:val="009003B0"/>
    <w:rsid w:val="009018AB"/>
    <w:rsid w:val="0091424A"/>
    <w:rsid w:val="00935BD4"/>
    <w:rsid w:val="00940869"/>
    <w:rsid w:val="00946A42"/>
    <w:rsid w:val="0095259D"/>
    <w:rsid w:val="00956F8A"/>
    <w:rsid w:val="00966F4F"/>
    <w:rsid w:val="009977D1"/>
    <w:rsid w:val="009B2E5F"/>
    <w:rsid w:val="009B4BFA"/>
    <w:rsid w:val="009F0779"/>
    <w:rsid w:val="009F2C57"/>
    <w:rsid w:val="00A3193E"/>
    <w:rsid w:val="00A41C10"/>
    <w:rsid w:val="00A66899"/>
    <w:rsid w:val="00AD2D7E"/>
    <w:rsid w:val="00AF2317"/>
    <w:rsid w:val="00AF5285"/>
    <w:rsid w:val="00B4089C"/>
    <w:rsid w:val="00B40E18"/>
    <w:rsid w:val="00B425A0"/>
    <w:rsid w:val="00B459EB"/>
    <w:rsid w:val="00B57646"/>
    <w:rsid w:val="00B724F1"/>
    <w:rsid w:val="00BA2FE7"/>
    <w:rsid w:val="00BA3808"/>
    <w:rsid w:val="00BA6B0D"/>
    <w:rsid w:val="00BD1E2D"/>
    <w:rsid w:val="00BE727F"/>
    <w:rsid w:val="00C0181A"/>
    <w:rsid w:val="00C11EA9"/>
    <w:rsid w:val="00C1301F"/>
    <w:rsid w:val="00C249D1"/>
    <w:rsid w:val="00C260AC"/>
    <w:rsid w:val="00C40D33"/>
    <w:rsid w:val="00C42CA3"/>
    <w:rsid w:val="00C42CC0"/>
    <w:rsid w:val="00C5645D"/>
    <w:rsid w:val="00C60014"/>
    <w:rsid w:val="00C63FD2"/>
    <w:rsid w:val="00C70053"/>
    <w:rsid w:val="00C72E76"/>
    <w:rsid w:val="00C75FE6"/>
    <w:rsid w:val="00CA19A2"/>
    <w:rsid w:val="00CA6D68"/>
    <w:rsid w:val="00CC6F0D"/>
    <w:rsid w:val="00CE38CC"/>
    <w:rsid w:val="00CF01FB"/>
    <w:rsid w:val="00CF1605"/>
    <w:rsid w:val="00D24201"/>
    <w:rsid w:val="00D52B11"/>
    <w:rsid w:val="00D52BC1"/>
    <w:rsid w:val="00D70C09"/>
    <w:rsid w:val="00D927D1"/>
    <w:rsid w:val="00DA5EC6"/>
    <w:rsid w:val="00DA66AC"/>
    <w:rsid w:val="00DD0364"/>
    <w:rsid w:val="00DD2A16"/>
    <w:rsid w:val="00DE0AC8"/>
    <w:rsid w:val="00E1455E"/>
    <w:rsid w:val="00E271A3"/>
    <w:rsid w:val="00E41124"/>
    <w:rsid w:val="00E94759"/>
    <w:rsid w:val="00EA414A"/>
    <w:rsid w:val="00EC7BF5"/>
    <w:rsid w:val="00EF1977"/>
    <w:rsid w:val="00EF54E7"/>
    <w:rsid w:val="00F06883"/>
    <w:rsid w:val="00F07E47"/>
    <w:rsid w:val="00F63835"/>
    <w:rsid w:val="00F64710"/>
    <w:rsid w:val="00F72A88"/>
    <w:rsid w:val="00F76FCD"/>
    <w:rsid w:val="00FA34B5"/>
    <w:rsid w:val="00FA7314"/>
    <w:rsid w:val="00FB64B7"/>
    <w:rsid w:val="00FC64BF"/>
    <w:rsid w:val="00FD7189"/>
    <w:rsid w:val="00FF3BF6"/>
    <w:rsid w:val="00FF4F5B"/>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1" type="callout" idref="#_x0000_s1029"/>
        <o:r id="V:Rule2" type="callout" idref="#_x0000_s1026"/>
        <o:r id="V:Rule3" type="callout" idref="#_x0000_s1028"/>
        <o:r id="V:Rule4" type="callout" idref="#_x0000_s1027"/>
        <o:r id="V:Rule5" type="callout" idref="#_x0000_s1030"/>
        <o:r id="V:Rule6" type="callout" idref="#_x0000_s1031"/>
        <o:r id="V:Rule7" type="callout" idref="#_x0000_s1034"/>
        <o:r id="V:Rule8" type="callout" idref="#_x0000_s1033"/>
        <o:r id="V:Rule9" type="callout" idref="#_x0000_s1032"/>
        <o:r id="V:Rule10" type="callout" idref="#_x0000_s1035"/>
        <o:r id="V:Rule11" type="callout" idref="#_x0000_s1036"/>
        <o:r id="V:Rule12" type="callout" idref="#_x0000_s1037"/>
        <o:r id="V:Rule13" type="callout" idref="#_x0000_s1039"/>
        <o:r id="V:Rule14" type="callout" idref="#_x0000_s1038"/>
        <o:r id="V:Rule15" type="callout" idref="#_x0000_s1041"/>
        <o:r id="V:Rule16" type="callout" idref="#_x0000_s1040"/>
        <o:r id="V:Rule17" type="callout" idref="#_x0000_s1045"/>
        <o:r id="V:Rule18" type="callout" idref="#_x0000_s1044"/>
        <o:r id="V:Rule19" type="callout" idref="#_x0000_s1043"/>
        <o:r id="V:Rule20" type="callout" idref="#_x0000_s1042"/>
        <o:r id="V:Rule21" type="callout" idref="#_x0000_s1047"/>
        <o:r id="V:Rule22" type="callout" idref="#_x0000_s1046"/>
        <o:r id="V:Rule23" type="callout" idref="#_x0000_s1048"/>
        <o:r id="V:Rule24" type="callout" idref="#_x0000_s1050"/>
        <o:r id="V:Rule25" type="callout" idref="#_x0000_s1049"/>
        <o:r id="V:Rule26" type="callout" idref="#_x0000_s1055"/>
        <o:r id="V:Rule27" type="callout" idref="#_x0000_s1054"/>
        <o:r id="V:Rule28" type="callout" idref="#_x0000_s1053"/>
        <o:r id="V:Rule29" type="callout" idref="#_x0000_s1052"/>
        <o:r id="V:Rule30" type="callout" idref="#_x0000_s1051"/>
        <o:r id="V:Rule31" type="callout" idref="#_x0000_s1058"/>
        <o:r id="V:Rule32" type="callout" idref="#_x0000_s1056"/>
        <o:r id="V:Rule33" type="callout" idref="#_x0000_s1057"/>
        <o:r id="V:Rule34" type="callout" idref="#_x0000_s1059"/>
        <o:r id="V:Rule35" type="callout" idref="#_x0000_s1060"/>
        <o:r id="V:Rule36" type="callout" idref="#_x0000_s1066"/>
        <o:r id="V:Rule37" type="callout" idref="#_x0000_s1062"/>
        <o:r id="V:Rule38" type="callout" idref="#_x0000_s1061"/>
        <o:r id="V:Rule39" type="callout" idref="#_x0000_s1065"/>
        <o:r id="V:Rule40" type="callout" idref="#_x0000_s1089"/>
        <o:r id="V:Rule41" type="callout" idref="#_x0000_s1090"/>
        <o:r id="V:Rule42" type="callout" idref="#_x0000_s1068"/>
        <o:r id="V:Rule43" type="callout" idref="#_x0000_s1067"/>
        <o:r id="V:Rule44" type="callout" idref="#_x0000_s1069"/>
        <o:r id="V:Rule45" type="callout" idref="#_x0000_s1079"/>
        <o:r id="V:Rule46" type="callout" idref="#_x0000_s1073"/>
        <o:r id="V:Rule47" type="callout" idref="#_x0000_s1072"/>
        <o:r id="V:Rule48" type="callout" idref="#_x0000_s1080"/>
        <o:r id="V:Rule49" type="callout" idref="#_x0000_s1081"/>
        <o:r id="V:Rule50" type="callout" idref="#_x0000_s1075"/>
        <o:r id="V:Rule51" type="callout" idref="#_x0000_s1074"/>
        <o:r id="V:Rule52" type="callout" idref="#_x0000_s1076"/>
        <o:r id="V:Rule53" type="callout" idref="#_x0000_s1077"/>
        <o:r id="V:Rule54" type="callout" idref="#_x0000_s1078"/>
        <o:r id="V:Rule55" type="callout" idref="#_x0000_s1082"/>
        <o:r id="V:Rule56" type="callout" idref="#_x0000_s1083"/>
        <o:r id="V:Rule57" type="callout" idref="#_x0000_s1084"/>
        <o:r id="V:Rule58" type="callout" idref="#_x0000_s1086"/>
        <o:r id="V:Rule59" type="callout" idref="#_x0000_s1085"/>
        <o:r id="V:Rule60" type="callout" idref="#_x0000_s1087"/>
        <o:r id="V:Rule61" type="callout" idref="#_x0000_s1088"/>
      </o:rules>
    </o:shapelayout>
  </w:shapeDefaults>
  <w:decimalSymbol w:val=","/>
  <w:listSeparator w:val=";"/>
  <w14:docId w14:val="6CF61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2671C"/>
    <w:pPr>
      <w:jc w:val="both"/>
    </w:pPr>
    <w:rPr>
      <w:rFonts w:ascii="Arial" w:hAnsi="Arial" w:cs="Arial"/>
      <w:color w:val="000080"/>
    </w:rPr>
  </w:style>
  <w:style w:type="paragraph" w:styleId="Titre1">
    <w:name w:val="heading 1"/>
    <w:basedOn w:val="Normal"/>
    <w:next w:val="Normal"/>
    <w:qFormat/>
    <w:rsid w:val="00C60014"/>
    <w:pPr>
      <w:spacing w:before="100" w:beforeAutospacing="1" w:after="100" w:afterAutospacing="1"/>
      <w:outlineLvl w:val="0"/>
    </w:pPr>
    <w:rPr>
      <w:b/>
      <w:bCs/>
      <w:color w:val="7D9BFF"/>
      <w:sz w:val="28"/>
      <w:szCs w:val="28"/>
    </w:rPr>
  </w:style>
  <w:style w:type="paragraph" w:styleId="Titre2">
    <w:name w:val="heading 2"/>
    <w:basedOn w:val="Normal"/>
    <w:next w:val="Normal"/>
    <w:qFormat/>
    <w:rsid w:val="00C60014"/>
    <w:pPr>
      <w:spacing w:before="100" w:beforeAutospacing="1" w:after="100" w:afterAutospacing="1"/>
      <w:outlineLvl w:val="1"/>
    </w:pPr>
    <w:rPr>
      <w:b/>
      <w:bCs/>
      <w:color w:val="B02200"/>
      <w:sz w:val="26"/>
      <w:szCs w:val="36"/>
    </w:rPr>
  </w:style>
  <w:style w:type="paragraph" w:styleId="Titre3">
    <w:name w:val="heading 3"/>
    <w:basedOn w:val="Normal"/>
    <w:next w:val="Normal"/>
    <w:qFormat/>
    <w:rsid w:val="00C60014"/>
    <w:pPr>
      <w:outlineLvl w:val="2"/>
    </w:pPr>
    <w:rPr>
      <w:b/>
      <w:bCs/>
    </w:rPr>
  </w:style>
  <w:style w:type="paragraph" w:styleId="Titre4">
    <w:name w:val="heading 4"/>
    <w:basedOn w:val="Normal"/>
    <w:next w:val="Normal"/>
    <w:qFormat/>
    <w:rsid w:val="00654A80"/>
    <w:pPr>
      <w:numPr>
        <w:ilvl w:val="3"/>
        <w:numId w:val="4"/>
      </w:numPr>
      <w:spacing w:after="120"/>
      <w:outlineLvl w:val="3"/>
    </w:pPr>
    <w:rPr>
      <w:b/>
      <w:iCs/>
      <w:color w:val="660066"/>
      <w:sz w:val="28"/>
      <w:szCs w:val="28"/>
    </w:rPr>
  </w:style>
  <w:style w:type="paragraph" w:styleId="Titre5">
    <w:name w:val="heading 5"/>
    <w:basedOn w:val="Normal"/>
    <w:next w:val="Normal"/>
    <w:qFormat/>
    <w:rsid w:val="00654A80"/>
    <w:pPr>
      <w:numPr>
        <w:ilvl w:val="4"/>
        <w:numId w:val="4"/>
      </w:numPr>
      <w:spacing w:after="120"/>
      <w:outlineLvl w:val="4"/>
    </w:pPr>
    <w:rPr>
      <w:b/>
      <w:color w:val="660066"/>
      <w:sz w:val="26"/>
      <w:szCs w:val="26"/>
    </w:rPr>
  </w:style>
  <w:style w:type="paragraph" w:styleId="Titre6">
    <w:name w:val="heading 6"/>
    <w:basedOn w:val="Normal"/>
    <w:next w:val="Normal"/>
    <w:qFormat/>
    <w:rsid w:val="00654A80"/>
    <w:pPr>
      <w:numPr>
        <w:ilvl w:val="5"/>
        <w:numId w:val="4"/>
      </w:numPr>
      <w:spacing w:after="120"/>
      <w:outlineLvl w:val="5"/>
    </w:pPr>
    <w:rPr>
      <w:rFonts w:cs="Times New Roman"/>
      <w:b/>
      <w:bCs/>
      <w:sz w:val="24"/>
      <w:szCs w:val="24"/>
    </w:rPr>
  </w:style>
  <w:style w:type="paragraph" w:styleId="Titre7">
    <w:name w:val="heading 7"/>
    <w:basedOn w:val="Normal"/>
    <w:next w:val="Normal"/>
    <w:qFormat/>
    <w:rsid w:val="00654A80"/>
    <w:pPr>
      <w:numPr>
        <w:ilvl w:val="6"/>
        <w:numId w:val="4"/>
      </w:numPr>
      <w:spacing w:after="60"/>
      <w:outlineLvl w:val="6"/>
    </w:pPr>
    <w:rPr>
      <w:rFonts w:cs="Times New Roman"/>
      <w:szCs w:val="24"/>
    </w:rPr>
  </w:style>
  <w:style w:type="paragraph" w:styleId="Titre8">
    <w:name w:val="heading 8"/>
    <w:basedOn w:val="Normal"/>
    <w:next w:val="Normal"/>
    <w:link w:val="Titre8Car"/>
    <w:qFormat/>
    <w:rsid w:val="00654A80"/>
    <w:pPr>
      <w:numPr>
        <w:ilvl w:val="7"/>
        <w:numId w:val="4"/>
      </w:numPr>
      <w:outlineLvl w:val="7"/>
    </w:pPr>
    <w:rPr>
      <w:rFonts w:cs="Times New Roman"/>
      <w:i/>
      <w:iCs/>
      <w:szCs w:val="24"/>
    </w:rPr>
  </w:style>
  <w:style w:type="paragraph" w:styleId="Titre9">
    <w:name w:val="heading 9"/>
    <w:basedOn w:val="Normal"/>
    <w:next w:val="Normal"/>
    <w:qFormat/>
    <w:rsid w:val="00654A80"/>
    <w:pPr>
      <w:numPr>
        <w:ilvl w:val="8"/>
        <w:numId w:val="4"/>
      </w:numPr>
      <w:spacing w:before="240" w:after="60"/>
      <w:outlineLvl w:val="8"/>
    </w:pPr>
    <w:rPr>
      <w:b/>
      <w:sz w:val="22"/>
      <w:szCs w:val="22"/>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qFormat/>
    <w:rsid w:val="00FC64BF"/>
    <w:pPr>
      <w:spacing w:before="120" w:after="120"/>
      <w:jc w:val="center"/>
    </w:pPr>
    <w:rPr>
      <w:b/>
      <w:bCs/>
    </w:rPr>
  </w:style>
  <w:style w:type="paragraph" w:customStyle="1" w:styleId="programlisting">
    <w:name w:val="programlisting"/>
    <w:basedOn w:val="Normal"/>
    <w:autoRedefine/>
    <w:rsid w:val="00DD0364"/>
    <w:pPr>
      <w:spacing w:line="360" w:lineRule="auto"/>
      <w:ind w:left="454"/>
    </w:pPr>
    <w:rPr>
      <w:rFonts w:ascii="Courier New" w:hAnsi="Courier New" w:cs="Times New Roman"/>
      <w:szCs w:val="24"/>
    </w:rPr>
  </w:style>
  <w:style w:type="character" w:customStyle="1" w:styleId="syntaxe">
    <w:name w:val="syntaxe"/>
    <w:rsid w:val="003C485E"/>
    <w:rPr>
      <w:rFonts w:ascii="Courier New" w:hAnsi="Courier New" w:cs="Courier New"/>
      <w:sz w:val="20"/>
      <w:szCs w:val="20"/>
    </w:rPr>
  </w:style>
  <w:style w:type="paragraph" w:styleId="Pieddepage">
    <w:name w:val="footer"/>
    <w:basedOn w:val="Normal"/>
    <w:rsid w:val="00047A0A"/>
    <w:pPr>
      <w:tabs>
        <w:tab w:val="center" w:pos="4536"/>
        <w:tab w:val="right" w:pos="9072"/>
      </w:tabs>
    </w:pPr>
  </w:style>
  <w:style w:type="character" w:styleId="Numrodepage">
    <w:name w:val="page number"/>
    <w:rsid w:val="00047A0A"/>
    <w:rPr>
      <w:rFonts w:cs="Times New Roman"/>
    </w:rPr>
  </w:style>
  <w:style w:type="character" w:customStyle="1" w:styleId="commande">
    <w:name w:val="commande"/>
    <w:rsid w:val="003C485E"/>
    <w:rPr>
      <w:rFonts w:ascii="Arial Narrow" w:hAnsi="Arial Narrow" w:cs="Courier New"/>
      <w:b/>
      <w:sz w:val="20"/>
    </w:rPr>
  </w:style>
  <w:style w:type="paragraph" w:customStyle="1" w:styleId="Important">
    <w:name w:val="Important"/>
    <w:basedOn w:val="Normal"/>
    <w:rsid w:val="003C485E"/>
    <w:rPr>
      <w:u w:val="single"/>
    </w:rPr>
  </w:style>
  <w:style w:type="paragraph" w:styleId="Listepuces2">
    <w:name w:val="List Bullet 2"/>
    <w:basedOn w:val="Normal"/>
    <w:autoRedefine/>
    <w:rsid w:val="00AF2317"/>
    <w:pPr>
      <w:numPr>
        <w:numId w:val="3"/>
      </w:numPr>
    </w:pPr>
  </w:style>
  <w:style w:type="character" w:styleId="Lienhypertexte">
    <w:name w:val="Hyperlink"/>
    <w:rsid w:val="003739D5"/>
    <w:rPr>
      <w:rFonts w:ascii="Arial" w:hAnsi="Arial" w:cs="Arial"/>
      <w:color w:val="0000FF"/>
      <w:sz w:val="20"/>
      <w:szCs w:val="20"/>
      <w:u w:val="single"/>
    </w:rPr>
  </w:style>
  <w:style w:type="paragraph" w:styleId="Listenumros">
    <w:name w:val="List Number"/>
    <w:basedOn w:val="Listepuces"/>
    <w:rsid w:val="00047A0A"/>
    <w:pPr>
      <w:numPr>
        <w:numId w:val="1"/>
      </w:numPr>
    </w:pPr>
  </w:style>
  <w:style w:type="paragraph" w:styleId="Listepuces">
    <w:name w:val="List Bullet"/>
    <w:basedOn w:val="Normal"/>
    <w:autoRedefine/>
    <w:rsid w:val="00AF2317"/>
    <w:pPr>
      <w:numPr>
        <w:numId w:val="2"/>
      </w:numPr>
      <w:spacing w:line="360" w:lineRule="auto"/>
    </w:pPr>
  </w:style>
  <w:style w:type="paragraph" w:styleId="NormalWeb">
    <w:name w:val="Normal (Web)"/>
    <w:basedOn w:val="Normal"/>
    <w:autoRedefine/>
    <w:rsid w:val="00674CAD"/>
    <w:pPr>
      <w:spacing w:line="360" w:lineRule="auto"/>
    </w:pPr>
  </w:style>
  <w:style w:type="paragraph" w:styleId="En-tte">
    <w:name w:val="header"/>
    <w:basedOn w:val="Normal"/>
    <w:rsid w:val="00047A0A"/>
    <w:pPr>
      <w:tabs>
        <w:tab w:val="center" w:pos="4536"/>
        <w:tab w:val="right" w:pos="9072"/>
      </w:tabs>
    </w:pPr>
  </w:style>
  <w:style w:type="character" w:styleId="Lienhypertextesuivi">
    <w:name w:val="FollowedHyperlink"/>
    <w:rsid w:val="00047A0A"/>
    <w:rPr>
      <w:rFonts w:cs="Times New Roman"/>
      <w:color w:val="800080"/>
      <w:u w:val="single"/>
    </w:rPr>
  </w:style>
  <w:style w:type="paragraph" w:customStyle="1" w:styleId="StyleTitre4GrasGauche19cmSuspendu114cmAprs">
    <w:name w:val="Style Titre 4 + Gras Gauche :  19 cm Suspendu : 114 cm Après :..."/>
    <w:basedOn w:val="Titre4"/>
    <w:rsid w:val="00FA34B5"/>
    <w:rPr>
      <w:rFonts w:cs="Times New Roman"/>
      <w:b w:val="0"/>
      <w:bCs/>
    </w:rPr>
  </w:style>
  <w:style w:type="paragraph" w:styleId="Explorateurdedocument">
    <w:name w:val="Document Map"/>
    <w:basedOn w:val="Normal"/>
    <w:semiHidden/>
    <w:rsid w:val="00B57646"/>
    <w:pPr>
      <w:shd w:val="clear" w:color="auto" w:fill="000080"/>
    </w:pPr>
    <w:rPr>
      <w:rFonts w:ascii="Tahoma" w:hAnsi="Tahoma" w:cs="Tahoma"/>
    </w:rPr>
  </w:style>
  <w:style w:type="character" w:customStyle="1" w:styleId="Titre8Car">
    <w:name w:val="Titre 8 Car"/>
    <w:basedOn w:val="Policepardfaut"/>
    <w:link w:val="Titre8"/>
    <w:rsid w:val="00654A80"/>
    <w:rPr>
      <w:rFonts w:ascii="Arial" w:hAnsi="Arial"/>
      <w:i/>
      <w:iCs/>
      <w:color w:val="000080"/>
      <w:szCs w:val="24"/>
      <w:lang w:val="fr-FR" w:eastAsia="fr-FR" w:bidi="ar-SA"/>
    </w:rPr>
  </w:style>
  <w:style w:type="paragraph" w:customStyle="1" w:styleId="remarque">
    <w:name w:val="remarque"/>
    <w:basedOn w:val="Normal"/>
    <w:next w:val="Normal"/>
    <w:rsid w:val="00F76FCD"/>
    <w:rPr>
      <w:b/>
    </w:rPr>
  </w:style>
  <w:style w:type="paragraph" w:customStyle="1" w:styleId="titredocument">
    <w:name w:val="titre_document"/>
    <w:basedOn w:val="Normal"/>
    <w:next w:val="Normal"/>
    <w:rsid w:val="008E521D"/>
    <w:pPr>
      <w:spacing w:after="240"/>
    </w:pPr>
    <w:rPr>
      <w:b/>
      <w:color w:val="7D9BFF"/>
      <w:sz w:val="28"/>
      <w:szCs w:val="28"/>
    </w:rPr>
  </w:style>
  <w:style w:type="paragraph" w:customStyle="1" w:styleId="titrepartie">
    <w:name w:val="titre_partie"/>
    <w:basedOn w:val="Normal"/>
    <w:next w:val="Normal"/>
    <w:rsid w:val="008E521D"/>
    <w:pPr>
      <w:spacing w:before="120" w:after="240"/>
    </w:pPr>
    <w:rPr>
      <w:b/>
      <w:color w:val="B02200"/>
      <w:sz w:val="26"/>
      <w:szCs w:val="26"/>
    </w:rPr>
  </w:style>
  <w:style w:type="paragraph" w:styleId="TM2">
    <w:name w:val="toc 2"/>
    <w:basedOn w:val="Normal"/>
    <w:next w:val="Normal"/>
    <w:autoRedefine/>
    <w:semiHidden/>
    <w:rsid w:val="008E521D"/>
    <w:pPr>
      <w:ind w:left="200"/>
    </w:pPr>
  </w:style>
  <w:style w:type="paragraph" w:styleId="TM4">
    <w:name w:val="toc 4"/>
    <w:basedOn w:val="Normal"/>
    <w:next w:val="Normal"/>
    <w:autoRedefine/>
    <w:semiHidden/>
    <w:rsid w:val="008E521D"/>
    <w:pPr>
      <w:ind w:left="600"/>
    </w:pPr>
  </w:style>
  <w:style w:type="paragraph" w:styleId="TM5">
    <w:name w:val="toc 5"/>
    <w:basedOn w:val="Normal"/>
    <w:next w:val="Normal"/>
    <w:autoRedefine/>
    <w:semiHidden/>
    <w:rsid w:val="008E521D"/>
    <w:pPr>
      <w:ind w:left="800"/>
    </w:pPr>
  </w:style>
  <w:style w:type="paragraph" w:styleId="TM6">
    <w:name w:val="toc 6"/>
    <w:basedOn w:val="Normal"/>
    <w:next w:val="Normal"/>
    <w:autoRedefine/>
    <w:semiHidden/>
    <w:rsid w:val="008E521D"/>
    <w:pPr>
      <w:ind w:left="1000"/>
    </w:pPr>
  </w:style>
  <w:style w:type="paragraph" w:styleId="TM7">
    <w:name w:val="toc 7"/>
    <w:basedOn w:val="Normal"/>
    <w:next w:val="Normal"/>
    <w:autoRedefine/>
    <w:semiHidden/>
    <w:rsid w:val="008E521D"/>
    <w:pPr>
      <w:ind w:left="1200"/>
    </w:pPr>
  </w:style>
  <w:style w:type="paragraph" w:styleId="TM8">
    <w:name w:val="toc 8"/>
    <w:basedOn w:val="Normal"/>
    <w:next w:val="Normal"/>
    <w:autoRedefine/>
    <w:semiHidden/>
    <w:rsid w:val="008E521D"/>
    <w:pPr>
      <w:ind w:left="1400"/>
    </w:pPr>
  </w:style>
  <w:style w:type="paragraph" w:customStyle="1" w:styleId="western">
    <w:name w:val="western"/>
    <w:basedOn w:val="Normal"/>
    <w:rsid w:val="0052671C"/>
    <w:pPr>
      <w:spacing w:before="100" w:beforeAutospacing="1" w:after="142" w:line="288" w:lineRule="auto"/>
    </w:pPr>
  </w:style>
  <w:style w:type="paragraph" w:customStyle="1" w:styleId="titresouspartie">
    <w:name w:val="titre_sous_partie"/>
    <w:basedOn w:val="Normal"/>
    <w:next w:val="Normal"/>
    <w:rsid w:val="0052671C"/>
    <w:rPr>
      <w:b/>
    </w:rPr>
  </w:style>
  <w:style w:type="paragraph" w:styleId="Paragraphedeliste">
    <w:name w:val="List Paragraph"/>
    <w:basedOn w:val="Normal"/>
    <w:uiPriority w:val="34"/>
    <w:qFormat/>
    <w:rsid w:val="0095259D"/>
    <w:pPr>
      <w:spacing w:after="200" w:line="276" w:lineRule="auto"/>
      <w:ind w:left="720"/>
      <w:contextualSpacing/>
      <w:jc w:val="left"/>
    </w:pPr>
    <w:rPr>
      <w:rFonts w:asciiTheme="minorHAnsi" w:eastAsiaTheme="minorHAnsi" w:hAnsiTheme="minorHAnsi" w:cstheme="minorBidi"/>
      <w:color w:val="auto"/>
      <w:sz w:val="22"/>
      <w:szCs w:val="22"/>
      <w:lang w:eastAsia="en-US"/>
    </w:rPr>
  </w:style>
  <w:style w:type="table" w:styleId="Grille">
    <w:name w:val="Table Grid"/>
    <w:basedOn w:val="TableauNormal"/>
    <w:uiPriority w:val="59"/>
    <w:rsid w:val="0095259D"/>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rsid w:val="0095259D"/>
    <w:rPr>
      <w:rFonts w:ascii="Tahoma" w:hAnsi="Tahoma" w:cs="Tahoma"/>
      <w:sz w:val="16"/>
      <w:szCs w:val="16"/>
    </w:rPr>
  </w:style>
  <w:style w:type="character" w:customStyle="1" w:styleId="TextedebullesCar">
    <w:name w:val="Texte de bulles Car"/>
    <w:basedOn w:val="Policepardfaut"/>
    <w:link w:val="Textedebulles"/>
    <w:rsid w:val="0095259D"/>
    <w:rPr>
      <w:rFonts w:ascii="Tahoma" w:hAnsi="Tahoma" w:cs="Tahoma"/>
      <w:color w:val="000080"/>
      <w:sz w:val="16"/>
      <w:szCs w:val="16"/>
    </w:rPr>
  </w:style>
  <w:style w:type="character" w:styleId="Marquedannotation">
    <w:name w:val="annotation reference"/>
    <w:basedOn w:val="Policepardfaut"/>
    <w:rsid w:val="00C249D1"/>
    <w:rPr>
      <w:sz w:val="18"/>
      <w:szCs w:val="18"/>
    </w:rPr>
  </w:style>
  <w:style w:type="paragraph" w:styleId="Commentaire">
    <w:name w:val="annotation text"/>
    <w:basedOn w:val="Normal"/>
    <w:link w:val="CommentaireCar"/>
    <w:rsid w:val="00C249D1"/>
    <w:rPr>
      <w:sz w:val="24"/>
      <w:szCs w:val="24"/>
    </w:rPr>
  </w:style>
  <w:style w:type="character" w:customStyle="1" w:styleId="CommentaireCar">
    <w:name w:val="Commentaire Car"/>
    <w:basedOn w:val="Policepardfaut"/>
    <w:link w:val="Commentaire"/>
    <w:rsid w:val="00C249D1"/>
    <w:rPr>
      <w:rFonts w:ascii="Arial" w:hAnsi="Arial" w:cs="Arial"/>
      <w:color w:val="000080"/>
      <w:sz w:val="24"/>
      <w:szCs w:val="24"/>
    </w:rPr>
  </w:style>
  <w:style w:type="paragraph" w:styleId="Objetducommentaire">
    <w:name w:val="annotation subject"/>
    <w:basedOn w:val="Commentaire"/>
    <w:next w:val="Commentaire"/>
    <w:link w:val="ObjetducommentaireCar"/>
    <w:rsid w:val="00C249D1"/>
    <w:rPr>
      <w:b/>
      <w:bCs/>
      <w:sz w:val="20"/>
      <w:szCs w:val="20"/>
    </w:rPr>
  </w:style>
  <w:style w:type="character" w:customStyle="1" w:styleId="ObjetducommentaireCar">
    <w:name w:val="Objet du commentaire Car"/>
    <w:basedOn w:val="CommentaireCar"/>
    <w:link w:val="Objetducommentaire"/>
    <w:rsid w:val="00C249D1"/>
    <w:rPr>
      <w:rFonts w:ascii="Arial" w:hAnsi="Arial" w:cs="Arial"/>
      <w:b/>
      <w:bCs/>
      <w:color w:val="00008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73756">
      <w:bodyDiv w:val="1"/>
      <w:marLeft w:val="0"/>
      <w:marRight w:val="0"/>
      <w:marTop w:val="0"/>
      <w:marBottom w:val="0"/>
      <w:divBdr>
        <w:top w:val="none" w:sz="0" w:space="0" w:color="auto"/>
        <w:left w:val="none" w:sz="0" w:space="0" w:color="auto"/>
        <w:bottom w:val="none" w:sz="0" w:space="0" w:color="auto"/>
        <w:right w:val="none" w:sz="0" w:space="0" w:color="auto"/>
      </w:divBdr>
    </w:div>
    <w:div w:id="803229170">
      <w:bodyDiv w:val="1"/>
      <w:marLeft w:val="0"/>
      <w:marRight w:val="0"/>
      <w:marTop w:val="0"/>
      <w:marBottom w:val="0"/>
      <w:divBdr>
        <w:top w:val="none" w:sz="0" w:space="0" w:color="auto"/>
        <w:left w:val="none" w:sz="0" w:space="0" w:color="auto"/>
        <w:bottom w:val="none" w:sz="0" w:space="0" w:color="auto"/>
        <w:right w:val="none" w:sz="0" w:space="0" w:color="auto"/>
      </w:divBdr>
    </w:div>
    <w:div w:id="1156413544">
      <w:bodyDiv w:val="1"/>
      <w:marLeft w:val="0"/>
      <w:marRight w:val="0"/>
      <w:marTop w:val="0"/>
      <w:marBottom w:val="0"/>
      <w:divBdr>
        <w:top w:val="none" w:sz="0" w:space="0" w:color="auto"/>
        <w:left w:val="none" w:sz="0" w:space="0" w:color="auto"/>
        <w:bottom w:val="none" w:sz="0" w:space="0" w:color="auto"/>
        <w:right w:val="none" w:sz="0" w:space="0" w:color="auto"/>
      </w:divBdr>
    </w:div>
    <w:div w:id="1230993122">
      <w:bodyDiv w:val="1"/>
      <w:marLeft w:val="0"/>
      <w:marRight w:val="0"/>
      <w:marTop w:val="0"/>
      <w:marBottom w:val="0"/>
      <w:divBdr>
        <w:top w:val="none" w:sz="0" w:space="0" w:color="auto"/>
        <w:left w:val="none" w:sz="0" w:space="0" w:color="auto"/>
        <w:bottom w:val="none" w:sz="0" w:space="0" w:color="auto"/>
        <w:right w:val="none" w:sz="0" w:space="0" w:color="auto"/>
      </w:divBdr>
    </w:div>
    <w:div w:id="1564490174">
      <w:bodyDiv w:val="1"/>
      <w:marLeft w:val="0"/>
      <w:marRight w:val="0"/>
      <w:marTop w:val="0"/>
      <w:marBottom w:val="0"/>
      <w:divBdr>
        <w:top w:val="none" w:sz="0" w:space="0" w:color="auto"/>
        <w:left w:val="none" w:sz="0" w:space="0" w:color="auto"/>
        <w:bottom w:val="none" w:sz="0" w:space="0" w:color="auto"/>
        <w:right w:val="none" w:sz="0" w:space="0" w:color="auto"/>
      </w:divBdr>
    </w:div>
    <w:div w:id="1825123243">
      <w:bodyDiv w:val="1"/>
      <w:marLeft w:val="0"/>
      <w:marRight w:val="0"/>
      <w:marTop w:val="0"/>
      <w:marBottom w:val="0"/>
      <w:divBdr>
        <w:top w:val="none" w:sz="0" w:space="0" w:color="auto"/>
        <w:left w:val="none" w:sz="0" w:space="0" w:color="auto"/>
        <w:bottom w:val="none" w:sz="0" w:space="0" w:color="auto"/>
        <w:right w:val="none" w:sz="0" w:space="0" w:color="auto"/>
      </w:divBdr>
    </w:div>
    <w:div w:id="18598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pixelsPerInch w:val="12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 Type="http://schemas.microsoft.com/office/2006/relationships/keyMapCustomizations" Target="customizations.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png"/><Relationship Id="rId38" Type="http://schemas.openxmlformats.org/officeDocument/2006/relationships/image" Target="media/image34.png"/><Relationship Id="rId39" Type="http://schemas.openxmlformats.org/officeDocument/2006/relationships/image" Target="media/image35.png"/><Relationship Id="rId50" Type="http://schemas.openxmlformats.org/officeDocument/2006/relationships/image" Target="media/image46.png"/><Relationship Id="rId51" Type="http://schemas.openxmlformats.org/officeDocument/2006/relationships/image" Target="media/image47.png"/><Relationship Id="rId52" Type="http://schemas.openxmlformats.org/officeDocument/2006/relationships/image" Target="media/image48.png"/><Relationship Id="rId53" Type="http://schemas.openxmlformats.org/officeDocument/2006/relationships/image" Target="media/image49.png"/><Relationship Id="rId54" Type="http://schemas.openxmlformats.org/officeDocument/2006/relationships/image" Target="media/image50.png"/><Relationship Id="rId55" Type="http://schemas.openxmlformats.org/officeDocument/2006/relationships/image" Target="media/image51.png"/><Relationship Id="rId56" Type="http://schemas.openxmlformats.org/officeDocument/2006/relationships/image" Target="media/image52.png"/><Relationship Id="rId57" Type="http://schemas.openxmlformats.org/officeDocument/2006/relationships/image" Target="media/image53.png"/><Relationship Id="rId58" Type="http://schemas.openxmlformats.org/officeDocument/2006/relationships/image" Target="media/image54.png"/><Relationship Id="rId59" Type="http://schemas.openxmlformats.org/officeDocument/2006/relationships/image" Target="media/image55.png"/><Relationship Id="rId70" Type="http://schemas.openxmlformats.org/officeDocument/2006/relationships/image" Target="media/image66.png"/><Relationship Id="rId71" Type="http://schemas.openxmlformats.org/officeDocument/2006/relationships/image" Target="media/image67.png"/><Relationship Id="rId72" Type="http://schemas.openxmlformats.org/officeDocument/2006/relationships/image" Target="media/image68.png"/><Relationship Id="rId73" Type="http://schemas.openxmlformats.org/officeDocument/2006/relationships/image" Target="media/image69.png"/><Relationship Id="rId74" Type="http://schemas.openxmlformats.org/officeDocument/2006/relationships/image" Target="media/image70.png"/><Relationship Id="rId75" Type="http://schemas.openxmlformats.org/officeDocument/2006/relationships/image" Target="media/image71.png"/><Relationship Id="rId76" Type="http://schemas.openxmlformats.org/officeDocument/2006/relationships/image" Target="media/image72.jpeg"/><Relationship Id="rId77" Type="http://schemas.openxmlformats.org/officeDocument/2006/relationships/image" Target="media/image73.png"/><Relationship Id="rId78" Type="http://schemas.openxmlformats.org/officeDocument/2006/relationships/image" Target="media/image74.png"/><Relationship Id="rId79" Type="http://schemas.openxmlformats.org/officeDocument/2006/relationships/image" Target="media/image75.png"/><Relationship Id="rId90" Type="http://schemas.openxmlformats.org/officeDocument/2006/relationships/image" Target="media/image85.png"/><Relationship Id="rId91" Type="http://schemas.openxmlformats.org/officeDocument/2006/relationships/image" Target="media/image86.png"/><Relationship Id="rId92" Type="http://schemas.openxmlformats.org/officeDocument/2006/relationships/footer" Target="footer1.xml"/><Relationship Id="rId93" Type="http://schemas.openxmlformats.org/officeDocument/2006/relationships/fontTable" Target="fontTable.xml"/><Relationship Id="rId94" Type="http://schemas.openxmlformats.org/officeDocument/2006/relationships/theme" Target="theme/theme1.xml"/><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40" Type="http://schemas.openxmlformats.org/officeDocument/2006/relationships/image" Target="media/image36.png"/><Relationship Id="rId41" Type="http://schemas.openxmlformats.org/officeDocument/2006/relationships/image" Target="media/image37.png"/><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png"/><Relationship Id="rId45" Type="http://schemas.openxmlformats.org/officeDocument/2006/relationships/image" Target="media/image41.png"/><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image" Target="media/image44.png"/><Relationship Id="rId49" Type="http://schemas.openxmlformats.org/officeDocument/2006/relationships/image" Target="media/image45.png"/><Relationship Id="rId60" Type="http://schemas.openxmlformats.org/officeDocument/2006/relationships/image" Target="media/image56.png"/><Relationship Id="rId61" Type="http://schemas.openxmlformats.org/officeDocument/2006/relationships/image" Target="media/image57.png"/><Relationship Id="rId62" Type="http://schemas.openxmlformats.org/officeDocument/2006/relationships/image" Target="media/image58.png"/><Relationship Id="rId63" Type="http://schemas.openxmlformats.org/officeDocument/2006/relationships/image" Target="media/image59.png"/><Relationship Id="rId64" Type="http://schemas.openxmlformats.org/officeDocument/2006/relationships/image" Target="media/image60.png"/><Relationship Id="rId65" Type="http://schemas.openxmlformats.org/officeDocument/2006/relationships/image" Target="media/image61.png"/><Relationship Id="rId66" Type="http://schemas.openxmlformats.org/officeDocument/2006/relationships/image" Target="media/image62.png"/><Relationship Id="rId67" Type="http://schemas.openxmlformats.org/officeDocument/2006/relationships/image" Target="media/image63.png"/><Relationship Id="rId68" Type="http://schemas.openxmlformats.org/officeDocument/2006/relationships/image" Target="media/image64.jpeg"/><Relationship Id="rId69" Type="http://schemas.openxmlformats.org/officeDocument/2006/relationships/image" Target="media/image65.png"/><Relationship Id="rId80" Type="http://schemas.openxmlformats.org/officeDocument/2006/relationships/image" Target="media/image76.png"/><Relationship Id="rId81" Type="http://schemas.openxmlformats.org/officeDocument/2006/relationships/image" Target="media/image77.png"/><Relationship Id="rId82" Type="http://schemas.openxmlformats.org/officeDocument/2006/relationships/image" Target="media/image78.png"/><Relationship Id="rId83" Type="http://schemas.openxmlformats.org/officeDocument/2006/relationships/image" Target="media/image79.png"/><Relationship Id="rId84" Type="http://schemas.openxmlformats.org/officeDocument/2006/relationships/image" Target="media/image80.png"/><Relationship Id="rId85" Type="http://schemas.openxmlformats.org/officeDocument/2006/relationships/hyperlink" Target="http://base64.wutils.com/encoding-online/image-to-base64/" TargetMode="External"/><Relationship Id="rId86" Type="http://schemas.openxmlformats.org/officeDocument/2006/relationships/image" Target="media/image81.png"/><Relationship Id="rId87" Type="http://schemas.openxmlformats.org/officeDocument/2006/relationships/image" Target="media/image82.png"/><Relationship Id="rId88" Type="http://schemas.openxmlformats.org/officeDocument/2006/relationships/image" Target="media/image83.png"/><Relationship Id="rId89" Type="http://schemas.openxmlformats.org/officeDocument/2006/relationships/image" Target="media/image84.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4" Type="http://schemas.openxmlformats.org/officeDocument/2006/relationships/image" Target="media/image4.gif"/><Relationship Id="rId1" Type="http://schemas.openxmlformats.org/officeDocument/2006/relationships/image" Target="media/image1.gif"/><Relationship Id="rId2" Type="http://schemas.openxmlformats.org/officeDocument/2006/relationships/image" Target="media/image2.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34</Pages>
  <Words>3382</Words>
  <Characters>18607</Characters>
  <Application>Microsoft Macintosh Word</Application>
  <DocSecurity>0</DocSecurity>
  <Lines>155</Lines>
  <Paragraphs>43</Paragraphs>
  <ScaleCrop>false</ScaleCrop>
  <HeadingPairs>
    <vt:vector size="2" baseType="variant">
      <vt:variant>
        <vt:lpstr>Titre</vt:lpstr>
      </vt:variant>
      <vt:variant>
        <vt:i4>1</vt:i4>
      </vt:variant>
    </vt:vector>
  </HeadingPairs>
  <TitlesOfParts>
    <vt:vector size="1" baseType="lpstr">
      <vt:lpstr>Côté cours</vt:lpstr>
    </vt:vector>
  </TitlesOfParts>
  <Company/>
  <LinksUpToDate>false</LinksUpToDate>
  <CharactersWithSpaces>21946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Côté cours</dc:title>
  <dc:creator>yann</dc:creator>
  <cp:lastModifiedBy>Gaëlle CASTEL</cp:lastModifiedBy>
  <cp:revision>3</cp:revision>
  <cp:lastPrinted>2016-03-23T21:59:00Z</cp:lastPrinted>
  <dcterms:created xsi:type="dcterms:W3CDTF">2016-03-23T21:59:00Z</dcterms:created>
  <dcterms:modified xsi:type="dcterms:W3CDTF">2016-03-23T22:00:00Z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1991155780</vt:i4>
  </property>
  <property fmtid="{D5CDD505-2E9C-101B-9397-08002B2CF9AE}" pid="3" name="_EmailSubject">
    <vt:lpwstr>modèle</vt:lpwstr>
  </property>
  <property fmtid="{D5CDD505-2E9C-101B-9397-08002B2CF9AE}" pid="4" name="_AuthorEmail">
    <vt:lpwstr>ericdeschaintre@wanadoo.fr</vt:lpwstr>
  </property>
  <property fmtid="{D5CDD505-2E9C-101B-9397-08002B2CF9AE}" pid="5" name="_AuthorEmailDisplayName">
    <vt:lpwstr>Eric Deschaintre</vt:lpwstr>
  </property>
  <property fmtid="{D5CDD505-2E9C-101B-9397-08002B2CF9AE}" pid="6" name="_ReviewingToolsShownOnce">
    <vt:lpwstr/>
  </property>
</Properties>
</file>