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B7B3F" w14:textId="6ECC7D02" w:rsidR="009E719D" w:rsidRDefault="0000000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Metasploit Lab </w:t>
      </w:r>
    </w:p>
    <w:p w14:paraId="67241D51" w14:textId="0C64B66D" w:rsidR="009E719D" w:rsidRDefault="001E518A"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87B908E" wp14:editId="686BD8B0">
                <wp:simplePos x="0" y="0"/>
                <wp:positionH relativeFrom="column">
                  <wp:posOffset>222885</wp:posOffset>
                </wp:positionH>
                <wp:positionV relativeFrom="paragraph">
                  <wp:posOffset>127000</wp:posOffset>
                </wp:positionV>
                <wp:extent cx="5567045" cy="535305"/>
                <wp:effectExtent l="0" t="0" r="0" b="76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67045" cy="535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4F6B46B" w14:textId="77777777" w:rsidR="009E719D" w:rsidRDefault="00000000">
                            <w:pPr>
                              <w:pStyle w:val="FrameContents"/>
                            </w:pPr>
                            <w:r>
                              <w:t xml:space="preserve">This lab was developed for the </w:t>
                            </w:r>
                            <w:proofErr w:type="spellStart"/>
                            <w:r>
                              <w:t>Labtainer</w:t>
                            </w:r>
                            <w:proofErr w:type="spellEnd"/>
                            <w:r>
                              <w:t xml:space="preserve"> framework by the Naval Postgraduate School, Center for Cybersecurity and Cyber Operations under National Science Foundation Award No. 1438893.  This work is in the public domain, and cannot be copyrighted.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7B908E" id="Rectangle 2" o:spid="_x0000_s1026" style="position:absolute;margin-left:17.55pt;margin-top:10pt;width:438.35pt;height:42.1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" filled="f">
                <v:path arrowok="t"/>
                <v:textbox style="mso-fit-shape-to-text:t" inset="0,0,0,0">
                  <w:txbxContent>
                    <w:p w14:paraId="34F6B46B" w14:textId="77777777" w:rsidR="009E719D" w:rsidRDefault="00000000">
                      <w:pPr>
                        <w:pStyle w:val="FrameContents"/>
                      </w:pPr>
                      <w:r>
                        <w:t xml:space="preserve">This lab was developed for the </w:t>
                      </w:r>
                      <w:proofErr w:type="spellStart"/>
                      <w:r>
                        <w:t>Labtainer</w:t>
                      </w:r>
                      <w:proofErr w:type="spellEnd"/>
                      <w:r>
                        <w:t xml:space="preserve"> framework by the Naval Postgraduate School, Center for Cybersecurity and Cyber Operations under National Science Foundation Award No. 1438893.  This work is in the public domain, and cannot be copyrighted.</w:t>
                      </w:r>
                    </w:p>
                  </w:txbxContent>
                </v:textbox>
              </v:rect>
            </w:pict>
          </mc:Fallback>
        </mc:AlternateContent>
      </w:r>
    </w:p>
    <w:p w14:paraId="6F8588CF" w14:textId="77777777" w:rsidR="009E719D" w:rsidRDefault="009E719D">
      <w:pPr>
        <w:rPr>
          <w:b/>
          <w:bCs/>
          <w:sz w:val="30"/>
          <w:szCs w:val="30"/>
        </w:rPr>
      </w:pPr>
    </w:p>
    <w:p w14:paraId="70DE6BFA" w14:textId="77777777" w:rsidR="009E719D" w:rsidRDefault="009E719D">
      <w:pPr>
        <w:rPr>
          <w:b/>
          <w:bCs/>
          <w:sz w:val="30"/>
          <w:szCs w:val="30"/>
        </w:rPr>
      </w:pPr>
    </w:p>
    <w:p w14:paraId="1FE13C8D" w14:textId="77777777" w:rsidR="009E719D" w:rsidRDefault="009E719D">
      <w:pPr>
        <w:rPr>
          <w:b/>
          <w:bCs/>
          <w:sz w:val="30"/>
          <w:szCs w:val="30"/>
        </w:rPr>
      </w:pPr>
    </w:p>
    <w:p w14:paraId="47740842" w14:textId="77777777" w:rsidR="003E1CA9" w:rsidRPr="003E1CA9" w:rsidRDefault="003E1CA9" w:rsidP="003E1CA9">
      <w:pPr>
        <w:rPr>
          <w:b/>
          <w:bCs/>
          <w:sz w:val="30"/>
          <w:szCs w:val="30"/>
          <w:lang w:val="fr-FR"/>
        </w:rPr>
      </w:pPr>
      <w:r w:rsidRPr="003E1CA9">
        <w:rPr>
          <w:b/>
          <w:bCs/>
          <w:sz w:val="30"/>
          <w:szCs w:val="30"/>
          <w:lang w:val="fr-FR"/>
        </w:rPr>
        <w:t>Présentation</w:t>
      </w:r>
    </w:p>
    <w:p w14:paraId="40FE9E98" w14:textId="62FEA924" w:rsidR="003E1CA9" w:rsidRPr="003E1CA9" w:rsidRDefault="003E1CA9" w:rsidP="003E1CA9">
      <w:pPr>
        <w:rPr>
          <w:lang w:val="fr-FR"/>
        </w:rPr>
      </w:pPr>
      <w:r w:rsidRPr="003E1CA9">
        <w:rPr>
          <w:lang w:val="fr-FR"/>
        </w:rPr>
        <w:t xml:space="preserve">Ce </w:t>
      </w:r>
      <w:proofErr w:type="spellStart"/>
      <w:r w:rsidRPr="003E1CA9">
        <w:rPr>
          <w:lang w:val="fr-FR"/>
        </w:rPr>
        <w:t>Labtainer</w:t>
      </w:r>
      <w:proofErr w:type="spellEnd"/>
      <w:r w:rsidRPr="003E1CA9">
        <w:rPr>
          <w:lang w:val="fr-FR"/>
        </w:rPr>
        <w:t xml:space="preserve"> explore l'utilisation de l'outil </w:t>
      </w:r>
      <w:proofErr w:type="spellStart"/>
      <w:r w:rsidRPr="003E1CA9">
        <w:rPr>
          <w:lang w:val="fr-FR"/>
        </w:rPr>
        <w:t>metasploit</w:t>
      </w:r>
      <w:proofErr w:type="spellEnd"/>
      <w:r w:rsidRPr="003E1CA9">
        <w:rPr>
          <w:lang w:val="fr-FR"/>
        </w:rPr>
        <w:t xml:space="preserve"> qui est installé sur un système Kali Linux (attaquant) et est destiné à apprendre des techniques de pénétration simples sur un hôte </w:t>
      </w:r>
      <w:proofErr w:type="spellStart"/>
      <w:r w:rsidRPr="003E1CA9">
        <w:rPr>
          <w:lang w:val="fr-FR"/>
        </w:rPr>
        <w:t>metasploitable</w:t>
      </w:r>
      <w:proofErr w:type="spellEnd"/>
      <w:r w:rsidRPr="003E1CA9">
        <w:rPr>
          <w:lang w:val="fr-FR"/>
        </w:rPr>
        <w:t xml:space="preserve"> délibérément vulnérable (victime).</w:t>
      </w:r>
    </w:p>
    <w:p w14:paraId="3CA67EAB" w14:textId="77777777" w:rsidR="009E719D" w:rsidRPr="003E1CA9" w:rsidRDefault="009E719D">
      <w:pPr>
        <w:rPr>
          <w:lang w:val="fr-FR"/>
        </w:rPr>
      </w:pPr>
    </w:p>
    <w:p w14:paraId="3908FBBD" w14:textId="1E27C95B" w:rsidR="009E719D" w:rsidRDefault="003E1CA9">
      <w:pPr>
        <w:rPr>
          <w:lang w:val="fr-FR"/>
        </w:rPr>
      </w:pPr>
      <w:r w:rsidRPr="003E1CA9">
        <w:rPr>
          <w:lang w:val="fr-FR"/>
        </w:rPr>
        <w:t xml:space="preserve">Remarque : l'ordinateur de l'attaquant est configuré </w:t>
      </w:r>
      <w:r>
        <w:rPr>
          <w:lang w:val="fr-FR"/>
        </w:rPr>
        <w:t>avec</w:t>
      </w:r>
      <w:r w:rsidRPr="003E1CA9">
        <w:rPr>
          <w:lang w:val="fr-FR"/>
        </w:rPr>
        <w:t xml:space="preserve"> l'adresse IP 192.168.1.3 alors que l'ordinateur victime est 192.168.1.2</w:t>
      </w:r>
    </w:p>
    <w:p w14:paraId="00C1BB01" w14:textId="77777777" w:rsidR="003E1CA9" w:rsidRPr="003E1CA9" w:rsidRDefault="003E1CA9">
      <w:pPr>
        <w:rPr>
          <w:lang w:val="fr-FR"/>
        </w:rPr>
      </w:pPr>
    </w:p>
    <w:p w14:paraId="3D84B4B9" w14:textId="77777777" w:rsidR="003E1CA9" w:rsidRPr="003E1CA9" w:rsidRDefault="003E1CA9" w:rsidP="003E1CA9">
      <w:pPr>
        <w:rPr>
          <w:b/>
          <w:bCs/>
          <w:lang w:val="fr-FR"/>
        </w:rPr>
      </w:pPr>
      <w:r w:rsidRPr="003E1CA9">
        <w:rPr>
          <w:b/>
          <w:bCs/>
          <w:lang w:val="fr-FR"/>
        </w:rPr>
        <w:t>Démarrer le laboratoire</w:t>
      </w:r>
    </w:p>
    <w:p w14:paraId="2715EF68" w14:textId="77777777" w:rsidR="003E1CA9" w:rsidRPr="003E1CA9" w:rsidRDefault="003E1CA9" w:rsidP="003E1CA9">
      <w:pPr>
        <w:rPr>
          <w:lang w:val="fr-FR"/>
        </w:rPr>
      </w:pPr>
      <w:r w:rsidRPr="003E1CA9">
        <w:rPr>
          <w:lang w:val="fr-FR"/>
        </w:rPr>
        <w:t xml:space="preserve">Le laboratoire est </w:t>
      </w:r>
      <w:bookmarkStart w:id="0" w:name="_Hlk75707079"/>
      <w:r w:rsidRPr="003E1CA9">
        <w:rPr>
          <w:lang w:val="fr-FR"/>
        </w:rPr>
        <w:t xml:space="preserve">lancé </w:t>
      </w:r>
      <w:bookmarkEnd w:id="0"/>
      <w:r w:rsidRPr="003E1CA9">
        <w:rPr>
          <w:lang w:val="fr-FR"/>
        </w:rPr>
        <w:t xml:space="preserve">à partir du répertoire de travail </w:t>
      </w:r>
      <w:proofErr w:type="spellStart"/>
      <w:r w:rsidRPr="003E1CA9">
        <w:rPr>
          <w:lang w:val="fr-FR"/>
        </w:rPr>
        <w:t>labtainer</w:t>
      </w:r>
      <w:proofErr w:type="spellEnd"/>
      <w:r w:rsidRPr="003E1CA9">
        <w:rPr>
          <w:lang w:val="fr-FR"/>
        </w:rPr>
        <w:t xml:space="preserve"> sur votre hôte sur votre hôte ou votre machine virtuelle Linux. Exécutez la commande:</w:t>
      </w:r>
    </w:p>
    <w:p w14:paraId="0F8E263A" w14:textId="3435B4E6" w:rsidR="003E1CA9" w:rsidRPr="003E1CA9" w:rsidRDefault="003E1CA9" w:rsidP="003E1CA9">
      <w:pPr>
        <w:ind w:left="708"/>
        <w:rPr>
          <w:rFonts w:ascii="Courier New" w:hAnsi="Courier New" w:cs="Courier New"/>
          <w:lang w:val="fr-FR"/>
        </w:rPr>
      </w:pPr>
      <w:proofErr w:type="spellStart"/>
      <w:r w:rsidRPr="003E1CA9">
        <w:rPr>
          <w:rFonts w:ascii="Courier New" w:hAnsi="Courier New" w:cs="Courier New"/>
          <w:lang w:val="fr-FR"/>
        </w:rPr>
        <w:t>labtainer</w:t>
      </w:r>
      <w:proofErr w:type="spellEnd"/>
      <w:r w:rsidRPr="003E1CA9">
        <w:rPr>
          <w:rFonts w:ascii="Courier New" w:hAnsi="Courier New" w:cs="Courier New"/>
          <w:lang w:val="fr-FR"/>
        </w:rPr>
        <w:t xml:space="preserve"> </w:t>
      </w:r>
      <w:proofErr w:type="spellStart"/>
      <w:r w:rsidRPr="003E1CA9">
        <w:rPr>
          <w:rFonts w:ascii="Courier New" w:hAnsi="Courier New" w:cs="Courier New"/>
          <w:lang w:val="fr-FR"/>
        </w:rPr>
        <w:t>metasploit</w:t>
      </w:r>
      <w:proofErr w:type="spellEnd"/>
    </w:p>
    <w:p w14:paraId="5B5D3072" w14:textId="758E04C7" w:rsidR="003E1CA9" w:rsidRPr="003E1CA9" w:rsidRDefault="003E1CA9" w:rsidP="003E1CA9">
      <w:pPr>
        <w:rPr>
          <w:lang w:val="fr-FR"/>
        </w:rPr>
      </w:pPr>
      <w:r w:rsidRPr="003E1CA9">
        <w:rPr>
          <w:lang w:val="fr-FR"/>
        </w:rPr>
        <w:t xml:space="preserve">Un lien vers </w:t>
      </w:r>
      <w:r w:rsidR="00B16705">
        <w:rPr>
          <w:lang w:val="fr-FR"/>
        </w:rPr>
        <w:t>l</w:t>
      </w:r>
      <w:r w:rsidRPr="003E1CA9">
        <w:rPr>
          <w:lang w:val="fr-FR"/>
        </w:rPr>
        <w:t xml:space="preserve">e manuel de </w:t>
      </w:r>
      <w:r w:rsidR="00B16705">
        <w:rPr>
          <w:lang w:val="fr-FR"/>
        </w:rPr>
        <w:t xml:space="preserve">ce </w:t>
      </w:r>
      <w:r w:rsidRPr="003E1CA9">
        <w:rPr>
          <w:lang w:val="fr-FR"/>
        </w:rPr>
        <w:t xml:space="preserve">laboratoire sera affiché. </w:t>
      </w:r>
    </w:p>
    <w:p w14:paraId="21187A28" w14:textId="4E72441C" w:rsidR="003E1CA9" w:rsidRPr="003E1CA9" w:rsidRDefault="003E1CA9" w:rsidP="003E1CA9">
      <w:pPr>
        <w:rPr>
          <w:lang w:val="fr-FR"/>
        </w:rPr>
      </w:pPr>
      <w:r w:rsidRPr="003E1CA9">
        <w:rPr>
          <w:lang w:val="fr-FR"/>
        </w:rPr>
        <w:t>Le</w:t>
      </w:r>
      <w:r w:rsidR="00D536E2">
        <w:rPr>
          <w:lang w:val="fr-FR"/>
        </w:rPr>
        <w:t>s</w:t>
      </w:r>
      <w:r w:rsidRPr="003E1CA9">
        <w:rPr>
          <w:lang w:val="fr-FR"/>
        </w:rPr>
        <w:t xml:space="preserve"> termina</w:t>
      </w:r>
      <w:r w:rsidR="00D536E2">
        <w:rPr>
          <w:lang w:val="fr-FR"/>
        </w:rPr>
        <w:t>ux</w:t>
      </w:r>
      <w:r w:rsidRPr="003E1CA9">
        <w:rPr>
          <w:lang w:val="fr-FR"/>
        </w:rPr>
        <w:t xml:space="preserve"> virtuel</w:t>
      </w:r>
      <w:r w:rsidR="00D536E2">
        <w:rPr>
          <w:lang w:val="fr-FR"/>
        </w:rPr>
        <w:t>s</w:t>
      </w:r>
      <w:r w:rsidRPr="003E1CA9">
        <w:rPr>
          <w:lang w:val="fr-FR"/>
        </w:rPr>
        <w:t xml:space="preserve"> résultant</w:t>
      </w:r>
      <w:r w:rsidR="00D536E2">
        <w:rPr>
          <w:lang w:val="fr-FR"/>
        </w:rPr>
        <w:t>s</w:t>
      </w:r>
      <w:r w:rsidRPr="003E1CA9">
        <w:rPr>
          <w:lang w:val="fr-FR"/>
        </w:rPr>
        <w:t xml:space="preserve"> s</w:t>
      </w:r>
      <w:r w:rsidR="00D536E2">
        <w:rPr>
          <w:lang w:val="fr-FR"/>
        </w:rPr>
        <w:t>on</w:t>
      </w:r>
      <w:r w:rsidRPr="003E1CA9">
        <w:rPr>
          <w:lang w:val="fr-FR"/>
        </w:rPr>
        <w:t>t connecté</w:t>
      </w:r>
      <w:r w:rsidR="00D536E2">
        <w:rPr>
          <w:lang w:val="fr-FR"/>
        </w:rPr>
        <w:t>s</w:t>
      </w:r>
      <w:r w:rsidRPr="003E1CA9">
        <w:rPr>
          <w:lang w:val="fr-FR"/>
        </w:rPr>
        <w:t xml:space="preserve"> à l'ordinateur de l'attaquant</w:t>
      </w:r>
      <w:r w:rsidR="00D536E2">
        <w:rPr>
          <w:lang w:val="fr-FR"/>
        </w:rPr>
        <w:t xml:space="preserve"> (</w:t>
      </w:r>
      <w:proofErr w:type="spellStart"/>
      <w:r w:rsidR="00D536E2" w:rsidRPr="00D536E2">
        <w:rPr>
          <w:lang w:val="fr-FR"/>
        </w:rPr>
        <w:t>ubuntu@attacker</w:t>
      </w:r>
      <w:proofErr w:type="spellEnd"/>
      <w:r w:rsidR="00D536E2">
        <w:rPr>
          <w:lang w:val="fr-FR"/>
        </w:rPr>
        <w:t>) et à celui de la victime (</w:t>
      </w:r>
      <w:proofErr w:type="spellStart"/>
      <w:r w:rsidR="00D536E2" w:rsidRPr="00D536E2">
        <w:rPr>
          <w:lang w:val="fr-FR"/>
        </w:rPr>
        <w:t>ubuntu@</w:t>
      </w:r>
      <w:r w:rsidR="00D536E2">
        <w:rPr>
          <w:lang w:val="fr-FR"/>
        </w:rPr>
        <w:t>victim</w:t>
      </w:r>
      <w:proofErr w:type="spellEnd"/>
      <w:r w:rsidR="00D536E2">
        <w:rPr>
          <w:lang w:val="fr-FR"/>
        </w:rPr>
        <w:t>)</w:t>
      </w:r>
      <w:r w:rsidRPr="003E1CA9">
        <w:rPr>
          <w:lang w:val="fr-FR"/>
        </w:rPr>
        <w:t>.</w:t>
      </w:r>
    </w:p>
    <w:p w14:paraId="74D621F8" w14:textId="7AAE98BA" w:rsidR="003E1CA9" w:rsidRPr="00B16705" w:rsidRDefault="00B16705">
      <w:pPr>
        <w:rPr>
          <w:lang w:val="fr-FR"/>
        </w:rPr>
      </w:pPr>
      <w:r>
        <w:rPr>
          <w:lang w:val="fr-FR"/>
        </w:rPr>
        <w:t>Attention : i</w:t>
      </w:r>
      <w:r w:rsidRPr="00B16705">
        <w:rPr>
          <w:lang w:val="fr-FR"/>
        </w:rPr>
        <w:t>l va y avoir une phase de téléchargement assez importante</w:t>
      </w:r>
      <w:r>
        <w:rPr>
          <w:lang w:val="fr-FR"/>
        </w:rPr>
        <w:t xml:space="preserve"> (</w:t>
      </w:r>
      <w:r w:rsidR="00D536E2">
        <w:rPr>
          <w:lang w:val="fr-FR"/>
        </w:rPr>
        <w:t>plusieurs</w:t>
      </w:r>
      <w:r>
        <w:rPr>
          <w:lang w:val="fr-FR"/>
        </w:rPr>
        <w:t xml:space="preserve"> Go)</w:t>
      </w:r>
      <w:r w:rsidR="00D536E2">
        <w:rPr>
          <w:lang w:val="fr-FR"/>
        </w:rPr>
        <w:t xml:space="preserve"> et la machine virtuelle demande environ 8 Go de plus.</w:t>
      </w:r>
    </w:p>
    <w:p w14:paraId="58D46142" w14:textId="4071A5FE" w:rsidR="009E719D" w:rsidRPr="003E1CA9" w:rsidRDefault="003E1CA9">
      <w:pPr>
        <w:rPr>
          <w:b/>
          <w:bCs/>
          <w:sz w:val="30"/>
          <w:szCs w:val="30"/>
          <w:lang w:val="fr-FR"/>
        </w:rPr>
      </w:pPr>
      <w:r w:rsidRPr="003E1CA9">
        <w:rPr>
          <w:b/>
          <w:bCs/>
          <w:sz w:val="30"/>
          <w:szCs w:val="30"/>
          <w:lang w:val="fr-FR"/>
        </w:rPr>
        <w:t>Tâches</w:t>
      </w:r>
    </w:p>
    <w:p w14:paraId="66A41138" w14:textId="4028A556" w:rsidR="009E719D" w:rsidRPr="003E1CA9" w:rsidRDefault="00000000" w:rsidP="003E1CA9">
      <w:pPr>
        <w:pStyle w:val="Titre2"/>
      </w:pPr>
      <w:r w:rsidRPr="003E1CA9">
        <w:t xml:space="preserve">1. </w:t>
      </w:r>
      <w:r w:rsidR="003E1CA9" w:rsidRPr="003E1CA9">
        <w:t>Vérifier la</w:t>
      </w:r>
      <w:r w:rsidRPr="003E1CA9">
        <w:t xml:space="preserve"> connectivit</w:t>
      </w:r>
      <w:r w:rsidR="003E1CA9" w:rsidRPr="003E1CA9">
        <w:t>é</w:t>
      </w:r>
      <w:r w:rsidRPr="003E1CA9">
        <w:t xml:space="preserve"> </w:t>
      </w:r>
      <w:r w:rsidR="003E1CA9" w:rsidRPr="003E1CA9">
        <w:t>entre</w:t>
      </w:r>
      <w:r w:rsidRPr="003E1CA9">
        <w:t xml:space="preserve"> </w:t>
      </w:r>
      <w:r w:rsidR="003E1CA9" w:rsidRPr="003E1CA9">
        <w:t>l'attaquant</w:t>
      </w:r>
      <w:r w:rsidR="003E1CA9" w:rsidRPr="003E1CA9">
        <w:t xml:space="preserve"> et la</w:t>
      </w:r>
      <w:r w:rsidRPr="003E1CA9">
        <w:t xml:space="preserve"> victim</w:t>
      </w:r>
      <w:r w:rsidR="003E1CA9" w:rsidRPr="003E1CA9">
        <w:t>e</w:t>
      </w:r>
    </w:p>
    <w:p w14:paraId="4A5F6081" w14:textId="77777777" w:rsidR="003E1CA9" w:rsidRPr="00DC5C69" w:rsidRDefault="003E1CA9" w:rsidP="00DC5C69">
      <w:pPr>
        <w:pStyle w:val="Paragraphedeliste"/>
        <w:numPr>
          <w:ilvl w:val="0"/>
          <w:numId w:val="2"/>
        </w:numPr>
        <w:rPr>
          <w:lang w:val="fr-FR"/>
        </w:rPr>
      </w:pPr>
      <w:r w:rsidRPr="00DC5C69">
        <w:rPr>
          <w:lang w:val="fr-FR"/>
        </w:rPr>
        <w:t>Un simple ping de</w:t>
      </w:r>
      <w:r w:rsidRPr="00DC5C69">
        <w:rPr>
          <w:lang w:val="fr-FR"/>
        </w:rPr>
        <w:t>puis</w:t>
      </w:r>
      <w:r w:rsidRPr="00DC5C69">
        <w:rPr>
          <w:lang w:val="fr-FR"/>
        </w:rPr>
        <w:t xml:space="preserve"> l'attaquant </w:t>
      </w:r>
      <w:r w:rsidRPr="00DC5C69">
        <w:rPr>
          <w:lang w:val="fr-FR"/>
        </w:rPr>
        <w:t xml:space="preserve">vers le </w:t>
      </w:r>
      <w:r w:rsidRPr="00DC5C69">
        <w:rPr>
          <w:lang w:val="fr-FR"/>
        </w:rPr>
        <w:t xml:space="preserve">système </w:t>
      </w:r>
      <w:r w:rsidRPr="00DC5C69">
        <w:rPr>
          <w:lang w:val="fr-FR"/>
        </w:rPr>
        <w:t xml:space="preserve">victime </w:t>
      </w:r>
      <w:r w:rsidRPr="00DC5C69">
        <w:rPr>
          <w:lang w:val="fr-FR"/>
        </w:rPr>
        <w:t>sera suffisant.</w:t>
      </w:r>
      <w:r w:rsidR="00000000" w:rsidRPr="00DC5C69">
        <w:rPr>
          <w:lang w:val="fr-FR"/>
        </w:rPr>
        <w:t xml:space="preserve"> </w:t>
      </w:r>
    </w:p>
    <w:p w14:paraId="69DDA963" w14:textId="77777777" w:rsidR="009E719D" w:rsidRDefault="009E719D"/>
    <w:p w14:paraId="77B82EE0" w14:textId="66E036F6" w:rsidR="009E719D" w:rsidRPr="003E1CA9" w:rsidRDefault="003E1CA9" w:rsidP="003E1CA9">
      <w:pPr>
        <w:pStyle w:val="Titre2"/>
      </w:pPr>
      <w:r>
        <w:t>2</w:t>
      </w:r>
      <w:r w:rsidRPr="003E1CA9">
        <w:t>. Obtenez une liste des services vulnérables sur la victime</w:t>
      </w:r>
    </w:p>
    <w:p w14:paraId="46935A01" w14:textId="47ED0709" w:rsidR="009E719D" w:rsidRPr="00DC5C69" w:rsidRDefault="003E1CA9" w:rsidP="00752916">
      <w:pPr>
        <w:pStyle w:val="Paragraphedeliste"/>
        <w:numPr>
          <w:ilvl w:val="0"/>
          <w:numId w:val="2"/>
        </w:numPr>
        <w:rPr>
          <w:lang w:val="fr-FR"/>
        </w:rPr>
      </w:pPr>
      <w:r w:rsidRPr="00DC5C69">
        <w:rPr>
          <w:lang w:val="fr-FR"/>
        </w:rPr>
        <w:t>Un</w:t>
      </w:r>
      <w:r w:rsidR="00000000" w:rsidRPr="00DC5C69">
        <w:rPr>
          <w:lang w:val="fr-FR"/>
        </w:rPr>
        <w:t xml:space="preserve"> scan </w:t>
      </w:r>
      <w:r w:rsidR="00DC5C69" w:rsidRPr="00DC5C69">
        <w:rPr>
          <w:lang w:val="fr-FR"/>
        </w:rPr>
        <w:t xml:space="preserve">de ports </w:t>
      </w:r>
      <w:r w:rsidRPr="00DC5C69">
        <w:rPr>
          <w:lang w:val="fr-FR"/>
        </w:rPr>
        <w:t>'</w:t>
      </w:r>
      <w:proofErr w:type="spellStart"/>
      <w:r w:rsidRPr="00DC5C69">
        <w:rPr>
          <w:lang w:val="fr-FR"/>
        </w:rPr>
        <w:t>nmap</w:t>
      </w:r>
      <w:proofErr w:type="spellEnd"/>
      <w:r w:rsidRPr="00DC5C69">
        <w:rPr>
          <w:lang w:val="fr-FR"/>
        </w:rPr>
        <w:t xml:space="preserve">' </w:t>
      </w:r>
      <w:r w:rsidRPr="00DC5C69">
        <w:rPr>
          <w:lang w:val="fr-FR"/>
        </w:rPr>
        <w:t xml:space="preserve"> de la </w:t>
      </w:r>
      <w:r w:rsidRPr="00DC5C69">
        <w:rPr>
          <w:lang w:val="fr-FR"/>
        </w:rPr>
        <w:t xml:space="preserve">victime sera suffisant. </w:t>
      </w:r>
    </w:p>
    <w:p w14:paraId="08A39E48" w14:textId="77777777" w:rsidR="00D11B34" w:rsidRDefault="00D11B34" w:rsidP="00DC5C69">
      <w:pPr>
        <w:rPr>
          <w:i/>
          <w:iCs/>
          <w:lang w:val="fr-FR"/>
        </w:rPr>
      </w:pPr>
    </w:p>
    <w:p w14:paraId="1E511F46" w14:textId="4C698F19" w:rsidR="00DC5C69" w:rsidRPr="00DC5C69" w:rsidRDefault="00DC5C69" w:rsidP="00DC5C69">
      <w:pPr>
        <w:rPr>
          <w:i/>
          <w:iCs/>
          <w:lang w:val="fr-FR"/>
        </w:rPr>
      </w:pPr>
      <w:r>
        <w:rPr>
          <w:i/>
          <w:iCs/>
          <w:lang w:val="fr-FR"/>
        </w:rPr>
        <w:t xml:space="preserve">NB : </w:t>
      </w:r>
      <w:r w:rsidRPr="00DC5C69">
        <w:rPr>
          <w:i/>
          <w:iCs/>
          <w:lang w:val="fr-FR"/>
        </w:rPr>
        <w:t>Vous constaterez que la machine victime</w:t>
      </w:r>
      <w:r>
        <w:rPr>
          <w:i/>
          <w:iCs/>
          <w:lang w:val="fr-FR"/>
        </w:rPr>
        <w:t xml:space="preserve"> (en réalité une machine </w:t>
      </w:r>
      <w:proofErr w:type="spellStart"/>
      <w:r>
        <w:rPr>
          <w:i/>
          <w:iCs/>
          <w:lang w:val="fr-FR"/>
        </w:rPr>
        <w:t>metasploitable</w:t>
      </w:r>
      <w:proofErr w:type="spellEnd"/>
      <w:r>
        <w:rPr>
          <w:i/>
          <w:iCs/>
          <w:lang w:val="fr-FR"/>
        </w:rPr>
        <w:t xml:space="preserve"> -</w:t>
      </w:r>
      <w:r w:rsidRPr="00DC5C69">
        <w:rPr>
          <w:lang w:val="fr-FR"/>
        </w:rPr>
        <w:t xml:space="preserve"> </w:t>
      </w:r>
      <w:r w:rsidRPr="00DC5C69">
        <w:rPr>
          <w:i/>
          <w:iCs/>
          <w:lang w:val="fr-FR"/>
        </w:rPr>
        <w:t>cat /</w:t>
      </w:r>
      <w:proofErr w:type="spellStart"/>
      <w:r w:rsidRPr="00DC5C69">
        <w:rPr>
          <w:i/>
          <w:iCs/>
          <w:lang w:val="fr-FR"/>
        </w:rPr>
        <w:t>etc</w:t>
      </w:r>
      <w:proofErr w:type="spellEnd"/>
      <w:r w:rsidRPr="00DC5C69">
        <w:rPr>
          <w:i/>
          <w:iCs/>
          <w:lang w:val="fr-FR"/>
        </w:rPr>
        <w:t>/issue</w:t>
      </w:r>
      <w:r>
        <w:rPr>
          <w:i/>
          <w:iCs/>
          <w:lang w:val="fr-FR"/>
        </w:rPr>
        <w:t>-</w:t>
      </w:r>
      <w:r w:rsidRPr="00DC5C69">
        <w:rPr>
          <w:i/>
          <w:iCs/>
          <w:lang w:val="fr-FR"/>
        </w:rPr>
        <w:t xml:space="preserve"> a de nombreux ports ouverts</w:t>
      </w:r>
      <w:r>
        <w:rPr>
          <w:i/>
          <w:iCs/>
          <w:lang w:val="fr-FR"/>
        </w:rPr>
        <w:t xml:space="preserve">, nous allons tenter de voir si les services installés sont vulnérables à l’aide de la console </w:t>
      </w:r>
      <w:proofErr w:type="spellStart"/>
      <w:r>
        <w:rPr>
          <w:i/>
          <w:iCs/>
          <w:lang w:val="fr-FR"/>
        </w:rPr>
        <w:t>metasploit</w:t>
      </w:r>
      <w:proofErr w:type="spellEnd"/>
      <w:r>
        <w:rPr>
          <w:i/>
          <w:iCs/>
          <w:lang w:val="fr-FR"/>
        </w:rPr>
        <w:t>.</w:t>
      </w:r>
    </w:p>
    <w:p w14:paraId="6F239595" w14:textId="570598F1" w:rsidR="00504A33" w:rsidRPr="00504A33" w:rsidRDefault="00000000" w:rsidP="00504A33">
      <w:pPr>
        <w:pStyle w:val="Titre2"/>
      </w:pPr>
      <w:r w:rsidRPr="00504A33">
        <w:t xml:space="preserve">3. </w:t>
      </w:r>
      <w:r w:rsidR="00504A33" w:rsidRPr="00504A33">
        <w:t xml:space="preserve">Service </w:t>
      </w:r>
      <w:proofErr w:type="spellStart"/>
      <w:r w:rsidR="00504A33" w:rsidRPr="00504A33">
        <w:t>rlogin</w:t>
      </w:r>
      <w:proofErr w:type="spellEnd"/>
      <w:r w:rsidR="00504A33" w:rsidRPr="00504A33">
        <w:t xml:space="preserve"> configuré de manière vulnérable (port 513)</w:t>
      </w:r>
    </w:p>
    <w:p w14:paraId="1CB2DCB6" w14:textId="26D1BB97" w:rsidR="009E719D" w:rsidRPr="00D11B34" w:rsidRDefault="00D11B34" w:rsidP="00D11B34">
      <w:pPr>
        <w:pStyle w:val="Paragraphedeliste"/>
        <w:numPr>
          <w:ilvl w:val="0"/>
          <w:numId w:val="2"/>
        </w:numPr>
        <w:rPr>
          <w:lang w:val="fr-FR"/>
        </w:rPr>
      </w:pPr>
      <w:proofErr w:type="spellStart"/>
      <w:r>
        <w:rPr>
          <w:lang w:val="fr-FR"/>
        </w:rPr>
        <w:t>Se</w:t>
      </w:r>
      <w:proofErr w:type="spellEnd"/>
      <w:r>
        <w:rPr>
          <w:lang w:val="fr-FR"/>
        </w:rPr>
        <w:t xml:space="preserve"> c</w:t>
      </w:r>
      <w:r w:rsidR="00504A33" w:rsidRPr="00D11B34">
        <w:rPr>
          <w:lang w:val="fr-FR"/>
        </w:rPr>
        <w:t>onne</w:t>
      </w:r>
      <w:r>
        <w:rPr>
          <w:lang w:val="fr-FR"/>
        </w:rPr>
        <w:t>cter</w:t>
      </w:r>
      <w:r w:rsidR="00504A33" w:rsidRPr="00D11B34">
        <w:rPr>
          <w:lang w:val="fr-FR"/>
        </w:rPr>
        <w:t xml:space="preserve"> à distance à la victime </w:t>
      </w:r>
      <w:r>
        <w:rPr>
          <w:lang w:val="fr-FR"/>
        </w:rPr>
        <w:t xml:space="preserve">avec </w:t>
      </w:r>
      <w:proofErr w:type="spellStart"/>
      <w:r w:rsidRPr="00D11B34">
        <w:rPr>
          <w:b/>
          <w:bCs/>
          <w:lang w:val="fr-FR"/>
        </w:rPr>
        <w:t>rlogin</w:t>
      </w:r>
      <w:proofErr w:type="spellEnd"/>
      <w:r>
        <w:rPr>
          <w:lang w:val="fr-FR"/>
        </w:rPr>
        <w:t xml:space="preserve"> </w:t>
      </w:r>
      <w:r w:rsidR="00504A33" w:rsidRPr="00D11B34">
        <w:rPr>
          <w:lang w:val="fr-FR"/>
        </w:rPr>
        <w:t>(avec privilège root)</w:t>
      </w:r>
      <w:r w:rsidR="00504A33" w:rsidRPr="00D11B34">
        <w:rPr>
          <w:lang w:val="fr-FR"/>
        </w:rPr>
        <w:t> </w:t>
      </w:r>
    </w:p>
    <w:p w14:paraId="1FFD7781" w14:textId="77777777" w:rsidR="009E719D" w:rsidRPr="00D11B34" w:rsidRDefault="009E719D">
      <w:pPr>
        <w:rPr>
          <w:lang w:val="fr-FR"/>
        </w:rPr>
      </w:pPr>
    </w:p>
    <w:p w14:paraId="59DE5D6A" w14:textId="66F22108" w:rsidR="009E719D" w:rsidRPr="00504A33" w:rsidRDefault="00504A33" w:rsidP="00D11B34">
      <w:pPr>
        <w:pStyle w:val="Paragraphedeliste"/>
        <w:numPr>
          <w:ilvl w:val="0"/>
          <w:numId w:val="2"/>
        </w:numPr>
        <w:rPr>
          <w:lang w:val="fr-FR"/>
        </w:rPr>
      </w:pPr>
      <w:r w:rsidRPr="00504A33">
        <w:rPr>
          <w:lang w:val="fr-FR"/>
        </w:rPr>
        <w:t xml:space="preserve">Afficher le contenu d’un fichier </w:t>
      </w:r>
      <w:r w:rsidR="00B16705" w:rsidRPr="00504A33">
        <w:rPr>
          <w:lang w:val="fr-FR"/>
        </w:rPr>
        <w:t>appartenant</w:t>
      </w:r>
      <w:r w:rsidRPr="00504A33">
        <w:rPr>
          <w:lang w:val="fr-FR"/>
        </w:rPr>
        <w:t xml:space="preserve"> </w:t>
      </w:r>
      <w:r w:rsidR="00F23327">
        <w:rPr>
          <w:lang w:val="fr-FR"/>
        </w:rPr>
        <w:t>au dossier</w:t>
      </w:r>
      <w:r w:rsidRPr="00504A33">
        <w:rPr>
          <w:lang w:val="fr-FR"/>
        </w:rPr>
        <w:t xml:space="preserve"> </w:t>
      </w:r>
      <w:r w:rsidR="00D11B34">
        <w:rPr>
          <w:lang w:val="fr-FR"/>
        </w:rPr>
        <w:t>/</w:t>
      </w:r>
      <w:r w:rsidRPr="00504A33">
        <w:rPr>
          <w:lang w:val="fr-FR"/>
        </w:rPr>
        <w:t>root</w:t>
      </w:r>
      <w:r w:rsidR="00000000" w:rsidRPr="00504A33">
        <w:rPr>
          <w:lang w:val="fr-FR"/>
        </w:rPr>
        <w:t xml:space="preserve"> </w:t>
      </w:r>
    </w:p>
    <w:p w14:paraId="2CE60E23" w14:textId="77777777" w:rsidR="009E719D" w:rsidRPr="005F218C" w:rsidRDefault="009E719D">
      <w:pPr>
        <w:rPr>
          <w:lang w:val="fr-FR"/>
        </w:rPr>
      </w:pPr>
    </w:p>
    <w:p w14:paraId="10B923FE" w14:textId="3131E8F7" w:rsidR="009E719D" w:rsidRDefault="00000000" w:rsidP="00B16705">
      <w:pPr>
        <w:pStyle w:val="Titre2"/>
      </w:pPr>
      <w:r>
        <w:t>4.</w:t>
      </w:r>
      <w:r w:rsidR="005F218C">
        <w:t>S</w:t>
      </w:r>
      <w:r w:rsidR="005F218C" w:rsidRPr="00B16705">
        <w:t xml:space="preserve">ervice </w:t>
      </w:r>
      <w:proofErr w:type="spellStart"/>
      <w:r w:rsidRPr="00B16705">
        <w:t>ingreslock</w:t>
      </w:r>
      <w:proofErr w:type="spellEnd"/>
      <w:r w:rsidRPr="00B16705">
        <w:t xml:space="preserve"> </w:t>
      </w:r>
      <w:proofErr w:type="spellStart"/>
      <w:r w:rsidR="005F218C" w:rsidRPr="00B16705">
        <w:t>Vulnerable</w:t>
      </w:r>
      <w:proofErr w:type="spellEnd"/>
      <w:r w:rsidR="005F218C" w:rsidRPr="00B16705">
        <w:t xml:space="preserve"> </w:t>
      </w:r>
      <w:r w:rsidRPr="00B16705">
        <w:t>(port 1524)</w:t>
      </w:r>
    </w:p>
    <w:p w14:paraId="0A00C9C1" w14:textId="77777777" w:rsidR="00D11B34" w:rsidRDefault="005F218C" w:rsidP="00743089">
      <w:pPr>
        <w:pStyle w:val="Paragraphedeliste"/>
        <w:numPr>
          <w:ilvl w:val="0"/>
          <w:numId w:val="2"/>
        </w:numPr>
        <w:rPr>
          <w:lang w:val="fr-FR"/>
        </w:rPr>
      </w:pPr>
      <w:r w:rsidRPr="00D11B34">
        <w:rPr>
          <w:lang w:val="fr-FR"/>
        </w:rPr>
        <w:t>Utilise</w:t>
      </w:r>
      <w:r w:rsidR="00053BD2" w:rsidRPr="00D11B34">
        <w:rPr>
          <w:lang w:val="fr-FR"/>
        </w:rPr>
        <w:t>r</w:t>
      </w:r>
      <w:r w:rsidRPr="00D11B34">
        <w:rPr>
          <w:lang w:val="fr-FR"/>
        </w:rPr>
        <w:t xml:space="preserve"> telnet pour accéder au service </w:t>
      </w:r>
      <w:proofErr w:type="spellStart"/>
      <w:r w:rsidRPr="00D11B34">
        <w:rPr>
          <w:i/>
          <w:iCs/>
          <w:lang w:val="fr-FR"/>
        </w:rPr>
        <w:t>ingreslock</w:t>
      </w:r>
      <w:proofErr w:type="spellEnd"/>
      <w:r w:rsidRPr="00D11B34">
        <w:rPr>
          <w:lang w:val="fr-FR"/>
        </w:rPr>
        <w:t xml:space="preserve"> et obtenir le privilège root</w:t>
      </w:r>
    </w:p>
    <w:p w14:paraId="0D690053" w14:textId="77777777" w:rsidR="00D11B34" w:rsidRDefault="00D11B34" w:rsidP="00D11B34">
      <w:pPr>
        <w:pStyle w:val="Paragraphedeliste"/>
        <w:rPr>
          <w:lang w:val="fr-FR"/>
        </w:rPr>
      </w:pPr>
    </w:p>
    <w:p w14:paraId="35282A13" w14:textId="103E1D30" w:rsidR="005F218C" w:rsidRDefault="005F218C" w:rsidP="00743089">
      <w:pPr>
        <w:pStyle w:val="Paragraphedeliste"/>
        <w:numPr>
          <w:ilvl w:val="0"/>
          <w:numId w:val="2"/>
        </w:numPr>
        <w:rPr>
          <w:lang w:val="fr-FR"/>
        </w:rPr>
      </w:pPr>
      <w:r w:rsidRPr="00D11B34">
        <w:rPr>
          <w:lang w:val="fr-FR"/>
        </w:rPr>
        <w:t xml:space="preserve">Afficher le fichier </w:t>
      </w:r>
      <w:r w:rsidR="00F23327" w:rsidRPr="00D11B34">
        <w:rPr>
          <w:lang w:val="fr-FR"/>
        </w:rPr>
        <w:t xml:space="preserve">appartenant au dossier root </w:t>
      </w:r>
      <w:r w:rsidRPr="00D11B34">
        <w:rPr>
          <w:lang w:val="fr-FR"/>
        </w:rPr>
        <w:t>comme ci-dessus</w:t>
      </w:r>
    </w:p>
    <w:p w14:paraId="2563D0B0" w14:textId="77777777" w:rsidR="00D11B34" w:rsidRPr="00D11B34" w:rsidRDefault="00D11B34" w:rsidP="00D11B34">
      <w:pPr>
        <w:pStyle w:val="Paragraphedeliste"/>
        <w:rPr>
          <w:lang w:val="fr-FR"/>
        </w:rPr>
      </w:pPr>
    </w:p>
    <w:p w14:paraId="29467EBD" w14:textId="51B65C1F" w:rsidR="00F23327" w:rsidRDefault="00F23327" w:rsidP="00D11B34">
      <w:pPr>
        <w:pStyle w:val="Paragraphedeliste"/>
        <w:numPr>
          <w:ilvl w:val="0"/>
          <w:numId w:val="2"/>
        </w:numPr>
        <w:rPr>
          <w:lang w:val="fr-FR"/>
        </w:rPr>
      </w:pPr>
      <w:r w:rsidRPr="00D11B34">
        <w:rPr>
          <w:lang w:val="fr-FR"/>
        </w:rPr>
        <w:t>Terminer la connexion telnet</w:t>
      </w:r>
    </w:p>
    <w:p w14:paraId="77DBB08E" w14:textId="77777777" w:rsidR="00D11B34" w:rsidRPr="00D11B34" w:rsidRDefault="00D11B34" w:rsidP="00D11B34">
      <w:pPr>
        <w:pStyle w:val="Paragraphedeliste"/>
        <w:rPr>
          <w:lang w:val="fr-FR"/>
        </w:rPr>
      </w:pPr>
    </w:p>
    <w:p w14:paraId="2E9D219B" w14:textId="5C071BE6" w:rsidR="009E719D" w:rsidRPr="003E1CA9" w:rsidRDefault="00000000" w:rsidP="00FF0D05">
      <w:pPr>
        <w:pStyle w:val="Titre2"/>
      </w:pPr>
      <w:r w:rsidRPr="003E1CA9">
        <w:t xml:space="preserve">5. </w:t>
      </w:r>
      <w:r w:rsidR="00FF0D05">
        <w:t>S</w:t>
      </w:r>
      <w:r w:rsidR="00FF0D05" w:rsidRPr="00B16705">
        <w:t xml:space="preserve">ervice </w:t>
      </w:r>
      <w:proofErr w:type="spellStart"/>
      <w:r w:rsidRPr="00FF0D05">
        <w:t>distccd</w:t>
      </w:r>
      <w:proofErr w:type="spellEnd"/>
      <w:r w:rsidRPr="00FF0D05">
        <w:t xml:space="preserve"> </w:t>
      </w:r>
      <w:proofErr w:type="spellStart"/>
      <w:r w:rsidR="00FF0D05" w:rsidRPr="00FF0D05">
        <w:t>Vulnerable</w:t>
      </w:r>
      <w:proofErr w:type="spellEnd"/>
      <w:r w:rsidR="00FF0D05" w:rsidRPr="00FF0D05">
        <w:t xml:space="preserve"> </w:t>
      </w:r>
      <w:r w:rsidRPr="00FF0D05">
        <w:t>(port 3632)</w:t>
      </w:r>
    </w:p>
    <w:p w14:paraId="2D8CDB10" w14:textId="153582B0" w:rsidR="009E719D" w:rsidRPr="003E1CA9" w:rsidRDefault="00053BD2" w:rsidP="00FF0D05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Démarrer la</w:t>
      </w:r>
      <w:r w:rsidR="00000000" w:rsidRPr="003E1CA9">
        <w:rPr>
          <w:lang w:val="fr-FR"/>
        </w:rPr>
        <w:t xml:space="preserve"> </w:t>
      </w:r>
      <w:r w:rsidRPr="003E1CA9">
        <w:rPr>
          <w:lang w:val="fr-FR"/>
        </w:rPr>
        <w:t>console</w:t>
      </w:r>
      <w:r w:rsidRPr="003E1CA9">
        <w:rPr>
          <w:lang w:val="fr-FR"/>
        </w:rPr>
        <w:t xml:space="preserve"> </w:t>
      </w:r>
      <w:proofErr w:type="spellStart"/>
      <w:r w:rsidR="00000000" w:rsidRPr="003E1CA9">
        <w:rPr>
          <w:lang w:val="fr-FR"/>
        </w:rPr>
        <w:t>Metasploit</w:t>
      </w:r>
      <w:proofErr w:type="spellEnd"/>
      <w:r w:rsidR="00000000" w:rsidRPr="003E1CA9">
        <w:rPr>
          <w:lang w:val="fr-FR"/>
        </w:rPr>
        <w:t xml:space="preserve"> </w:t>
      </w:r>
      <w:r>
        <w:rPr>
          <w:lang w:val="fr-FR"/>
        </w:rPr>
        <w:t>sur l’attaquant</w:t>
      </w:r>
    </w:p>
    <w:p w14:paraId="45992928" w14:textId="77777777" w:rsidR="00D11B34" w:rsidRDefault="00D11B34" w:rsidP="00053BD2">
      <w:pPr>
        <w:rPr>
          <w:i/>
          <w:iCs/>
          <w:lang w:val="fr-FR"/>
        </w:rPr>
      </w:pPr>
      <w:bookmarkStart w:id="1" w:name="_Hlk87954619"/>
    </w:p>
    <w:p w14:paraId="3F4FF188" w14:textId="088A883C" w:rsidR="00053BD2" w:rsidRPr="00CD5FF2" w:rsidRDefault="00053BD2" w:rsidP="00053BD2">
      <w:pPr>
        <w:rPr>
          <w:i/>
          <w:iCs/>
          <w:lang w:val="fr-FR"/>
        </w:rPr>
      </w:pPr>
      <w:r w:rsidRPr="00CD5FF2">
        <w:rPr>
          <w:i/>
          <w:iCs/>
          <w:lang w:val="fr-FR"/>
        </w:rPr>
        <w:t>Notez que vous verrez un avertissement au sujet d’une base de données manquante, vous pouvez ignorer cela.</w:t>
      </w:r>
      <w:r w:rsidRPr="00CD5FF2">
        <w:rPr>
          <w:i/>
          <w:iCs/>
          <w:lang w:val="fr-FR"/>
        </w:rPr>
        <w:t xml:space="preserve"> </w:t>
      </w:r>
      <w:r w:rsidRPr="00CD5FF2">
        <w:rPr>
          <w:i/>
          <w:iCs/>
          <w:lang w:val="fr-FR"/>
        </w:rPr>
        <w:t>WARNING: No database support: No database YAML file</w:t>
      </w:r>
    </w:p>
    <w:bookmarkEnd w:id="1"/>
    <w:p w14:paraId="22D67ABF" w14:textId="77777777" w:rsidR="009E719D" w:rsidRPr="00053BD2" w:rsidRDefault="009E719D">
      <w:pPr>
        <w:rPr>
          <w:lang w:val="en-GB"/>
        </w:rPr>
      </w:pPr>
    </w:p>
    <w:p w14:paraId="6D07BB1B" w14:textId="0326C24D" w:rsidR="009E719D" w:rsidRDefault="00053BD2" w:rsidP="00053BD2">
      <w:pPr>
        <w:pStyle w:val="Paragraphedeliste"/>
        <w:numPr>
          <w:ilvl w:val="0"/>
          <w:numId w:val="1"/>
        </w:numPr>
        <w:rPr>
          <w:lang w:val="fr-FR"/>
        </w:rPr>
      </w:pPr>
      <w:r w:rsidRPr="00053BD2">
        <w:rPr>
          <w:lang w:val="fr-FR"/>
        </w:rPr>
        <w:t>Rechercher</w:t>
      </w:r>
      <w:r w:rsidR="00000000" w:rsidRPr="00053BD2">
        <w:rPr>
          <w:lang w:val="fr-FR"/>
        </w:rPr>
        <w:t xml:space="preserve"> </w:t>
      </w:r>
      <w:r w:rsidRPr="00053BD2">
        <w:rPr>
          <w:lang w:val="fr-FR"/>
        </w:rPr>
        <w:t xml:space="preserve">un </w:t>
      </w:r>
      <w:r w:rsidRPr="00053BD2">
        <w:rPr>
          <w:lang w:val="fr-FR"/>
        </w:rPr>
        <w:t>exploit</w:t>
      </w:r>
      <w:r w:rsidRPr="00053BD2">
        <w:rPr>
          <w:lang w:val="fr-FR"/>
        </w:rPr>
        <w:t xml:space="preserve"> pour </w:t>
      </w:r>
      <w:proofErr w:type="spellStart"/>
      <w:r w:rsidR="00000000" w:rsidRPr="00053BD2">
        <w:rPr>
          <w:lang w:val="fr-FR"/>
        </w:rPr>
        <w:t>distccd</w:t>
      </w:r>
      <w:proofErr w:type="spellEnd"/>
      <w:r>
        <w:rPr>
          <w:lang w:val="fr-FR"/>
        </w:rPr>
        <w:t>, de quand date-t-il</w:t>
      </w:r>
      <w:r w:rsidR="00996CEF">
        <w:rPr>
          <w:lang w:val="fr-FR"/>
        </w:rPr>
        <w:t>, quel est son Rank</w:t>
      </w:r>
      <w:r>
        <w:rPr>
          <w:lang w:val="fr-FR"/>
        </w:rPr>
        <w:t> ?</w:t>
      </w:r>
    </w:p>
    <w:p w14:paraId="660638C8" w14:textId="1400DD32" w:rsidR="00996CEF" w:rsidRPr="00996CEF" w:rsidRDefault="00996CEF" w:rsidP="00996CEF">
      <w:pPr>
        <w:rPr>
          <w:i/>
          <w:iCs/>
          <w:lang w:val="fr"/>
        </w:rPr>
      </w:pPr>
      <w:r w:rsidRPr="00996CEF">
        <w:rPr>
          <w:i/>
          <w:iCs/>
          <w:lang w:val="fr"/>
        </w:rPr>
        <w:t>NB : l</w:t>
      </w:r>
      <w:r w:rsidRPr="00996CEF">
        <w:rPr>
          <w:i/>
          <w:iCs/>
          <w:lang w:val="fr"/>
        </w:rPr>
        <w:t>e Rank indique les risques d’effets de bord constitutifs à une attaque que vous pourriez infliger à la machine cible.</w:t>
      </w:r>
      <w:r w:rsidR="001B63B3" w:rsidRPr="001B63B3">
        <w:rPr>
          <w:i/>
          <w:iCs/>
          <w:lang w:val="fr"/>
        </w:rPr>
        <w:t xml:space="preserve"> </w:t>
      </w:r>
      <w:r w:rsidR="001B63B3" w:rsidRPr="001B63B3">
        <w:rPr>
          <w:i/>
          <w:iCs/>
          <w:lang w:val="fr"/>
        </w:rPr>
        <w:t>N’oubliez pas que vous vous positionnez en tant que consultant en cybersécurité et que votre but n’est pas de détruire la machine cible mais de contrôler ses vulnérabilités.</w:t>
      </w:r>
    </w:p>
    <w:p w14:paraId="00F8A5C5" w14:textId="77777777" w:rsidR="00996CEF" w:rsidRPr="00996CEF" w:rsidRDefault="00996CEF" w:rsidP="00996CEF">
      <w:pPr>
        <w:rPr>
          <w:lang w:val="fr"/>
        </w:rPr>
      </w:pPr>
    </w:p>
    <w:p w14:paraId="35F90681" w14:textId="1FCCC8B0" w:rsidR="009E719D" w:rsidRDefault="00053BD2" w:rsidP="00053BD2">
      <w:pPr>
        <w:pStyle w:val="Paragraphedeliste"/>
        <w:numPr>
          <w:ilvl w:val="0"/>
          <w:numId w:val="1"/>
        </w:numPr>
        <w:rPr>
          <w:lang w:val="fr-FR"/>
        </w:rPr>
      </w:pPr>
      <w:r w:rsidRPr="00053BD2">
        <w:rPr>
          <w:lang w:val="fr-FR"/>
        </w:rPr>
        <w:t>Utiliser</w:t>
      </w:r>
      <w:r w:rsidR="00000000" w:rsidRPr="00053BD2">
        <w:rPr>
          <w:lang w:val="fr-FR"/>
        </w:rPr>
        <w:t xml:space="preserve"> </w:t>
      </w:r>
      <w:r w:rsidRPr="00053BD2">
        <w:rPr>
          <w:lang w:val="fr-FR"/>
        </w:rPr>
        <w:t>l’</w:t>
      </w:r>
      <w:r w:rsidR="00000000" w:rsidRPr="00053BD2">
        <w:rPr>
          <w:lang w:val="fr-FR"/>
        </w:rPr>
        <w:t>exploit</w:t>
      </w:r>
      <w:r>
        <w:rPr>
          <w:lang w:val="fr-FR"/>
        </w:rPr>
        <w:t xml:space="preserve"> (à l’aide de la commande </w:t>
      </w:r>
      <w:r w:rsidRPr="00053BD2">
        <w:rPr>
          <w:i/>
          <w:iCs/>
          <w:lang w:val="fr-FR"/>
        </w:rPr>
        <w:t>use</w:t>
      </w:r>
      <w:r>
        <w:rPr>
          <w:lang w:val="fr-FR"/>
        </w:rPr>
        <w:t>)</w:t>
      </w:r>
    </w:p>
    <w:p w14:paraId="0E3BC3A9" w14:textId="77777777" w:rsidR="00D11B34" w:rsidRPr="00053BD2" w:rsidRDefault="00D11B34" w:rsidP="00D11B34">
      <w:pPr>
        <w:pStyle w:val="Paragraphedeliste"/>
        <w:rPr>
          <w:lang w:val="fr-FR"/>
        </w:rPr>
      </w:pPr>
    </w:p>
    <w:p w14:paraId="6F1668C7" w14:textId="25CDD4F5" w:rsidR="009E719D" w:rsidRDefault="00CD5FF2" w:rsidP="00CD5FF2">
      <w:pPr>
        <w:pStyle w:val="Paragraphedeliste"/>
        <w:numPr>
          <w:ilvl w:val="0"/>
          <w:numId w:val="1"/>
        </w:numPr>
        <w:rPr>
          <w:lang w:val="fr-FR"/>
        </w:rPr>
      </w:pPr>
      <w:r w:rsidRPr="00CD5FF2">
        <w:rPr>
          <w:lang w:val="fr-FR"/>
        </w:rPr>
        <w:t>Saisi</w:t>
      </w:r>
      <w:r>
        <w:rPr>
          <w:lang w:val="fr-FR"/>
        </w:rPr>
        <w:t>r</w:t>
      </w:r>
      <w:r w:rsidRPr="00CD5FF2">
        <w:rPr>
          <w:lang w:val="fr-FR"/>
        </w:rPr>
        <w:t xml:space="preserve"> la commande </w:t>
      </w:r>
      <w:r w:rsidRPr="00CD5FF2">
        <w:rPr>
          <w:b/>
          <w:bCs/>
          <w:lang w:val="fr-FR"/>
        </w:rPr>
        <w:t>info</w:t>
      </w:r>
      <w:r w:rsidRPr="00CD5FF2">
        <w:rPr>
          <w:lang w:val="fr-FR"/>
        </w:rPr>
        <w:t xml:space="preserve"> </w:t>
      </w:r>
      <w:r>
        <w:rPr>
          <w:lang w:val="fr-FR"/>
        </w:rPr>
        <w:t>afin d’afficher</w:t>
      </w:r>
      <w:r w:rsidRPr="00CD5FF2">
        <w:rPr>
          <w:lang w:val="fr-FR"/>
        </w:rPr>
        <w:t xml:space="preserve"> </w:t>
      </w:r>
      <w:r>
        <w:rPr>
          <w:lang w:val="fr-FR"/>
        </w:rPr>
        <w:t>l</w:t>
      </w:r>
      <w:r w:rsidRPr="00CD5FF2">
        <w:rPr>
          <w:lang w:val="fr-FR"/>
        </w:rPr>
        <w:t>es détails sur la vulnérabilité exploitable.</w:t>
      </w:r>
    </w:p>
    <w:p w14:paraId="22EB2AFA" w14:textId="77777777" w:rsidR="00D11B34" w:rsidRPr="00D11B34" w:rsidRDefault="00D11B34" w:rsidP="00D11B34">
      <w:pPr>
        <w:pStyle w:val="Paragraphedeliste"/>
        <w:rPr>
          <w:lang w:val="fr-FR"/>
        </w:rPr>
      </w:pPr>
    </w:p>
    <w:p w14:paraId="49BE8F2E" w14:textId="380FA3BB" w:rsidR="009E719D" w:rsidRPr="00D11B34" w:rsidRDefault="00CD5FF2" w:rsidP="001B63B3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Vous pouvez également a</w:t>
      </w:r>
      <w:r w:rsidR="001B63B3" w:rsidRPr="001B63B3">
        <w:rPr>
          <w:lang w:val="fr-FR"/>
        </w:rPr>
        <w:t xml:space="preserve">fficher </w:t>
      </w:r>
      <w:r>
        <w:rPr>
          <w:lang w:val="fr-FR"/>
        </w:rPr>
        <w:t xml:space="preserve">uniquement </w:t>
      </w:r>
      <w:r w:rsidR="001B63B3" w:rsidRPr="001B63B3">
        <w:rPr>
          <w:lang w:val="fr-FR"/>
        </w:rPr>
        <w:t>les</w:t>
      </w:r>
      <w:r w:rsidR="00000000" w:rsidRPr="001B63B3">
        <w:rPr>
          <w:lang w:val="fr-FR"/>
        </w:rPr>
        <w:t xml:space="preserve"> options relat</w:t>
      </w:r>
      <w:r w:rsidR="001B63B3" w:rsidRPr="001B63B3">
        <w:rPr>
          <w:lang w:val="fr-FR"/>
        </w:rPr>
        <w:t>ives</w:t>
      </w:r>
      <w:r w:rsidR="00000000" w:rsidRPr="001B63B3">
        <w:rPr>
          <w:lang w:val="fr-FR"/>
        </w:rPr>
        <w:t xml:space="preserve"> </w:t>
      </w:r>
      <w:r w:rsidR="001B63B3">
        <w:rPr>
          <w:lang w:val="fr-FR"/>
        </w:rPr>
        <w:t>à cet</w:t>
      </w:r>
      <w:r w:rsidR="00000000" w:rsidRPr="001B63B3">
        <w:rPr>
          <w:lang w:val="fr-FR"/>
        </w:rPr>
        <w:t xml:space="preserve"> exploit</w:t>
      </w:r>
      <w:r>
        <w:rPr>
          <w:lang w:val="fr-FR"/>
        </w:rPr>
        <w:t xml:space="preserve"> à l’aide de la commande </w:t>
      </w:r>
      <w:r w:rsidRPr="00CD5FF2">
        <w:rPr>
          <w:rFonts w:ascii="Tlwg Typist" w:hAnsi="Tlwg Typist"/>
          <w:b/>
          <w:bCs/>
          <w:color w:val="auto"/>
          <w:lang w:val="fr-FR"/>
        </w:rPr>
        <w:t>options</w:t>
      </w:r>
      <w:r>
        <w:rPr>
          <w:rFonts w:ascii="Tlwg Typist" w:hAnsi="Tlwg Typist"/>
          <w:b/>
          <w:bCs/>
          <w:color w:val="auto"/>
          <w:lang w:val="fr-FR"/>
        </w:rPr>
        <w:t>.</w:t>
      </w:r>
    </w:p>
    <w:p w14:paraId="34379892" w14:textId="77777777" w:rsidR="00D11B34" w:rsidRPr="00D11B34" w:rsidRDefault="00D11B34" w:rsidP="00D11B34">
      <w:pPr>
        <w:pStyle w:val="Paragraphedeliste"/>
        <w:rPr>
          <w:lang w:val="fr-FR"/>
        </w:rPr>
      </w:pPr>
    </w:p>
    <w:p w14:paraId="767E99D0" w14:textId="3AFED6E0" w:rsidR="002158CE" w:rsidRDefault="002158CE" w:rsidP="00FC269B">
      <w:pPr>
        <w:pStyle w:val="Paragraphedeliste"/>
        <w:numPr>
          <w:ilvl w:val="0"/>
          <w:numId w:val="1"/>
        </w:numPr>
        <w:rPr>
          <w:lang w:val="fr-FR"/>
        </w:rPr>
      </w:pPr>
      <w:r w:rsidRPr="002158CE">
        <w:rPr>
          <w:lang w:val="fr-FR"/>
        </w:rPr>
        <w:t>Définir l’option</w:t>
      </w:r>
      <w:r w:rsidRPr="002158CE">
        <w:rPr>
          <w:lang w:val="fr-FR"/>
        </w:rPr>
        <w:t xml:space="preserve"> 'RHOST'</w:t>
      </w:r>
      <w:r w:rsidRPr="002158CE">
        <w:rPr>
          <w:lang w:val="fr-FR"/>
        </w:rPr>
        <w:t xml:space="preserve"> </w:t>
      </w:r>
      <w:r w:rsidRPr="002158CE">
        <w:rPr>
          <w:lang w:val="fr-FR"/>
        </w:rPr>
        <w:t xml:space="preserve">(pour </w:t>
      </w:r>
      <w:proofErr w:type="spellStart"/>
      <w:r w:rsidRPr="002158CE">
        <w:rPr>
          <w:lang w:val="fr-FR"/>
        </w:rPr>
        <w:t>Remote</w:t>
      </w:r>
      <w:proofErr w:type="spellEnd"/>
      <w:r w:rsidRPr="002158CE">
        <w:rPr>
          <w:lang w:val="fr-FR"/>
        </w:rPr>
        <w:t xml:space="preserve"> Host) est une variable qui fait référence à l’adresse </w:t>
      </w:r>
      <w:r>
        <w:rPr>
          <w:lang w:val="fr-FR"/>
        </w:rPr>
        <w:t>IP</w:t>
      </w:r>
      <w:r w:rsidRPr="002158CE">
        <w:rPr>
          <w:lang w:val="fr-FR"/>
        </w:rPr>
        <w:t xml:space="preserve"> de la machine cible. Nous allons préciser la cible</w:t>
      </w:r>
      <w:r>
        <w:rPr>
          <w:lang w:val="fr-FR"/>
        </w:rPr>
        <w:t xml:space="preserve"> qui est la victime.</w:t>
      </w:r>
    </w:p>
    <w:p w14:paraId="6ADC48F9" w14:textId="77777777" w:rsidR="00D11B34" w:rsidRPr="00D11B34" w:rsidRDefault="00D11B34" w:rsidP="00D11B34">
      <w:pPr>
        <w:pStyle w:val="Paragraphedeliste"/>
        <w:rPr>
          <w:lang w:val="fr-FR"/>
        </w:rPr>
      </w:pPr>
    </w:p>
    <w:p w14:paraId="1BB4F754" w14:textId="419044B3" w:rsidR="009E719D" w:rsidRDefault="002158CE" w:rsidP="002158CE">
      <w:pPr>
        <w:pStyle w:val="Paragraphedeliste"/>
        <w:numPr>
          <w:ilvl w:val="0"/>
          <w:numId w:val="1"/>
        </w:numPr>
      </w:pPr>
      <w:proofErr w:type="spellStart"/>
      <w:r>
        <w:t>Exécuter</w:t>
      </w:r>
      <w:proofErr w:type="spellEnd"/>
      <w:r w:rsidR="00000000">
        <w:t xml:space="preserve"> </w:t>
      </w:r>
      <w:r w:rsidRPr="002158CE">
        <w:rPr>
          <w:lang w:val="fr-FR"/>
        </w:rPr>
        <w:t>l’</w:t>
      </w:r>
      <w:r w:rsidR="00000000" w:rsidRPr="002158CE">
        <w:rPr>
          <w:lang w:val="fr-FR"/>
        </w:rPr>
        <w:t>exploit</w:t>
      </w:r>
    </w:p>
    <w:p w14:paraId="349E247E" w14:textId="77777777" w:rsidR="00D11B34" w:rsidRDefault="00D11B34" w:rsidP="002158CE">
      <w:pPr>
        <w:rPr>
          <w:i/>
          <w:iCs/>
          <w:lang w:val="fr"/>
        </w:rPr>
      </w:pPr>
    </w:p>
    <w:p w14:paraId="26F52FB5" w14:textId="31661771" w:rsidR="002158CE" w:rsidRPr="002158CE" w:rsidRDefault="002158CE" w:rsidP="002158CE">
      <w:pPr>
        <w:rPr>
          <w:i/>
          <w:iCs/>
          <w:lang w:val="fr-FR"/>
        </w:rPr>
      </w:pPr>
      <w:r w:rsidRPr="002158CE">
        <w:rPr>
          <w:i/>
          <w:iCs/>
          <w:lang w:val="fr"/>
        </w:rPr>
        <w:t xml:space="preserve">Remarque : lorsque l’exploit a réussi, aucune invite n’est affichée, mais un </w:t>
      </w:r>
      <w:proofErr w:type="spellStart"/>
      <w:r w:rsidRPr="002158CE">
        <w:rPr>
          <w:i/>
          <w:iCs/>
          <w:lang w:val="fr"/>
        </w:rPr>
        <w:t>shell</w:t>
      </w:r>
      <w:proofErr w:type="spellEnd"/>
      <w:r w:rsidRPr="002158CE">
        <w:rPr>
          <w:i/>
          <w:iCs/>
          <w:lang w:val="fr"/>
        </w:rPr>
        <w:t xml:space="preserve"> est créé</w:t>
      </w:r>
      <w:r w:rsidR="00730A15">
        <w:rPr>
          <w:i/>
          <w:iCs/>
          <w:lang w:val="fr"/>
        </w:rPr>
        <w:t>, vous pouvez y saisir les commandes souhaitées.</w:t>
      </w:r>
    </w:p>
    <w:p w14:paraId="2FAF4DBA" w14:textId="13CD5E05" w:rsidR="00730A15" w:rsidRDefault="00730A15" w:rsidP="00A241F7">
      <w:pPr>
        <w:pStyle w:val="Paragraphedeliste"/>
        <w:numPr>
          <w:ilvl w:val="0"/>
          <w:numId w:val="1"/>
        </w:numPr>
        <w:rPr>
          <w:lang w:val="fr-FR"/>
        </w:rPr>
      </w:pPr>
      <w:r w:rsidRPr="00730A15">
        <w:rPr>
          <w:lang w:val="fr-FR"/>
        </w:rPr>
        <w:t>Vérifier que vous êtes bien sur la machine victim</w:t>
      </w:r>
      <w:r>
        <w:rPr>
          <w:lang w:val="fr-FR"/>
        </w:rPr>
        <w:t>e</w:t>
      </w:r>
      <w:r w:rsidRPr="00730A15">
        <w:rPr>
          <w:lang w:val="fr-FR"/>
        </w:rPr>
        <w:t xml:space="preserve"> à l’aide de la commande</w:t>
      </w:r>
      <w:r w:rsidRPr="00730A15">
        <w:rPr>
          <w:lang w:val="fr-FR"/>
        </w:rPr>
        <w:t xml:space="preserve"> </w:t>
      </w:r>
      <w:proofErr w:type="spellStart"/>
      <w:r w:rsidRPr="00730A15">
        <w:rPr>
          <w:b/>
          <w:bCs/>
          <w:lang w:val="fr-FR"/>
        </w:rPr>
        <w:t>hostname</w:t>
      </w:r>
      <w:proofErr w:type="spellEnd"/>
      <w:r w:rsidRPr="00730A15">
        <w:rPr>
          <w:lang w:val="fr-FR"/>
        </w:rPr>
        <w:t xml:space="preserve"> </w:t>
      </w:r>
      <w:r w:rsidRPr="00730A15">
        <w:rPr>
          <w:lang w:val="fr-FR"/>
        </w:rPr>
        <w:t xml:space="preserve">qui </w:t>
      </w:r>
      <w:r w:rsidRPr="00730A15">
        <w:rPr>
          <w:lang w:val="fr-FR"/>
        </w:rPr>
        <w:t>retourne le nom de la machine sur laquelle nous sommes.</w:t>
      </w:r>
      <w:r>
        <w:rPr>
          <w:lang w:val="fr-FR"/>
        </w:rPr>
        <w:t xml:space="preserve"> </w:t>
      </w:r>
      <w:r w:rsidRPr="00730A15">
        <w:rPr>
          <w:lang w:val="fr-FR"/>
        </w:rPr>
        <w:t>Saisissez-la et observez : vous êtes bien chez la victime !</w:t>
      </w:r>
    </w:p>
    <w:p w14:paraId="489C90AD" w14:textId="77777777" w:rsidR="00D11B34" w:rsidRPr="00D11B34" w:rsidRDefault="00D11B34" w:rsidP="00D11B34">
      <w:pPr>
        <w:rPr>
          <w:lang w:val="fr-FR"/>
        </w:rPr>
      </w:pPr>
    </w:p>
    <w:p w14:paraId="4DCA2AFC" w14:textId="1D4F9ECF" w:rsidR="00730A15" w:rsidRDefault="00730A15" w:rsidP="00730A15">
      <w:pPr>
        <w:pStyle w:val="Paragraphedeliste"/>
        <w:numPr>
          <w:ilvl w:val="0"/>
          <w:numId w:val="1"/>
        </w:numPr>
        <w:rPr>
          <w:lang w:val="fr-FR"/>
        </w:rPr>
      </w:pPr>
      <w:r w:rsidRPr="005F218C">
        <w:rPr>
          <w:lang w:val="fr-FR"/>
        </w:rPr>
        <w:t xml:space="preserve">Afficher le </w:t>
      </w:r>
      <w:r>
        <w:rPr>
          <w:lang w:val="fr-FR"/>
        </w:rPr>
        <w:t xml:space="preserve">contenu du </w:t>
      </w:r>
      <w:r w:rsidRPr="00730A15">
        <w:rPr>
          <w:lang w:val="fr-FR"/>
        </w:rPr>
        <w:t>fichier</w:t>
      </w:r>
      <w:r w:rsidRPr="005F218C">
        <w:rPr>
          <w:lang w:val="fr-FR"/>
        </w:rPr>
        <w:t xml:space="preserve"> </w:t>
      </w:r>
      <w:r w:rsidRPr="00504A33">
        <w:rPr>
          <w:lang w:val="fr-FR"/>
        </w:rPr>
        <w:t xml:space="preserve">appartenant </w:t>
      </w:r>
      <w:r>
        <w:rPr>
          <w:lang w:val="fr-FR"/>
        </w:rPr>
        <w:t>au dossier</w:t>
      </w:r>
      <w:r w:rsidRPr="00504A33">
        <w:rPr>
          <w:lang w:val="fr-FR"/>
        </w:rPr>
        <w:t xml:space="preserve"> root </w:t>
      </w:r>
      <w:r w:rsidRPr="005F218C">
        <w:rPr>
          <w:lang w:val="fr-FR"/>
        </w:rPr>
        <w:t xml:space="preserve">comme </w:t>
      </w:r>
      <w:r>
        <w:rPr>
          <w:lang w:val="fr-FR"/>
        </w:rPr>
        <w:t>précédemment</w:t>
      </w:r>
    </w:p>
    <w:p w14:paraId="283639D8" w14:textId="77777777" w:rsidR="00D11B34" w:rsidRPr="00D11B34" w:rsidRDefault="00D11B34" w:rsidP="00D11B34">
      <w:pPr>
        <w:pStyle w:val="Paragraphedeliste"/>
        <w:rPr>
          <w:lang w:val="fr-FR"/>
        </w:rPr>
      </w:pPr>
    </w:p>
    <w:p w14:paraId="1DB81FA3" w14:textId="77777777" w:rsidR="0081518A" w:rsidRPr="0081518A" w:rsidRDefault="0081518A" w:rsidP="0081518A">
      <w:pPr>
        <w:pStyle w:val="Paragraphedeliste"/>
        <w:numPr>
          <w:ilvl w:val="0"/>
          <w:numId w:val="1"/>
        </w:numPr>
        <w:rPr>
          <w:lang w:val="fr"/>
        </w:rPr>
      </w:pPr>
      <w:r w:rsidRPr="0081518A">
        <w:rPr>
          <w:lang w:val="fr"/>
        </w:rPr>
        <w:t xml:space="preserve">Tapez </w:t>
      </w:r>
      <w:r w:rsidRPr="0081518A">
        <w:rPr>
          <w:b/>
          <w:bCs/>
          <w:lang w:val="fr"/>
        </w:rPr>
        <w:t xml:space="preserve">Ctrl-C </w:t>
      </w:r>
      <w:r w:rsidRPr="0081518A">
        <w:rPr>
          <w:lang w:val="fr"/>
        </w:rPr>
        <w:t>puis</w:t>
      </w:r>
      <w:r w:rsidRPr="0081518A">
        <w:rPr>
          <w:b/>
          <w:bCs/>
          <w:lang w:val="fr"/>
        </w:rPr>
        <w:t xml:space="preserve"> y</w:t>
      </w:r>
      <w:r w:rsidRPr="0081518A">
        <w:rPr>
          <w:lang w:val="fr"/>
        </w:rPr>
        <w:t xml:space="preserve"> pour sortir de l’exploit et de la console </w:t>
      </w:r>
      <w:proofErr w:type="spellStart"/>
      <w:r w:rsidRPr="0081518A">
        <w:rPr>
          <w:lang w:val="fr"/>
        </w:rPr>
        <w:t>msfconsole</w:t>
      </w:r>
      <w:proofErr w:type="spellEnd"/>
      <w:r w:rsidRPr="0081518A">
        <w:rPr>
          <w:lang w:val="fr"/>
        </w:rPr>
        <w:t>.</w:t>
      </w:r>
    </w:p>
    <w:p w14:paraId="472B146E" w14:textId="1B65D573" w:rsidR="00FF0D05" w:rsidRPr="003E1CA9" w:rsidRDefault="0068386B" w:rsidP="00FF0D05">
      <w:pPr>
        <w:pStyle w:val="Titre2"/>
      </w:pPr>
      <w:r>
        <w:t>6</w:t>
      </w:r>
      <w:r w:rsidR="00FF0D05" w:rsidRPr="003E1CA9">
        <w:t xml:space="preserve">. </w:t>
      </w:r>
      <w:r w:rsidR="00FF0D05">
        <w:t>S</w:t>
      </w:r>
      <w:r w:rsidR="00FF0D05" w:rsidRPr="00B16705">
        <w:t xml:space="preserve">ervice </w:t>
      </w:r>
      <w:r w:rsidR="00FF0D05" w:rsidRPr="00FF0D05">
        <w:t xml:space="preserve">IRC daemon </w:t>
      </w:r>
      <w:proofErr w:type="spellStart"/>
      <w:r w:rsidR="00FF0D05" w:rsidRPr="00FF0D05">
        <w:t>Vulnerable</w:t>
      </w:r>
      <w:proofErr w:type="spellEnd"/>
      <w:r w:rsidR="00FF0D05" w:rsidRPr="00FF0D05">
        <w:t xml:space="preserve"> (port 6667)</w:t>
      </w:r>
    </w:p>
    <w:p w14:paraId="21303A79" w14:textId="77777777" w:rsidR="00FF0D05" w:rsidRPr="003E1CA9" w:rsidRDefault="00FF0D05" w:rsidP="00FF0D05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Démarrer la</w:t>
      </w:r>
      <w:r w:rsidRPr="003E1CA9">
        <w:rPr>
          <w:lang w:val="fr-FR"/>
        </w:rPr>
        <w:t xml:space="preserve"> console </w:t>
      </w:r>
      <w:proofErr w:type="spellStart"/>
      <w:r w:rsidRPr="003E1CA9">
        <w:rPr>
          <w:lang w:val="fr-FR"/>
        </w:rPr>
        <w:t>Metasploit</w:t>
      </w:r>
      <w:proofErr w:type="spellEnd"/>
      <w:r w:rsidRPr="003E1CA9">
        <w:rPr>
          <w:lang w:val="fr-FR"/>
        </w:rPr>
        <w:t xml:space="preserve"> </w:t>
      </w:r>
      <w:r>
        <w:rPr>
          <w:lang w:val="fr-FR"/>
        </w:rPr>
        <w:t>sur l’attaquant</w:t>
      </w:r>
    </w:p>
    <w:p w14:paraId="523FEBED" w14:textId="6A9AFD38" w:rsidR="00FF0D05" w:rsidRPr="00C43913" w:rsidRDefault="00FF0D05" w:rsidP="00FF0D05">
      <w:pPr>
        <w:rPr>
          <w:rFonts w:ascii="Tlwg Typist" w:hAnsi="Tlwg Typist"/>
          <w:color w:val="auto"/>
          <w:lang w:val="fr-FR"/>
        </w:rPr>
      </w:pPr>
    </w:p>
    <w:p w14:paraId="2CBA4C70" w14:textId="00449C0A" w:rsidR="0068386B" w:rsidRDefault="0068386B" w:rsidP="0068386B">
      <w:pPr>
        <w:pStyle w:val="Paragraphedeliste"/>
        <w:numPr>
          <w:ilvl w:val="0"/>
          <w:numId w:val="1"/>
        </w:numPr>
        <w:rPr>
          <w:lang w:val="fr-FR"/>
        </w:rPr>
      </w:pPr>
      <w:r w:rsidRPr="00053BD2">
        <w:rPr>
          <w:lang w:val="fr-FR"/>
        </w:rPr>
        <w:t xml:space="preserve">Rechercher un exploit pour </w:t>
      </w:r>
      <w:proofErr w:type="spellStart"/>
      <w:r w:rsidRPr="0068386B">
        <w:rPr>
          <w:lang w:val="fr-FR"/>
        </w:rPr>
        <w:t>unreal_ircd</w:t>
      </w:r>
      <w:proofErr w:type="spellEnd"/>
      <w:r>
        <w:rPr>
          <w:lang w:val="fr-FR"/>
        </w:rPr>
        <w:t>, de quand date-t-il, quel est son Rank ?</w:t>
      </w:r>
    </w:p>
    <w:p w14:paraId="49FE9C0E" w14:textId="77777777" w:rsidR="00D11B34" w:rsidRPr="00D11B34" w:rsidRDefault="00D11B34" w:rsidP="00D11B34">
      <w:pPr>
        <w:pStyle w:val="Paragraphedeliste"/>
        <w:rPr>
          <w:lang w:val="fr-FR"/>
        </w:rPr>
      </w:pPr>
    </w:p>
    <w:p w14:paraId="0D5FCE19" w14:textId="762FA00C" w:rsidR="00803141" w:rsidRPr="00053BD2" w:rsidRDefault="00803141" w:rsidP="001D4385">
      <w:pPr>
        <w:pStyle w:val="Paragraphedeliste"/>
        <w:numPr>
          <w:ilvl w:val="0"/>
          <w:numId w:val="1"/>
        </w:numPr>
        <w:rPr>
          <w:lang w:val="fr-FR"/>
        </w:rPr>
      </w:pPr>
      <w:r w:rsidRPr="00053BD2">
        <w:rPr>
          <w:lang w:val="fr-FR"/>
        </w:rPr>
        <w:t>Utiliser l’exploit</w:t>
      </w:r>
      <w:r>
        <w:rPr>
          <w:lang w:val="fr-FR"/>
        </w:rPr>
        <w:t xml:space="preserve"> (à l’aide de la commande </w:t>
      </w:r>
      <w:r w:rsidRPr="00053BD2">
        <w:rPr>
          <w:i/>
          <w:iCs/>
          <w:lang w:val="fr-FR"/>
        </w:rPr>
        <w:t>use</w:t>
      </w:r>
      <w:r>
        <w:rPr>
          <w:lang w:val="fr-FR"/>
        </w:rPr>
        <w:t>)</w:t>
      </w:r>
    </w:p>
    <w:p w14:paraId="2ED1CF12" w14:textId="52B0B243" w:rsidR="00803141" w:rsidRPr="005F218C" w:rsidRDefault="00803141" w:rsidP="00803141">
      <w:pPr>
        <w:pStyle w:val="Paragraphedeliste"/>
        <w:numPr>
          <w:ilvl w:val="0"/>
          <w:numId w:val="1"/>
        </w:numPr>
        <w:rPr>
          <w:lang w:val="fr-FR"/>
        </w:rPr>
      </w:pPr>
      <w:r w:rsidRPr="00803141">
        <w:rPr>
          <w:lang w:val="fr-FR"/>
        </w:rPr>
        <w:t>Visualise</w:t>
      </w:r>
      <w:r w:rsidRPr="00803141">
        <w:rPr>
          <w:lang w:val="fr-FR"/>
        </w:rPr>
        <w:t>r</w:t>
      </w:r>
      <w:r w:rsidRPr="00803141">
        <w:rPr>
          <w:lang w:val="fr"/>
        </w:rPr>
        <w:t xml:space="preserve"> et défini</w:t>
      </w:r>
      <w:r w:rsidRPr="00803141">
        <w:rPr>
          <w:lang w:val="fr"/>
        </w:rPr>
        <w:t>r</w:t>
      </w:r>
      <w:r w:rsidRPr="00803141">
        <w:rPr>
          <w:lang w:val="fr"/>
        </w:rPr>
        <w:t xml:space="preserve"> les options (option RHOST)</w:t>
      </w:r>
      <w:r w:rsidRPr="00803141">
        <w:rPr>
          <w:lang w:val="fr"/>
        </w:rPr>
        <w:t>,</w:t>
      </w:r>
      <w:r w:rsidRPr="00803141">
        <w:rPr>
          <w:lang w:val="fr"/>
        </w:rPr>
        <w:t xml:space="preserve"> exécute</w:t>
      </w:r>
      <w:r w:rsidRPr="00803141">
        <w:rPr>
          <w:lang w:val="fr"/>
        </w:rPr>
        <w:t xml:space="preserve">r l’exploit et afficher </w:t>
      </w:r>
      <w:r w:rsidRPr="00803141">
        <w:rPr>
          <w:lang w:val="fr"/>
        </w:rPr>
        <w:t>le</w:t>
      </w:r>
      <w:r>
        <w:rPr>
          <w:lang w:val="fr"/>
        </w:rPr>
        <w:t xml:space="preserve"> nom de l’hôte et le</w:t>
      </w:r>
      <w:r w:rsidRPr="00803141">
        <w:rPr>
          <w:lang w:val="fr"/>
        </w:rPr>
        <w:t xml:space="preserve"> fichier </w:t>
      </w:r>
      <w:r w:rsidRPr="00504A33">
        <w:rPr>
          <w:lang w:val="fr-FR"/>
        </w:rPr>
        <w:t xml:space="preserve">appartenant </w:t>
      </w:r>
      <w:r>
        <w:rPr>
          <w:lang w:val="fr-FR"/>
        </w:rPr>
        <w:t>au dossier</w:t>
      </w:r>
      <w:r w:rsidRPr="00504A33">
        <w:rPr>
          <w:lang w:val="fr-FR"/>
        </w:rPr>
        <w:t xml:space="preserve"> root </w:t>
      </w:r>
      <w:r w:rsidRPr="005F218C">
        <w:rPr>
          <w:lang w:val="fr-FR"/>
        </w:rPr>
        <w:t xml:space="preserve">comme </w:t>
      </w:r>
      <w:r>
        <w:rPr>
          <w:lang w:val="fr-FR"/>
        </w:rPr>
        <w:t>précédemment</w:t>
      </w:r>
      <w:r>
        <w:rPr>
          <w:lang w:val="fr-FR"/>
        </w:rPr>
        <w:t>.</w:t>
      </w:r>
    </w:p>
    <w:p w14:paraId="3F3A3B7A" w14:textId="77777777" w:rsidR="00803141" w:rsidRPr="00803141" w:rsidRDefault="00803141" w:rsidP="00803141">
      <w:pPr>
        <w:ind w:left="360"/>
        <w:rPr>
          <w:i/>
          <w:iCs/>
          <w:lang w:val="fr-FR"/>
        </w:rPr>
      </w:pPr>
      <w:r w:rsidRPr="00803141">
        <w:rPr>
          <w:i/>
          <w:iCs/>
          <w:lang w:val="fr"/>
        </w:rPr>
        <w:t xml:space="preserve">Remarque : lorsque l’exploit a réussi, aucune invite n’est affichée, mais un </w:t>
      </w:r>
      <w:proofErr w:type="spellStart"/>
      <w:r w:rsidRPr="00803141">
        <w:rPr>
          <w:i/>
          <w:iCs/>
          <w:lang w:val="fr"/>
        </w:rPr>
        <w:t>shell</w:t>
      </w:r>
      <w:proofErr w:type="spellEnd"/>
      <w:r w:rsidRPr="00803141">
        <w:rPr>
          <w:i/>
          <w:iCs/>
          <w:lang w:val="fr"/>
        </w:rPr>
        <w:t xml:space="preserve"> est créé, vous pouvez y saisir les commandes souhaitées.</w:t>
      </w:r>
    </w:p>
    <w:p w14:paraId="7A6C2F9F" w14:textId="74EE88F3" w:rsidR="00803141" w:rsidRPr="00803141" w:rsidRDefault="00803141" w:rsidP="00803141">
      <w:pPr>
        <w:pStyle w:val="Paragraphedeliste"/>
        <w:numPr>
          <w:ilvl w:val="0"/>
          <w:numId w:val="1"/>
        </w:numPr>
        <w:rPr>
          <w:lang w:val="fr-FR"/>
        </w:rPr>
      </w:pPr>
      <w:r w:rsidRPr="00803141">
        <w:rPr>
          <w:lang w:val="fr-FR"/>
        </w:rPr>
        <w:t>Quittez la victime et sortez de la console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metasploit</w:t>
      </w:r>
      <w:proofErr w:type="spellEnd"/>
      <w:r>
        <w:rPr>
          <w:lang w:val="fr-FR"/>
        </w:rPr>
        <w:t>.</w:t>
      </w:r>
    </w:p>
    <w:p w14:paraId="7D08F070" w14:textId="77777777" w:rsidR="009E719D" w:rsidRPr="00803141" w:rsidRDefault="009E719D">
      <w:pPr>
        <w:rPr>
          <w:lang w:val="fr-FR"/>
        </w:rPr>
      </w:pPr>
    </w:p>
    <w:p w14:paraId="5AFCFEA8" w14:textId="501BFA4F" w:rsidR="009E719D" w:rsidRPr="00A7787F" w:rsidRDefault="00000000" w:rsidP="00A7787F">
      <w:pPr>
        <w:pStyle w:val="Titre2"/>
      </w:pPr>
      <w:r w:rsidRPr="00A7787F">
        <w:t xml:space="preserve">7. </w:t>
      </w:r>
      <w:r w:rsidR="00A7787F" w:rsidRPr="00A7787F">
        <w:t xml:space="preserve">Service </w:t>
      </w:r>
      <w:proofErr w:type="spellStart"/>
      <w:r w:rsidR="00A7787F" w:rsidRPr="00D40B74">
        <w:t>VSFtpd</w:t>
      </w:r>
      <w:proofErr w:type="spellEnd"/>
      <w:r w:rsidR="00A7787F" w:rsidRPr="00D40B74">
        <w:t xml:space="preserve"> </w:t>
      </w:r>
      <w:proofErr w:type="spellStart"/>
      <w:r w:rsidR="00A7787F" w:rsidRPr="00FF0D05">
        <w:t>Vulnerable</w:t>
      </w:r>
      <w:proofErr w:type="spellEnd"/>
      <w:r w:rsidR="00A7787F" w:rsidRPr="00FF0D05">
        <w:t xml:space="preserve"> </w:t>
      </w:r>
      <w:r w:rsidRPr="00D40B74">
        <w:t>(port 21)</w:t>
      </w:r>
    </w:p>
    <w:p w14:paraId="0EE64895" w14:textId="7F4D8559" w:rsidR="001D4385" w:rsidRDefault="001D4385" w:rsidP="001D4385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Relancer</w:t>
      </w:r>
      <w:r>
        <w:rPr>
          <w:lang w:val="fr-FR"/>
        </w:rPr>
        <w:t xml:space="preserve"> la</w:t>
      </w:r>
      <w:r w:rsidRPr="003E1CA9">
        <w:rPr>
          <w:lang w:val="fr-FR"/>
        </w:rPr>
        <w:t xml:space="preserve"> console </w:t>
      </w:r>
      <w:proofErr w:type="spellStart"/>
      <w:r w:rsidRPr="003E1CA9">
        <w:rPr>
          <w:lang w:val="fr-FR"/>
        </w:rPr>
        <w:t>Metasploit</w:t>
      </w:r>
      <w:proofErr w:type="spellEnd"/>
      <w:r w:rsidRPr="003E1CA9">
        <w:rPr>
          <w:lang w:val="fr-FR"/>
        </w:rPr>
        <w:t xml:space="preserve"> </w:t>
      </w:r>
      <w:r>
        <w:rPr>
          <w:lang w:val="fr-FR"/>
        </w:rPr>
        <w:t>sur l’attaquant</w:t>
      </w:r>
    </w:p>
    <w:p w14:paraId="5C019BD8" w14:textId="77777777" w:rsidR="00D11B34" w:rsidRPr="003E1CA9" w:rsidRDefault="00D11B34" w:rsidP="00D11B34">
      <w:pPr>
        <w:pStyle w:val="Paragraphedeliste"/>
        <w:rPr>
          <w:lang w:val="fr-FR"/>
        </w:rPr>
      </w:pPr>
    </w:p>
    <w:p w14:paraId="335C975F" w14:textId="44C498B1" w:rsidR="001D4385" w:rsidRDefault="001D4385" w:rsidP="001D4385">
      <w:pPr>
        <w:pStyle w:val="Paragraphedeliste"/>
        <w:numPr>
          <w:ilvl w:val="0"/>
          <w:numId w:val="1"/>
        </w:numPr>
        <w:rPr>
          <w:lang w:val="fr-FR"/>
        </w:rPr>
      </w:pPr>
      <w:r w:rsidRPr="00053BD2">
        <w:rPr>
          <w:lang w:val="fr-FR"/>
        </w:rPr>
        <w:t xml:space="preserve">Rechercher un exploit pour </w:t>
      </w:r>
      <w:proofErr w:type="spellStart"/>
      <w:r w:rsidRPr="001D4385">
        <w:rPr>
          <w:lang w:val="fr-FR"/>
        </w:rPr>
        <w:t>vsftpd</w:t>
      </w:r>
      <w:proofErr w:type="spellEnd"/>
      <w:r>
        <w:rPr>
          <w:lang w:val="fr-FR"/>
        </w:rPr>
        <w:t>, de quand date-t-il, quel est son Rank ?</w:t>
      </w:r>
    </w:p>
    <w:p w14:paraId="5AC91389" w14:textId="77777777" w:rsidR="00D11B34" w:rsidRPr="00D11B34" w:rsidRDefault="00D11B34" w:rsidP="00D11B34">
      <w:pPr>
        <w:pStyle w:val="Paragraphedeliste"/>
        <w:rPr>
          <w:lang w:val="fr-FR"/>
        </w:rPr>
      </w:pPr>
    </w:p>
    <w:p w14:paraId="5206A2AA" w14:textId="32C7D626" w:rsidR="00A06EBD" w:rsidRDefault="00A06EBD" w:rsidP="00A06EBD">
      <w:pPr>
        <w:pStyle w:val="Paragraphedeliste"/>
        <w:numPr>
          <w:ilvl w:val="0"/>
          <w:numId w:val="1"/>
        </w:numPr>
        <w:rPr>
          <w:lang w:val="fr-FR"/>
        </w:rPr>
      </w:pPr>
      <w:r w:rsidRPr="00053BD2">
        <w:rPr>
          <w:lang w:val="fr-FR"/>
        </w:rPr>
        <w:t>Utiliser l’exploit</w:t>
      </w:r>
      <w:r>
        <w:rPr>
          <w:lang w:val="fr-FR"/>
        </w:rPr>
        <w:t xml:space="preserve"> (à l’aide de la commande </w:t>
      </w:r>
      <w:r w:rsidRPr="00053BD2">
        <w:rPr>
          <w:i/>
          <w:iCs/>
          <w:lang w:val="fr-FR"/>
        </w:rPr>
        <w:t>use</w:t>
      </w:r>
      <w:r>
        <w:rPr>
          <w:lang w:val="fr-FR"/>
        </w:rPr>
        <w:t>)</w:t>
      </w:r>
    </w:p>
    <w:p w14:paraId="431E53FA" w14:textId="77777777" w:rsidR="00D11B34" w:rsidRPr="00D11B34" w:rsidRDefault="00D11B34" w:rsidP="00D11B34">
      <w:pPr>
        <w:pStyle w:val="Paragraphedeliste"/>
        <w:rPr>
          <w:lang w:val="fr-FR"/>
        </w:rPr>
      </w:pPr>
    </w:p>
    <w:p w14:paraId="52877FE2" w14:textId="30BC9DB6" w:rsidR="00A06EBD" w:rsidRPr="005F218C" w:rsidRDefault="00A06EBD" w:rsidP="00A06EBD">
      <w:pPr>
        <w:pStyle w:val="Paragraphedeliste"/>
        <w:numPr>
          <w:ilvl w:val="0"/>
          <w:numId w:val="1"/>
        </w:numPr>
        <w:rPr>
          <w:lang w:val="fr-FR"/>
        </w:rPr>
      </w:pPr>
      <w:r w:rsidRPr="00803141">
        <w:rPr>
          <w:lang w:val="fr-FR"/>
        </w:rPr>
        <w:t>Visualiser</w:t>
      </w:r>
      <w:r w:rsidRPr="00803141">
        <w:rPr>
          <w:lang w:val="fr"/>
        </w:rPr>
        <w:t xml:space="preserve"> et définir les options (option RHOST), exécuter l’exploit et afficher le</w:t>
      </w:r>
      <w:r>
        <w:rPr>
          <w:lang w:val="fr"/>
        </w:rPr>
        <w:t xml:space="preserve"> nom de l’hôte et le</w:t>
      </w:r>
      <w:r w:rsidRPr="00803141">
        <w:rPr>
          <w:lang w:val="fr"/>
        </w:rPr>
        <w:t xml:space="preserve"> fichier </w:t>
      </w:r>
      <w:r w:rsidRPr="00504A33">
        <w:rPr>
          <w:lang w:val="fr-FR"/>
        </w:rPr>
        <w:t xml:space="preserve">appartenant </w:t>
      </w:r>
      <w:r>
        <w:rPr>
          <w:lang w:val="fr-FR"/>
        </w:rPr>
        <w:t>au dossier</w:t>
      </w:r>
      <w:r w:rsidRPr="00504A33">
        <w:rPr>
          <w:lang w:val="fr-FR"/>
        </w:rPr>
        <w:t xml:space="preserve"> root </w:t>
      </w:r>
      <w:r w:rsidRPr="005F218C">
        <w:rPr>
          <w:lang w:val="fr-FR"/>
        </w:rPr>
        <w:t xml:space="preserve">comme </w:t>
      </w:r>
      <w:r>
        <w:rPr>
          <w:lang w:val="fr-FR"/>
        </w:rPr>
        <w:t>précédemment.</w:t>
      </w:r>
    </w:p>
    <w:p w14:paraId="11BDFFB7" w14:textId="77777777" w:rsidR="00A06EBD" w:rsidRPr="00803141" w:rsidRDefault="00A06EBD" w:rsidP="00A06EBD">
      <w:pPr>
        <w:pStyle w:val="Paragraphedeliste"/>
        <w:numPr>
          <w:ilvl w:val="0"/>
          <w:numId w:val="1"/>
        </w:numPr>
        <w:rPr>
          <w:lang w:val="fr-FR"/>
        </w:rPr>
      </w:pPr>
      <w:r w:rsidRPr="00803141">
        <w:rPr>
          <w:lang w:val="fr-FR"/>
        </w:rPr>
        <w:t>Quittez la victime et sortez de la console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metasploit</w:t>
      </w:r>
      <w:proofErr w:type="spellEnd"/>
      <w:r>
        <w:rPr>
          <w:lang w:val="fr-FR"/>
        </w:rPr>
        <w:t>.</w:t>
      </w:r>
    </w:p>
    <w:p w14:paraId="3953BC9C" w14:textId="77777777" w:rsidR="009E719D" w:rsidRPr="00D11B34" w:rsidRDefault="009E719D">
      <w:pPr>
        <w:rPr>
          <w:lang w:val="fr-FR"/>
        </w:rPr>
      </w:pPr>
    </w:p>
    <w:p w14:paraId="5C7791D3" w14:textId="728E8814" w:rsidR="009E719D" w:rsidRDefault="00000000" w:rsidP="00A06EBD">
      <w:pPr>
        <w:pStyle w:val="Titre2"/>
      </w:pPr>
      <w:r>
        <w:t xml:space="preserve">8. </w:t>
      </w:r>
      <w:r w:rsidR="00A06EBD" w:rsidRPr="00A7787F">
        <w:t xml:space="preserve">Service </w:t>
      </w:r>
      <w:r w:rsidRPr="00A06EBD">
        <w:t xml:space="preserve">Samba </w:t>
      </w:r>
      <w:proofErr w:type="spellStart"/>
      <w:r w:rsidR="00A06EBD" w:rsidRPr="00A06EBD">
        <w:t>Vulnerable</w:t>
      </w:r>
      <w:proofErr w:type="spellEnd"/>
      <w:r w:rsidR="00A06EBD" w:rsidRPr="00A06EBD">
        <w:t xml:space="preserve"> </w:t>
      </w:r>
      <w:r w:rsidRPr="00A06EBD">
        <w:t>(port 139)</w:t>
      </w:r>
    </w:p>
    <w:p w14:paraId="1B0CFF76" w14:textId="52957D1C" w:rsidR="002F35F1" w:rsidRDefault="002F35F1" w:rsidP="002F35F1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Relancer la</w:t>
      </w:r>
      <w:r w:rsidRPr="003E1CA9">
        <w:rPr>
          <w:lang w:val="fr-FR"/>
        </w:rPr>
        <w:t xml:space="preserve"> console </w:t>
      </w:r>
      <w:proofErr w:type="spellStart"/>
      <w:r w:rsidRPr="003E1CA9">
        <w:rPr>
          <w:lang w:val="fr-FR"/>
        </w:rPr>
        <w:t>Metasploit</w:t>
      </w:r>
      <w:proofErr w:type="spellEnd"/>
      <w:r w:rsidRPr="003E1CA9">
        <w:rPr>
          <w:lang w:val="fr-FR"/>
        </w:rPr>
        <w:t xml:space="preserve"> </w:t>
      </w:r>
      <w:r>
        <w:rPr>
          <w:lang w:val="fr-FR"/>
        </w:rPr>
        <w:t>sur l’attaquant</w:t>
      </w:r>
    </w:p>
    <w:p w14:paraId="4BED7649" w14:textId="77777777" w:rsidR="00D11B34" w:rsidRPr="003E1CA9" w:rsidRDefault="00D11B34" w:rsidP="00D11B34">
      <w:pPr>
        <w:pStyle w:val="Paragraphedeliste"/>
        <w:rPr>
          <w:lang w:val="fr-FR"/>
        </w:rPr>
      </w:pPr>
    </w:p>
    <w:p w14:paraId="7552E06C" w14:textId="6FDFA390" w:rsidR="002F35F1" w:rsidRDefault="002F35F1" w:rsidP="002F35F1">
      <w:pPr>
        <w:pStyle w:val="Paragraphedeliste"/>
        <w:numPr>
          <w:ilvl w:val="0"/>
          <w:numId w:val="1"/>
        </w:numPr>
        <w:rPr>
          <w:lang w:val="fr-FR"/>
        </w:rPr>
      </w:pPr>
      <w:r w:rsidRPr="00053BD2">
        <w:rPr>
          <w:lang w:val="fr-FR"/>
        </w:rPr>
        <w:t xml:space="preserve">Rechercher un exploit pour </w:t>
      </w:r>
      <w:r w:rsidRPr="002F35F1">
        <w:rPr>
          <w:lang w:val="fr-FR"/>
        </w:rPr>
        <w:t>samba</w:t>
      </w:r>
      <w:r>
        <w:rPr>
          <w:lang w:val="fr-FR"/>
        </w:rPr>
        <w:t xml:space="preserve"> </w:t>
      </w:r>
      <w:proofErr w:type="spellStart"/>
      <w:r w:rsidRPr="002F35F1">
        <w:rPr>
          <w:lang w:val="fr-FR"/>
        </w:rPr>
        <w:t>usermap_script</w:t>
      </w:r>
      <w:proofErr w:type="spellEnd"/>
    </w:p>
    <w:p w14:paraId="22C53042" w14:textId="77777777" w:rsidR="00D11B34" w:rsidRPr="00D11B34" w:rsidRDefault="00D11B34" w:rsidP="00D11B34">
      <w:pPr>
        <w:pStyle w:val="Paragraphedeliste"/>
        <w:rPr>
          <w:lang w:val="fr-FR"/>
        </w:rPr>
      </w:pPr>
    </w:p>
    <w:p w14:paraId="7F80B88C" w14:textId="77777777" w:rsidR="002F35F1" w:rsidRPr="00053BD2" w:rsidRDefault="002F35F1" w:rsidP="002F35F1">
      <w:pPr>
        <w:pStyle w:val="Paragraphedeliste"/>
        <w:numPr>
          <w:ilvl w:val="0"/>
          <w:numId w:val="1"/>
        </w:numPr>
        <w:rPr>
          <w:lang w:val="fr-FR"/>
        </w:rPr>
      </w:pPr>
      <w:r w:rsidRPr="00053BD2">
        <w:rPr>
          <w:lang w:val="fr-FR"/>
        </w:rPr>
        <w:t>Utiliser l’exploit</w:t>
      </w:r>
      <w:r>
        <w:rPr>
          <w:lang w:val="fr-FR"/>
        </w:rPr>
        <w:t xml:space="preserve"> (à l’aide de la commande </w:t>
      </w:r>
      <w:r w:rsidRPr="00053BD2">
        <w:rPr>
          <w:i/>
          <w:iCs/>
          <w:lang w:val="fr-FR"/>
        </w:rPr>
        <w:t>use</w:t>
      </w:r>
      <w:r>
        <w:rPr>
          <w:lang w:val="fr-FR"/>
        </w:rPr>
        <w:t>)</w:t>
      </w:r>
    </w:p>
    <w:p w14:paraId="2C4B3064" w14:textId="77777777" w:rsidR="002F35F1" w:rsidRPr="005F218C" w:rsidRDefault="002F35F1" w:rsidP="002F35F1">
      <w:pPr>
        <w:pStyle w:val="Paragraphedeliste"/>
        <w:numPr>
          <w:ilvl w:val="0"/>
          <w:numId w:val="1"/>
        </w:numPr>
        <w:rPr>
          <w:lang w:val="fr-FR"/>
        </w:rPr>
      </w:pPr>
      <w:r w:rsidRPr="00803141">
        <w:rPr>
          <w:lang w:val="fr-FR"/>
        </w:rPr>
        <w:t>Visualiser</w:t>
      </w:r>
      <w:r w:rsidRPr="00803141">
        <w:rPr>
          <w:lang w:val="fr"/>
        </w:rPr>
        <w:t xml:space="preserve"> et définir les options (option RHOST), exécuter l’exploit et afficher le</w:t>
      </w:r>
      <w:r>
        <w:rPr>
          <w:lang w:val="fr"/>
        </w:rPr>
        <w:t xml:space="preserve"> nom de l’hôte et le</w:t>
      </w:r>
      <w:r w:rsidRPr="00803141">
        <w:rPr>
          <w:lang w:val="fr"/>
        </w:rPr>
        <w:t xml:space="preserve"> fichier </w:t>
      </w:r>
      <w:r w:rsidRPr="00504A33">
        <w:rPr>
          <w:lang w:val="fr-FR"/>
        </w:rPr>
        <w:t xml:space="preserve">appartenant </w:t>
      </w:r>
      <w:r>
        <w:rPr>
          <w:lang w:val="fr-FR"/>
        </w:rPr>
        <w:t>au dossier</w:t>
      </w:r>
      <w:r w:rsidRPr="00504A33">
        <w:rPr>
          <w:lang w:val="fr-FR"/>
        </w:rPr>
        <w:t xml:space="preserve"> root </w:t>
      </w:r>
      <w:r w:rsidRPr="005F218C">
        <w:rPr>
          <w:lang w:val="fr-FR"/>
        </w:rPr>
        <w:t xml:space="preserve">comme </w:t>
      </w:r>
      <w:r>
        <w:rPr>
          <w:lang w:val="fr-FR"/>
        </w:rPr>
        <w:t>précédemment.</w:t>
      </w:r>
    </w:p>
    <w:p w14:paraId="2BA3FCE1" w14:textId="77777777" w:rsidR="002F35F1" w:rsidRPr="00803141" w:rsidRDefault="002F35F1" w:rsidP="002F35F1">
      <w:pPr>
        <w:pStyle w:val="Paragraphedeliste"/>
        <w:numPr>
          <w:ilvl w:val="0"/>
          <w:numId w:val="1"/>
        </w:numPr>
        <w:rPr>
          <w:lang w:val="fr-FR"/>
        </w:rPr>
      </w:pPr>
      <w:r w:rsidRPr="00803141">
        <w:rPr>
          <w:lang w:val="fr-FR"/>
        </w:rPr>
        <w:t>Quittez la victime et sortez de la console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metasploit</w:t>
      </w:r>
      <w:proofErr w:type="spellEnd"/>
      <w:r>
        <w:rPr>
          <w:lang w:val="fr-FR"/>
        </w:rPr>
        <w:t>.</w:t>
      </w:r>
    </w:p>
    <w:p w14:paraId="01AB4769" w14:textId="77777777" w:rsidR="009E719D" w:rsidRPr="002F35F1" w:rsidRDefault="009E719D">
      <w:pPr>
        <w:rPr>
          <w:lang w:val="fr-FR"/>
        </w:rPr>
      </w:pPr>
    </w:p>
    <w:p w14:paraId="22DF439D" w14:textId="2AE519B1" w:rsidR="009E719D" w:rsidRPr="003E1CA9" w:rsidRDefault="00000000" w:rsidP="00A76C4B">
      <w:pPr>
        <w:pStyle w:val="Titre2"/>
      </w:pPr>
      <w:r w:rsidRPr="003E1CA9">
        <w:t xml:space="preserve">9. </w:t>
      </w:r>
      <w:r w:rsidR="00A76C4B" w:rsidRPr="00A7787F">
        <w:t xml:space="preserve">Service </w:t>
      </w:r>
      <w:r w:rsidRPr="00A76C4B">
        <w:t>HTTP (</w:t>
      </w:r>
      <w:proofErr w:type="spellStart"/>
      <w:r w:rsidRPr="00A76C4B">
        <w:t>php</w:t>
      </w:r>
      <w:proofErr w:type="spellEnd"/>
      <w:r w:rsidRPr="00A76C4B">
        <w:t xml:space="preserve">) </w:t>
      </w:r>
      <w:proofErr w:type="spellStart"/>
      <w:r w:rsidR="00A76C4B" w:rsidRPr="00A06EBD">
        <w:t>Vulnerable</w:t>
      </w:r>
      <w:proofErr w:type="spellEnd"/>
      <w:r w:rsidR="00A76C4B" w:rsidRPr="00A06EBD">
        <w:t xml:space="preserve"> </w:t>
      </w:r>
      <w:r w:rsidRPr="00A76C4B">
        <w:t>(port 80)</w:t>
      </w:r>
    </w:p>
    <w:p w14:paraId="65ED5AA3" w14:textId="77777777" w:rsidR="002F35F1" w:rsidRPr="003E1CA9" w:rsidRDefault="002F35F1" w:rsidP="002F35F1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Relancer la</w:t>
      </w:r>
      <w:r w:rsidRPr="003E1CA9">
        <w:rPr>
          <w:lang w:val="fr-FR"/>
        </w:rPr>
        <w:t xml:space="preserve"> console </w:t>
      </w:r>
      <w:proofErr w:type="spellStart"/>
      <w:r w:rsidRPr="003E1CA9">
        <w:rPr>
          <w:lang w:val="fr-FR"/>
        </w:rPr>
        <w:t>Metasploit</w:t>
      </w:r>
      <w:proofErr w:type="spellEnd"/>
      <w:r w:rsidRPr="003E1CA9">
        <w:rPr>
          <w:lang w:val="fr-FR"/>
        </w:rPr>
        <w:t xml:space="preserve"> </w:t>
      </w:r>
      <w:r>
        <w:rPr>
          <w:lang w:val="fr-FR"/>
        </w:rPr>
        <w:t>sur l’attaquant</w:t>
      </w:r>
    </w:p>
    <w:p w14:paraId="65A3E30D" w14:textId="4DEBE5B1" w:rsidR="002F35F1" w:rsidRDefault="002F35F1" w:rsidP="002F35F1">
      <w:pPr>
        <w:pStyle w:val="Paragraphedeliste"/>
        <w:numPr>
          <w:ilvl w:val="0"/>
          <w:numId w:val="1"/>
        </w:numPr>
        <w:rPr>
          <w:lang w:val="fr-FR"/>
        </w:rPr>
      </w:pPr>
      <w:r w:rsidRPr="00053BD2">
        <w:rPr>
          <w:lang w:val="fr-FR"/>
        </w:rPr>
        <w:t xml:space="preserve">Rechercher un exploit pour </w:t>
      </w:r>
      <w:proofErr w:type="spellStart"/>
      <w:r w:rsidRPr="002F35F1">
        <w:rPr>
          <w:lang w:val="fr-FR"/>
        </w:rPr>
        <w:t>php_cgi</w:t>
      </w:r>
      <w:proofErr w:type="spellEnd"/>
    </w:p>
    <w:p w14:paraId="22282234" w14:textId="77777777" w:rsidR="002F35F1" w:rsidRPr="00053BD2" w:rsidRDefault="002F35F1" w:rsidP="002F35F1">
      <w:pPr>
        <w:pStyle w:val="Paragraphedeliste"/>
        <w:numPr>
          <w:ilvl w:val="0"/>
          <w:numId w:val="1"/>
        </w:numPr>
        <w:rPr>
          <w:lang w:val="fr-FR"/>
        </w:rPr>
      </w:pPr>
      <w:r w:rsidRPr="00053BD2">
        <w:rPr>
          <w:lang w:val="fr-FR"/>
        </w:rPr>
        <w:t>Utiliser l’exploit</w:t>
      </w:r>
      <w:r>
        <w:rPr>
          <w:lang w:val="fr-FR"/>
        </w:rPr>
        <w:t xml:space="preserve"> (à l’aide de la commande </w:t>
      </w:r>
      <w:r w:rsidRPr="00053BD2">
        <w:rPr>
          <w:i/>
          <w:iCs/>
          <w:lang w:val="fr-FR"/>
        </w:rPr>
        <w:t>use</w:t>
      </w:r>
      <w:r>
        <w:rPr>
          <w:lang w:val="fr-FR"/>
        </w:rPr>
        <w:t>)</w:t>
      </w:r>
    </w:p>
    <w:p w14:paraId="693A5152" w14:textId="77777777" w:rsidR="007F30EB" w:rsidRPr="00E36CF3" w:rsidRDefault="007F30EB" w:rsidP="007F30EB">
      <w:pPr>
        <w:pStyle w:val="Paragraphedeliste"/>
        <w:numPr>
          <w:ilvl w:val="0"/>
          <w:numId w:val="1"/>
        </w:numPr>
        <w:rPr>
          <w:lang w:val="fr-FR"/>
        </w:rPr>
      </w:pPr>
      <w:r w:rsidRPr="00E36CF3">
        <w:rPr>
          <w:lang w:val="fr-FR"/>
        </w:rPr>
        <w:t xml:space="preserve">Visualiser et définir les options (option RHOST), exécuter l’exploit </w:t>
      </w:r>
    </w:p>
    <w:p w14:paraId="7D4E9A84" w14:textId="77777777" w:rsidR="007F30EB" w:rsidRPr="00E36CF3" w:rsidRDefault="007F30EB" w:rsidP="007F30EB">
      <w:pPr>
        <w:rPr>
          <w:i/>
          <w:iCs/>
          <w:lang w:val="fr-FR"/>
        </w:rPr>
      </w:pPr>
      <w:r w:rsidRPr="00E36CF3">
        <w:rPr>
          <w:b/>
          <w:bCs/>
          <w:i/>
          <w:iCs/>
          <w:u w:val="single"/>
          <w:lang w:val="fr"/>
        </w:rPr>
        <w:t>Remarque</w:t>
      </w:r>
      <w:r w:rsidRPr="00E36CF3">
        <w:rPr>
          <w:i/>
          <w:iCs/>
          <w:lang w:val="fr"/>
        </w:rPr>
        <w:t xml:space="preserve"> : lorsque l’exploit est réussi, une invite « </w:t>
      </w:r>
      <w:proofErr w:type="spellStart"/>
      <w:r w:rsidRPr="00E36CF3">
        <w:rPr>
          <w:i/>
          <w:iCs/>
          <w:lang w:val="fr"/>
        </w:rPr>
        <w:t>meterpreter</w:t>
      </w:r>
      <w:proofErr w:type="spellEnd"/>
      <w:r w:rsidRPr="00E36CF3">
        <w:rPr>
          <w:i/>
          <w:iCs/>
          <w:lang w:val="fr"/>
        </w:rPr>
        <w:t>» est affichée</w:t>
      </w:r>
      <w:r>
        <w:rPr>
          <w:i/>
          <w:iCs/>
          <w:lang w:val="fr"/>
        </w:rPr>
        <w:t xml:space="preserve">, vous pouvez lancer un </w:t>
      </w:r>
      <w:proofErr w:type="spellStart"/>
      <w:r>
        <w:rPr>
          <w:i/>
          <w:iCs/>
          <w:lang w:val="fr"/>
        </w:rPr>
        <w:t>shell</w:t>
      </w:r>
      <w:proofErr w:type="spellEnd"/>
      <w:r>
        <w:rPr>
          <w:i/>
          <w:iCs/>
          <w:lang w:val="fr"/>
        </w:rPr>
        <w:t xml:space="preserve"> dans cette invite</w:t>
      </w:r>
    </w:p>
    <w:p w14:paraId="4B8AB117" w14:textId="1371E90E" w:rsidR="007F30EB" w:rsidRDefault="007F30EB" w:rsidP="007F30EB">
      <w:pPr>
        <w:pStyle w:val="Paragraphedeliste"/>
        <w:numPr>
          <w:ilvl w:val="0"/>
          <w:numId w:val="1"/>
        </w:numPr>
        <w:rPr>
          <w:lang w:val="fr-FR"/>
        </w:rPr>
      </w:pPr>
      <w:r w:rsidRPr="00E36CF3">
        <w:rPr>
          <w:lang w:val="fr-FR"/>
        </w:rPr>
        <w:t xml:space="preserve">De l’invite </w:t>
      </w:r>
      <w:proofErr w:type="spellStart"/>
      <w:r w:rsidRPr="00E36CF3">
        <w:rPr>
          <w:lang w:val="fr-FR"/>
        </w:rPr>
        <w:t>meterpreter</w:t>
      </w:r>
      <w:proofErr w:type="spellEnd"/>
      <w:r w:rsidRPr="00E36CF3">
        <w:rPr>
          <w:lang w:val="fr-FR"/>
        </w:rPr>
        <w:t>, taper la commande</w:t>
      </w:r>
      <w:r w:rsidRPr="00E36CF3">
        <w:rPr>
          <w:rFonts w:ascii="Tlwg Typist" w:hAnsi="Tlwg Typist"/>
          <w:lang w:val="fr-FR"/>
        </w:rPr>
        <w:t xml:space="preserve"> </w:t>
      </w:r>
      <w:proofErr w:type="spellStart"/>
      <w:r w:rsidRPr="00E36CF3">
        <w:rPr>
          <w:rFonts w:ascii="Tlwg Typist" w:hAnsi="Tlwg Typist" w:cs="FreeSans"/>
          <w:b/>
          <w:bCs/>
          <w:szCs w:val="24"/>
          <w:lang w:val="fr-FR"/>
        </w:rPr>
        <w:t>shell</w:t>
      </w:r>
      <w:proofErr w:type="spellEnd"/>
      <w:r w:rsidRPr="00E36CF3">
        <w:rPr>
          <w:rFonts w:ascii="Tlwg Typist" w:hAnsi="Tlwg Typist" w:cs="FreeSans"/>
          <w:b/>
          <w:bCs/>
          <w:szCs w:val="24"/>
          <w:lang w:val="fr-FR"/>
        </w:rPr>
        <w:t xml:space="preserve">, </w:t>
      </w:r>
      <w:r w:rsidRPr="00E36CF3">
        <w:rPr>
          <w:lang w:val="fr"/>
        </w:rPr>
        <w:t xml:space="preserve">afficher le nom de l’hôte et le fichier </w:t>
      </w:r>
      <w:r w:rsidRPr="00E36CF3">
        <w:rPr>
          <w:lang w:val="fr-FR"/>
        </w:rPr>
        <w:t>appartenant au dossier root comme précédemment.</w:t>
      </w:r>
    </w:p>
    <w:p w14:paraId="1DC5F141" w14:textId="77777777" w:rsidR="007F30EB" w:rsidRPr="00803141" w:rsidRDefault="007F30EB" w:rsidP="007F30EB">
      <w:pPr>
        <w:pStyle w:val="Paragraphedeliste"/>
        <w:numPr>
          <w:ilvl w:val="0"/>
          <w:numId w:val="1"/>
        </w:numPr>
        <w:rPr>
          <w:lang w:val="fr-FR"/>
        </w:rPr>
      </w:pPr>
      <w:r w:rsidRPr="00803141">
        <w:rPr>
          <w:lang w:val="fr-FR"/>
        </w:rPr>
        <w:t>Quittez la victime et sortez de la console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metasploit</w:t>
      </w:r>
      <w:proofErr w:type="spellEnd"/>
      <w:r>
        <w:rPr>
          <w:lang w:val="fr-FR"/>
        </w:rPr>
        <w:t>.</w:t>
      </w:r>
    </w:p>
    <w:p w14:paraId="2EBFBA2C" w14:textId="77777777" w:rsidR="009E719D" w:rsidRPr="00E36CF3" w:rsidRDefault="009E719D">
      <w:pPr>
        <w:rPr>
          <w:lang w:val="fr-FR"/>
        </w:rPr>
      </w:pPr>
    </w:p>
    <w:p w14:paraId="68D45209" w14:textId="77777777" w:rsidR="00504A33" w:rsidRPr="00504A33" w:rsidRDefault="00504A33" w:rsidP="00504A33">
      <w:pPr>
        <w:spacing w:after="192" w:line="259" w:lineRule="auto"/>
        <w:ind w:left="-5"/>
        <w:rPr>
          <w:lang w:val="fr-FR"/>
        </w:rPr>
      </w:pPr>
      <w:r w:rsidRPr="00504A33">
        <w:rPr>
          <w:b/>
          <w:sz w:val="30"/>
          <w:lang w:val="fr-FR"/>
        </w:rPr>
        <w:t>Arrêter</w:t>
      </w:r>
      <w:r w:rsidRPr="00504A33">
        <w:rPr>
          <w:rFonts w:eastAsia="Liberation Serif" w:cs="Liberation Serif"/>
          <w:b/>
          <w:sz w:val="30"/>
          <w:lang w:val="fr-FR"/>
        </w:rPr>
        <w:t xml:space="preserve"> </w:t>
      </w:r>
      <w:r w:rsidRPr="00504A33">
        <w:rPr>
          <w:b/>
          <w:sz w:val="30"/>
          <w:lang w:val="fr-FR"/>
        </w:rPr>
        <w:t>le</w:t>
      </w:r>
      <w:r w:rsidRPr="00504A33">
        <w:rPr>
          <w:rFonts w:eastAsia="Liberation Serif" w:cs="Liberation Serif"/>
          <w:b/>
          <w:sz w:val="30"/>
          <w:lang w:val="fr-FR"/>
        </w:rPr>
        <w:t xml:space="preserve"> </w:t>
      </w:r>
      <w:proofErr w:type="spellStart"/>
      <w:r w:rsidRPr="00504A33">
        <w:rPr>
          <w:rFonts w:eastAsia="Liberation Serif" w:cs="Liberation Serif"/>
          <w:b/>
          <w:sz w:val="30"/>
          <w:lang w:val="fr-FR"/>
        </w:rPr>
        <w:t>labtainer</w:t>
      </w:r>
      <w:proofErr w:type="spellEnd"/>
    </w:p>
    <w:p w14:paraId="345C0534" w14:textId="77777777" w:rsidR="00504A33" w:rsidRPr="00504A33" w:rsidRDefault="00504A33" w:rsidP="00504A33">
      <w:pPr>
        <w:rPr>
          <w:rFonts w:ascii="Calibri" w:eastAsia="Calibri" w:hAnsi="Calibri" w:cs="Calibri"/>
          <w:lang w:val="fr-FR"/>
        </w:rPr>
      </w:pPr>
      <w:r w:rsidRPr="00504A33">
        <w:rPr>
          <w:lang w:val="fr-FR"/>
        </w:rPr>
        <w:t>Lorsque le laboratoire est terminé, ou si vous souhaitez arrêter de travailler pendant un certain temps</w:t>
      </w:r>
      <w:bookmarkStart w:id="2" w:name="_Hlk75707178"/>
      <w:r w:rsidRPr="00504A33">
        <w:rPr>
          <w:lang w:val="fr-FR"/>
        </w:rPr>
        <w:t>, dans le terminal qui vous a permis de le lancer,</w:t>
      </w:r>
      <w:bookmarkEnd w:id="2"/>
      <w:r w:rsidRPr="00504A33">
        <w:rPr>
          <w:lang w:val="fr-FR"/>
        </w:rPr>
        <w:t xml:space="preserve"> exécutez : </w:t>
      </w:r>
      <w:proofErr w:type="spellStart"/>
      <w:r w:rsidRPr="00504A33">
        <w:rPr>
          <w:rFonts w:ascii="Calibri" w:eastAsia="Calibri" w:hAnsi="Calibri" w:cs="Calibri"/>
          <w:lang w:val="fr-FR"/>
        </w:rPr>
        <w:t>stoplab</w:t>
      </w:r>
      <w:proofErr w:type="spellEnd"/>
    </w:p>
    <w:p w14:paraId="49405EE0" w14:textId="77777777" w:rsidR="00504A33" w:rsidRPr="00504A33" w:rsidRDefault="00504A33" w:rsidP="00504A33">
      <w:pPr>
        <w:spacing w:line="259" w:lineRule="auto"/>
        <w:rPr>
          <w:lang w:val="fr-FR"/>
        </w:rPr>
      </w:pPr>
      <w:bookmarkStart w:id="3" w:name="_Hlk75707208"/>
      <w:r w:rsidRPr="00504A33">
        <w:rPr>
          <w:lang w:val="fr-FR"/>
        </w:rPr>
        <w:t xml:space="preserve">Vous pouvez toujours redémarrer le </w:t>
      </w:r>
      <w:proofErr w:type="spellStart"/>
      <w:r w:rsidRPr="00504A33">
        <w:rPr>
          <w:lang w:val="fr-FR"/>
        </w:rPr>
        <w:t>Labtainer</w:t>
      </w:r>
      <w:proofErr w:type="spellEnd"/>
      <w:r w:rsidRPr="00504A33">
        <w:rPr>
          <w:lang w:val="fr-FR"/>
        </w:rPr>
        <w:t xml:space="preserve"> et continuer votre travail. Lorsque le </w:t>
      </w:r>
      <w:proofErr w:type="spellStart"/>
      <w:r w:rsidRPr="00504A33">
        <w:rPr>
          <w:lang w:val="fr-FR"/>
        </w:rPr>
        <w:t>Labtainer</w:t>
      </w:r>
      <w:proofErr w:type="spellEnd"/>
      <w:r w:rsidRPr="00504A33">
        <w:rPr>
          <w:lang w:val="fr-FR"/>
        </w:rPr>
        <w:t xml:space="preserve"> est arrêté, un fichier zip est créé et copié dans un emplacement affiché par la commande « </w:t>
      </w:r>
      <w:proofErr w:type="spellStart"/>
      <w:r w:rsidRPr="00504A33">
        <w:rPr>
          <w:lang w:val="fr-FR"/>
        </w:rPr>
        <w:t>stoplab</w:t>
      </w:r>
      <w:proofErr w:type="spellEnd"/>
      <w:r w:rsidRPr="00504A33">
        <w:rPr>
          <w:lang w:val="fr-FR"/>
        </w:rPr>
        <w:t> ». Une fois le laboratoire terminé, vous pouvez envoyer ce fichier zip au formateur pour correction éventuelle.</w:t>
      </w:r>
      <w:bookmarkEnd w:id="3"/>
    </w:p>
    <w:p w14:paraId="5274CC74" w14:textId="381650D9" w:rsidR="009E719D" w:rsidRPr="00504A33" w:rsidRDefault="009E719D" w:rsidP="00504A33">
      <w:pPr>
        <w:rPr>
          <w:lang w:val="fr-FR"/>
        </w:rPr>
      </w:pPr>
    </w:p>
    <w:sectPr w:rsidR="009E719D" w:rsidRPr="00504A33">
      <w:headerReference w:type="default" r:id="rId7"/>
      <w:pgSz w:w="12240" w:h="15840"/>
      <w:pgMar w:top="2032" w:right="1134" w:bottom="1134" w:left="1134" w:header="1134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EC8C1" w14:textId="77777777" w:rsidR="00D107DD" w:rsidRDefault="00D107DD">
      <w:r>
        <w:separator/>
      </w:r>
    </w:p>
  </w:endnote>
  <w:endnote w:type="continuationSeparator" w:id="0">
    <w:p w14:paraId="00A3BC26" w14:textId="77777777" w:rsidR="00D107DD" w:rsidRDefault="00D1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charset w:val="00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lwg Typist">
    <w:altName w:val="Cambria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18D3B" w14:textId="77777777" w:rsidR="00D107DD" w:rsidRDefault="00D107DD">
      <w:r>
        <w:separator/>
      </w:r>
    </w:p>
  </w:footnote>
  <w:footnote w:type="continuationSeparator" w:id="0">
    <w:p w14:paraId="51A28C3E" w14:textId="77777777" w:rsidR="00D107DD" w:rsidRDefault="00D1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43B3E" w14:textId="6A175128" w:rsidR="009E719D" w:rsidRDefault="00000000" w:rsidP="0068744B">
    <w:pPr>
      <w:pStyle w:val="En-tte"/>
      <w:pBdr>
        <w:bottom w:val="double" w:sz="2" w:space="2" w:color="000001"/>
      </w:pBdr>
    </w:pPr>
    <w:proofErr w:type="spellStart"/>
    <w:r>
      <w:rPr>
        <w:b/>
        <w:bCs/>
      </w:rPr>
      <w:t>Labtainers</w:t>
    </w:r>
    <w:proofErr w:type="spellEnd"/>
    <w:r>
      <w:rPr>
        <w:b/>
        <w:bCs/>
      </w:rPr>
      <w:t xml:space="preserve"> </w:t>
    </w:r>
    <w:proofErr w:type="spellStart"/>
    <w:r>
      <w:rPr>
        <w:b/>
        <w:bCs/>
      </w:rPr>
      <w:t>metasploit</w:t>
    </w:r>
    <w:proofErr w:type="spellEnd"/>
    <w:r>
      <w:t xml:space="preserve">                                                                                                                              </w:t>
    </w: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323E2"/>
    <w:multiLevelType w:val="hybridMultilevel"/>
    <w:tmpl w:val="6AFA835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23E38"/>
    <w:multiLevelType w:val="hybridMultilevel"/>
    <w:tmpl w:val="F11683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030404">
    <w:abstractNumId w:val="0"/>
  </w:num>
  <w:num w:numId="2" w16cid:durableId="2010715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19D"/>
    <w:rsid w:val="00053319"/>
    <w:rsid w:val="00053BD2"/>
    <w:rsid w:val="001B63B3"/>
    <w:rsid w:val="001D4385"/>
    <w:rsid w:val="001E518A"/>
    <w:rsid w:val="002158CE"/>
    <w:rsid w:val="002B6FAD"/>
    <w:rsid w:val="002F35F1"/>
    <w:rsid w:val="003E1CA9"/>
    <w:rsid w:val="004C33F5"/>
    <w:rsid w:val="004C6006"/>
    <w:rsid w:val="00504A33"/>
    <w:rsid w:val="005F218C"/>
    <w:rsid w:val="0068386B"/>
    <w:rsid w:val="0068744B"/>
    <w:rsid w:val="00730A15"/>
    <w:rsid w:val="007F30EB"/>
    <w:rsid w:val="00803141"/>
    <w:rsid w:val="0081518A"/>
    <w:rsid w:val="009841D5"/>
    <w:rsid w:val="00996CEF"/>
    <w:rsid w:val="009E719D"/>
    <w:rsid w:val="00A06EBD"/>
    <w:rsid w:val="00A76C4B"/>
    <w:rsid w:val="00A7787F"/>
    <w:rsid w:val="00B16705"/>
    <w:rsid w:val="00C006FC"/>
    <w:rsid w:val="00C43913"/>
    <w:rsid w:val="00CB0B0F"/>
    <w:rsid w:val="00CD5FF2"/>
    <w:rsid w:val="00D107DD"/>
    <w:rsid w:val="00D11B34"/>
    <w:rsid w:val="00D40B74"/>
    <w:rsid w:val="00D536E2"/>
    <w:rsid w:val="00DC5C69"/>
    <w:rsid w:val="00DD23E4"/>
    <w:rsid w:val="00E36CF3"/>
    <w:rsid w:val="00EA73EE"/>
    <w:rsid w:val="00F23327"/>
    <w:rsid w:val="00F46296"/>
    <w:rsid w:val="00F955B2"/>
    <w:rsid w:val="00FF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73C61"/>
  <w15:docId w15:val="{A45EE222-8974-4C3B-886D-D91B9D66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0EB"/>
    <w:pPr>
      <w:overflowPunct w:val="0"/>
    </w:pPr>
    <w:rPr>
      <w:color w:val="00000A"/>
      <w:sz w:val="24"/>
    </w:rPr>
  </w:style>
  <w:style w:type="paragraph" w:styleId="Titre2">
    <w:name w:val="heading 2"/>
    <w:next w:val="Normal"/>
    <w:link w:val="Titre2Car"/>
    <w:uiPriority w:val="9"/>
    <w:unhideWhenUsed/>
    <w:qFormat/>
    <w:rsid w:val="003E1CA9"/>
    <w:pPr>
      <w:keepNext/>
      <w:keepLines/>
      <w:spacing w:after="192" w:line="259" w:lineRule="auto"/>
      <w:ind w:left="10" w:hanging="10"/>
      <w:outlineLvl w:val="1"/>
    </w:pPr>
    <w:rPr>
      <w:rFonts w:eastAsia="Liberation Serif" w:cs="Liberation Serif"/>
      <w:b/>
      <w:color w:val="00000A"/>
      <w:sz w:val="30"/>
      <w:szCs w:val="22"/>
      <w:lang w:val="fr-FR"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En-tte">
    <w:name w:val="header"/>
    <w:basedOn w:val="Normal"/>
  </w:style>
  <w:style w:type="paragraph" w:customStyle="1" w:styleId="FrameContents">
    <w:name w:val="Frame Contents"/>
    <w:basedOn w:val="Normal"/>
    <w:qFormat/>
  </w:style>
  <w:style w:type="paragraph" w:styleId="PrformatHTML">
    <w:name w:val="HTML Preformatted"/>
    <w:basedOn w:val="Normal"/>
    <w:link w:val="PrformatHTMLCar"/>
    <w:uiPriority w:val="99"/>
    <w:semiHidden/>
    <w:unhideWhenUsed/>
    <w:rsid w:val="003E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</w:pPr>
    <w:rPr>
      <w:rFonts w:ascii="Courier New" w:eastAsia="Times New Roman" w:hAnsi="Courier New" w:cs="Courier New"/>
      <w:color w:val="auto"/>
      <w:sz w:val="20"/>
      <w:szCs w:val="20"/>
      <w:lang w:val="fr-FR" w:eastAsia="fr-FR" w:bidi="ar-SA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E1CA9"/>
    <w:rPr>
      <w:rFonts w:ascii="Courier New" w:eastAsia="Times New Roman" w:hAnsi="Courier New" w:cs="Courier New"/>
      <w:szCs w:val="20"/>
      <w:lang w:val="fr-FR" w:eastAsia="fr-FR" w:bidi="ar-SA"/>
    </w:rPr>
  </w:style>
  <w:style w:type="character" w:customStyle="1" w:styleId="y2iqfc">
    <w:name w:val="y2iqfc"/>
    <w:basedOn w:val="Policepardfaut"/>
    <w:rsid w:val="003E1CA9"/>
  </w:style>
  <w:style w:type="character" w:customStyle="1" w:styleId="Titre2Car">
    <w:name w:val="Titre 2 Car"/>
    <w:basedOn w:val="Policepardfaut"/>
    <w:link w:val="Titre2"/>
    <w:uiPriority w:val="9"/>
    <w:rsid w:val="003E1CA9"/>
    <w:rPr>
      <w:rFonts w:eastAsia="Liberation Serif" w:cs="Liberation Serif"/>
      <w:b/>
      <w:color w:val="00000A"/>
      <w:sz w:val="30"/>
      <w:szCs w:val="22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053BD2"/>
    <w:pPr>
      <w:ind w:left="720"/>
      <w:contextualSpacing/>
    </w:pPr>
    <w:rPr>
      <w:rFonts w:cs="Mangal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68744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68744B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5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905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MARTINEZ</dc:creator>
  <dc:description/>
  <cp:lastModifiedBy>Valérie MARTINEZ</cp:lastModifiedBy>
  <cp:revision>4</cp:revision>
  <dcterms:created xsi:type="dcterms:W3CDTF">2022-11-03T18:01:00Z</dcterms:created>
  <dcterms:modified xsi:type="dcterms:W3CDTF">2022-11-03T18:06:00Z</dcterms:modified>
  <dc:language>en-US</dc:language>
</cp:coreProperties>
</file>