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ACD2F" w14:textId="77777777" w:rsidR="00C60413" w:rsidRDefault="00000000">
      <w:pPr>
        <w:pStyle w:val="titredocument"/>
      </w:pPr>
      <w:r>
        <w:t>Attaque MITM d’un service SSH et mise en place de contre-mesures</w:t>
      </w:r>
    </w:p>
    <w:p w14:paraId="719E5B4A" w14:textId="77777777" w:rsidR="00C60413" w:rsidRDefault="00000000">
      <w:pPr>
        <w:pStyle w:val="titrepartie"/>
      </w:pPr>
      <w:r>
        <w:t>Description du thème</w:t>
      </w:r>
    </w:p>
    <w:p w14:paraId="63211034" w14:textId="77777777" w:rsidR="00C60413" w:rsidRDefault="00C60413">
      <w:pPr>
        <w:pStyle w:val="Standard"/>
      </w:pPr>
    </w:p>
    <w:tbl>
      <w:tblPr>
        <w:tblW w:w="9235" w:type="dxa"/>
        <w:tblInd w:w="-17" w:type="dxa"/>
        <w:tblLayout w:type="fixed"/>
        <w:tblCellMar>
          <w:left w:w="10" w:type="dxa"/>
          <w:right w:w="10" w:type="dxa"/>
        </w:tblCellMar>
        <w:tblLook w:val="04A0" w:firstRow="1" w:lastRow="0" w:firstColumn="1" w:lastColumn="0" w:noHBand="0" w:noVBand="1"/>
      </w:tblPr>
      <w:tblGrid>
        <w:gridCol w:w="1868"/>
        <w:gridCol w:w="7367"/>
      </w:tblGrid>
      <w:tr w:rsidR="00C60413" w14:paraId="42F118B6" w14:textId="77777777">
        <w:tblPrEx>
          <w:tblCellMar>
            <w:top w:w="0" w:type="dxa"/>
            <w:bottom w:w="0" w:type="dxa"/>
          </w:tblCellMar>
        </w:tblPrEx>
        <w:trPr>
          <w:trHeight w:val="225"/>
        </w:trPr>
        <w:tc>
          <w:tcPr>
            <w:tcW w:w="1868" w:type="dxa"/>
            <w:tcBorders>
              <w:top w:val="single" w:sz="6" w:space="0" w:color="000080"/>
              <w:left w:val="single" w:sz="6" w:space="0" w:color="000080"/>
              <w:bottom w:val="single" w:sz="6" w:space="0" w:color="000080"/>
            </w:tcBorders>
            <w:shd w:val="clear" w:color="auto" w:fill="6699CC"/>
            <w:tcMar>
              <w:top w:w="60" w:type="dxa"/>
              <w:left w:w="60" w:type="dxa"/>
              <w:bottom w:w="60" w:type="dxa"/>
              <w:right w:w="60" w:type="dxa"/>
            </w:tcMar>
            <w:vAlign w:val="center"/>
          </w:tcPr>
          <w:p w14:paraId="06779182" w14:textId="77777777" w:rsidR="00C60413" w:rsidRDefault="00000000">
            <w:pPr>
              <w:pStyle w:val="Standard"/>
              <w:jc w:val="center"/>
              <w:rPr>
                <w:color w:val="FFFFFF"/>
                <w:sz w:val="18"/>
                <w:szCs w:val="18"/>
              </w:rPr>
            </w:pPr>
            <w:r>
              <w:rPr>
                <w:color w:val="FFFFFF"/>
                <w:sz w:val="18"/>
                <w:szCs w:val="18"/>
              </w:rPr>
              <w:t>Propriétés</w:t>
            </w:r>
          </w:p>
        </w:tc>
        <w:tc>
          <w:tcPr>
            <w:tcW w:w="7367" w:type="dxa"/>
            <w:tcBorders>
              <w:top w:val="single" w:sz="6" w:space="0" w:color="000080"/>
              <w:left w:val="single" w:sz="6" w:space="0" w:color="000080"/>
              <w:bottom w:val="single" w:sz="6" w:space="0" w:color="000080"/>
              <w:right w:val="single" w:sz="6" w:space="0" w:color="000080"/>
            </w:tcBorders>
            <w:shd w:val="clear" w:color="auto" w:fill="6699CC"/>
            <w:tcMar>
              <w:top w:w="60" w:type="dxa"/>
              <w:left w:w="60" w:type="dxa"/>
              <w:bottom w:w="60" w:type="dxa"/>
              <w:right w:w="60" w:type="dxa"/>
            </w:tcMar>
            <w:vAlign w:val="center"/>
          </w:tcPr>
          <w:p w14:paraId="3415C9F2" w14:textId="77777777" w:rsidR="00C60413" w:rsidRDefault="00000000">
            <w:pPr>
              <w:pStyle w:val="Standard"/>
              <w:jc w:val="center"/>
              <w:rPr>
                <w:color w:val="FFFFFF"/>
                <w:sz w:val="18"/>
                <w:szCs w:val="18"/>
              </w:rPr>
            </w:pPr>
            <w:r>
              <w:rPr>
                <w:color w:val="FFFFFF"/>
                <w:sz w:val="18"/>
                <w:szCs w:val="18"/>
              </w:rPr>
              <w:t>Description</w:t>
            </w:r>
          </w:p>
        </w:tc>
      </w:tr>
      <w:tr w:rsidR="00C60413" w14:paraId="7F2AB632"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364DE91E" w14:textId="77777777" w:rsidR="00C60413" w:rsidRDefault="00000000">
            <w:pPr>
              <w:pStyle w:val="Standard"/>
              <w:rPr>
                <w:b/>
                <w:bCs/>
                <w:color w:val="990033"/>
                <w:sz w:val="18"/>
                <w:szCs w:val="18"/>
              </w:rPr>
            </w:pPr>
            <w:r>
              <w:rPr>
                <w:b/>
                <w:bCs/>
                <w:color w:val="990033"/>
                <w:sz w:val="18"/>
                <w:szCs w:val="18"/>
              </w:rPr>
              <w:t>Intitulé long</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65F4E60F" w14:textId="77777777" w:rsidR="00C60413" w:rsidRDefault="00000000">
            <w:pPr>
              <w:pStyle w:val="Standard"/>
            </w:pPr>
            <w:r>
              <w:t>Ce TP a pour but de simuler une attaque de l’homme du milieu sur un service SSH afin de pointer différentes vulnérabilités et de proposer des contre-mesures.</w:t>
            </w:r>
          </w:p>
        </w:tc>
      </w:tr>
      <w:tr w:rsidR="00C60413" w14:paraId="0F078845"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249C99D2" w14:textId="77777777" w:rsidR="00C60413" w:rsidRDefault="00000000">
            <w:pPr>
              <w:pStyle w:val="Standard"/>
              <w:rPr>
                <w:b/>
                <w:bCs/>
                <w:color w:val="990033"/>
                <w:sz w:val="18"/>
                <w:szCs w:val="18"/>
              </w:rPr>
            </w:pPr>
            <w:r>
              <w:rPr>
                <w:b/>
                <w:bCs/>
                <w:color w:val="990033"/>
                <w:sz w:val="18"/>
                <w:szCs w:val="18"/>
              </w:rPr>
              <w:t>Formation(s) concernée(s)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26C5D84B" w14:textId="77777777" w:rsidR="00C60413" w:rsidRDefault="00000000">
            <w:pPr>
              <w:pStyle w:val="Standard"/>
            </w:pPr>
            <w:r>
              <w:t>BTS Services Informatiques aux Organisations</w:t>
            </w:r>
          </w:p>
        </w:tc>
      </w:tr>
      <w:tr w:rsidR="00C60413" w14:paraId="541DB494"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2F037C6F" w14:textId="77777777" w:rsidR="00C60413" w:rsidRDefault="00000000">
            <w:pPr>
              <w:pStyle w:val="Standard"/>
              <w:rPr>
                <w:b/>
                <w:bCs/>
                <w:color w:val="990033"/>
                <w:sz w:val="18"/>
                <w:szCs w:val="18"/>
              </w:rPr>
            </w:pPr>
            <w:r>
              <w:rPr>
                <w:b/>
                <w:bCs/>
                <w:color w:val="990033"/>
                <w:sz w:val="18"/>
                <w:szCs w:val="18"/>
              </w:rPr>
              <w:t>Matière(s)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33C97F19" w14:textId="77777777" w:rsidR="00C60413" w:rsidRDefault="00000000">
            <w:pPr>
              <w:pStyle w:val="Standard"/>
            </w:pPr>
            <w:r>
              <w:t>Bloc 3 SISR – Cybersécurité des services informatiques</w:t>
            </w:r>
          </w:p>
        </w:tc>
      </w:tr>
      <w:tr w:rsidR="00C60413" w14:paraId="65DF9356"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12A56B15" w14:textId="77777777" w:rsidR="00C60413" w:rsidRDefault="00000000">
            <w:pPr>
              <w:pStyle w:val="Standard"/>
              <w:rPr>
                <w:b/>
                <w:bCs/>
                <w:color w:val="990033"/>
                <w:sz w:val="18"/>
                <w:szCs w:val="18"/>
              </w:rPr>
            </w:pPr>
            <w:r>
              <w:rPr>
                <w:b/>
                <w:bCs/>
                <w:color w:val="990033"/>
                <w:sz w:val="18"/>
                <w:szCs w:val="18"/>
              </w:rPr>
              <w:t>Présentation</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6F09CBE2" w14:textId="77777777" w:rsidR="00C60413" w:rsidRDefault="00000000">
            <w:pPr>
              <w:pStyle w:val="Standard"/>
            </w:pPr>
            <w:r>
              <w:t>Après avoir remobilisé les savoirs fondamentaux en matière de cryptographie, ce TP permet de mettre en évidence certaines vulnérabilités du service SSH. À travers l’exploitation de ces vulnérabilités, l’étudiant sera amené à approfondir le fonctionnement de certains protocoles réseaux et de certaines attaques informatiques puis à mettre en place des contre-mesures visant à améliorer son hygiène numérique et ses pratiques professionnelles.</w:t>
            </w:r>
          </w:p>
        </w:tc>
      </w:tr>
      <w:tr w:rsidR="00C60413" w14:paraId="1F149328"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4D243C35" w14:textId="77777777" w:rsidR="00C60413" w:rsidRDefault="00000000">
            <w:pPr>
              <w:pStyle w:val="Standard"/>
              <w:rPr>
                <w:b/>
                <w:bCs/>
                <w:color w:val="990033"/>
                <w:sz w:val="18"/>
                <w:szCs w:val="18"/>
              </w:rPr>
            </w:pPr>
            <w:r>
              <w:rPr>
                <w:b/>
                <w:bCs/>
                <w:color w:val="990033"/>
                <w:sz w:val="18"/>
                <w:szCs w:val="18"/>
              </w:rPr>
              <w:t>Savoirs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0226A1A9" w14:textId="77777777" w:rsidR="00C60413" w:rsidRDefault="00000000">
            <w:pPr>
              <w:pStyle w:val="Standard"/>
            </w:pPr>
            <w:r>
              <w:t xml:space="preserve">Chiffrement symétrique, asymétrique et fonction de hachage ; appliquer le principe </w:t>
            </w:r>
            <w:proofErr w:type="gramStart"/>
            <w:r>
              <w:t xml:space="preserve">de  </w:t>
            </w:r>
            <w:proofErr w:type="spellStart"/>
            <w:r>
              <w:t>Kerckhoffs</w:t>
            </w:r>
            <w:proofErr w:type="spellEnd"/>
            <w:proofErr w:type="gramEnd"/>
            <w:r>
              <w:t> ; respecter l’état de l’art en matière de choix d’algorithmes cryptographiques ; authentification faible, authentification forte ; exploitation de vulnérabilité du protocole ARP ; analyse de trames.</w:t>
            </w:r>
          </w:p>
        </w:tc>
      </w:tr>
      <w:tr w:rsidR="00C60413" w14:paraId="1FF74B07"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735E394D" w14:textId="77777777" w:rsidR="00C60413" w:rsidRDefault="00000000">
            <w:pPr>
              <w:pStyle w:val="Standard"/>
              <w:rPr>
                <w:b/>
                <w:bCs/>
                <w:color w:val="990033"/>
                <w:sz w:val="18"/>
                <w:szCs w:val="18"/>
              </w:rPr>
            </w:pPr>
            <w:r>
              <w:rPr>
                <w:b/>
                <w:bCs/>
                <w:color w:val="990033"/>
                <w:sz w:val="18"/>
                <w:szCs w:val="18"/>
              </w:rPr>
              <w:t>Compétences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00C932AB" w14:textId="77777777" w:rsidR="00C60413" w:rsidRDefault="00000000">
            <w:pPr>
              <w:pStyle w:val="Standard"/>
              <w:numPr>
                <w:ilvl w:val="0"/>
                <w:numId w:val="25"/>
              </w:numPr>
              <w:snapToGrid w:val="0"/>
            </w:pPr>
            <w:r>
              <w:t xml:space="preserve">Participer à la </w:t>
            </w:r>
            <w:proofErr w:type="spellStart"/>
            <w:r>
              <w:t>vérification</w:t>
            </w:r>
            <w:proofErr w:type="spellEnd"/>
            <w:r>
              <w:t xml:space="preserve"> des </w:t>
            </w:r>
            <w:proofErr w:type="spellStart"/>
            <w:r>
              <w:t>éléments</w:t>
            </w:r>
            <w:proofErr w:type="spellEnd"/>
            <w:r>
              <w:t xml:space="preserve"> contribuant </w:t>
            </w:r>
            <w:proofErr w:type="spellStart"/>
            <w:r>
              <w:t>a</w:t>
            </w:r>
            <w:proofErr w:type="spellEnd"/>
            <w:r>
              <w:t xml:space="preserve">̀ la </w:t>
            </w:r>
            <w:proofErr w:type="spellStart"/>
            <w:r>
              <w:t>sûrete</w:t>
            </w:r>
            <w:proofErr w:type="spellEnd"/>
            <w:r>
              <w:t>́ d’une infrastructure informatique.</w:t>
            </w:r>
          </w:p>
          <w:p w14:paraId="41A9689E" w14:textId="77777777" w:rsidR="00C60413" w:rsidRDefault="00000000">
            <w:pPr>
              <w:pStyle w:val="Standard"/>
              <w:numPr>
                <w:ilvl w:val="0"/>
                <w:numId w:val="25"/>
              </w:numPr>
              <w:snapToGrid w:val="0"/>
            </w:pPr>
            <w:r>
              <w:t xml:space="preserve">Mettre en œuvre et </w:t>
            </w:r>
            <w:proofErr w:type="spellStart"/>
            <w:r>
              <w:t>vérifier</w:t>
            </w:r>
            <w:proofErr w:type="spellEnd"/>
            <w:r>
              <w:t xml:space="preserve"> la </w:t>
            </w:r>
            <w:proofErr w:type="spellStart"/>
            <w:r>
              <w:t>conformite</w:t>
            </w:r>
            <w:proofErr w:type="spellEnd"/>
            <w:r>
              <w:t xml:space="preserve">́ d’une infrastructure à un </w:t>
            </w:r>
            <w:proofErr w:type="spellStart"/>
            <w:r>
              <w:t>référentiel</w:t>
            </w:r>
            <w:proofErr w:type="spellEnd"/>
            <w:r>
              <w:t>, une norme ou un standard de sécurité.</w:t>
            </w:r>
          </w:p>
          <w:p w14:paraId="1B1F4C78" w14:textId="77777777" w:rsidR="00C60413" w:rsidRDefault="00000000">
            <w:pPr>
              <w:pStyle w:val="Standard"/>
              <w:numPr>
                <w:ilvl w:val="0"/>
                <w:numId w:val="25"/>
              </w:numPr>
              <w:snapToGrid w:val="0"/>
            </w:pPr>
            <w:proofErr w:type="spellStart"/>
            <w:r>
              <w:t>Prévenir</w:t>
            </w:r>
            <w:proofErr w:type="spellEnd"/>
            <w:r>
              <w:t xml:space="preserve"> les attaques</w:t>
            </w:r>
          </w:p>
          <w:p w14:paraId="1AC55915" w14:textId="77777777" w:rsidR="00C60413" w:rsidRDefault="00000000">
            <w:pPr>
              <w:pStyle w:val="Standard"/>
              <w:numPr>
                <w:ilvl w:val="0"/>
                <w:numId w:val="25"/>
              </w:numPr>
              <w:snapToGrid w:val="0"/>
            </w:pPr>
            <w:r>
              <w:t xml:space="preserve">Analyser les incidents de </w:t>
            </w:r>
            <w:proofErr w:type="spellStart"/>
            <w:r>
              <w:t>sécurite</w:t>
            </w:r>
            <w:proofErr w:type="spellEnd"/>
            <w:r>
              <w:t xml:space="preserve">́, proposer et mettre en œuvre des contre-mesures e </w:t>
            </w:r>
            <w:proofErr w:type="spellStart"/>
            <w:r>
              <w:t>sécurite</w:t>
            </w:r>
            <w:proofErr w:type="spellEnd"/>
            <w:r>
              <w:t>́.</w:t>
            </w:r>
          </w:p>
        </w:tc>
      </w:tr>
      <w:tr w:rsidR="00C60413" w14:paraId="4F582878"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6D06218F" w14:textId="77777777" w:rsidR="00C60413" w:rsidRDefault="00000000">
            <w:pPr>
              <w:pStyle w:val="Standard"/>
              <w:rPr>
                <w:b/>
                <w:bCs/>
                <w:color w:val="990033"/>
                <w:sz w:val="18"/>
                <w:szCs w:val="18"/>
              </w:rPr>
            </w:pPr>
            <w:r>
              <w:rPr>
                <w:b/>
                <w:bCs/>
                <w:color w:val="990033"/>
                <w:sz w:val="18"/>
                <w:szCs w:val="18"/>
              </w:rPr>
              <w:t>Prérequis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1F4258DF" w14:textId="77777777" w:rsidR="00C60413" w:rsidRDefault="00000000">
            <w:pPr>
              <w:pStyle w:val="Standard"/>
              <w:snapToGrid w:val="0"/>
            </w:pPr>
            <w:r>
              <w:t>Connaissances de base concernant l’administration d’un système GNU/Linux, fondamentaux en matière de cryptographie, fondamentaux réseaux (Ethernet, IP, TCP).</w:t>
            </w:r>
          </w:p>
        </w:tc>
      </w:tr>
      <w:tr w:rsidR="00C60413" w14:paraId="310984B5"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04156C0C" w14:textId="77777777" w:rsidR="00C60413" w:rsidRDefault="00000000">
            <w:pPr>
              <w:pStyle w:val="Standard"/>
              <w:rPr>
                <w:b/>
                <w:bCs/>
                <w:color w:val="990033"/>
                <w:sz w:val="18"/>
                <w:szCs w:val="18"/>
              </w:rPr>
            </w:pPr>
            <w:r>
              <w:rPr>
                <w:b/>
                <w:bCs/>
                <w:color w:val="990033"/>
                <w:sz w:val="18"/>
                <w:szCs w:val="18"/>
              </w:rPr>
              <w:t>Mots-clés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44DEC3C7" w14:textId="77777777" w:rsidR="00C60413" w:rsidRDefault="00000000">
            <w:pPr>
              <w:pStyle w:val="Standard"/>
            </w:pPr>
            <w:proofErr w:type="gramStart"/>
            <w:r>
              <w:t>cryptographie</w:t>
            </w:r>
            <w:proofErr w:type="gramEnd"/>
            <w:r>
              <w:t>, chiffrement, exploitation de vulnérabilités, remédiations, hygiène numérique, respect des bonnes pratiques.</w:t>
            </w:r>
          </w:p>
        </w:tc>
      </w:tr>
      <w:tr w:rsidR="00C60413" w14:paraId="2C17EF86"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5534DE4E" w14:textId="77777777" w:rsidR="00C60413" w:rsidRDefault="00000000">
            <w:pPr>
              <w:pStyle w:val="Standard"/>
              <w:rPr>
                <w:b/>
                <w:bCs/>
                <w:color w:val="990033"/>
                <w:sz w:val="18"/>
                <w:szCs w:val="18"/>
              </w:rPr>
            </w:pPr>
            <w:r>
              <w:rPr>
                <w:b/>
                <w:bCs/>
                <w:color w:val="990033"/>
                <w:sz w:val="18"/>
                <w:szCs w:val="18"/>
              </w:rPr>
              <w:t>Durée</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68414C45" w14:textId="77777777" w:rsidR="00C60413" w:rsidRDefault="00000000">
            <w:pPr>
              <w:pStyle w:val="Standard"/>
            </w:pPr>
            <w:r>
              <w:t>6 heures</w:t>
            </w:r>
          </w:p>
        </w:tc>
      </w:tr>
      <w:tr w:rsidR="00C60413" w14:paraId="01AA39D0"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2D4CB635" w14:textId="77777777" w:rsidR="00C60413" w:rsidRDefault="00000000">
            <w:pPr>
              <w:pStyle w:val="Standard"/>
              <w:rPr>
                <w:b/>
                <w:bCs/>
                <w:color w:val="990033"/>
                <w:sz w:val="18"/>
                <w:szCs w:val="18"/>
              </w:rPr>
            </w:pPr>
            <w:proofErr w:type="spellStart"/>
            <w:r>
              <w:rPr>
                <w:b/>
                <w:bCs/>
                <w:color w:val="990033"/>
                <w:sz w:val="18"/>
                <w:szCs w:val="18"/>
              </w:rPr>
              <w:t>Auteur.e</w:t>
            </w:r>
            <w:proofErr w:type="spellEnd"/>
            <w:r>
              <w:rPr>
                <w:b/>
                <w:bCs/>
                <w:color w:val="990033"/>
                <w:sz w:val="18"/>
                <w:szCs w:val="18"/>
              </w:rPr>
              <w:t>(s)</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72F6D083" w14:textId="77777777" w:rsidR="00C60413" w:rsidRDefault="00000000">
            <w:pPr>
              <w:pStyle w:val="Standard"/>
              <w:snapToGrid w:val="0"/>
            </w:pPr>
            <w:r>
              <w:t xml:space="preserve">Quentin </w:t>
            </w:r>
            <w:proofErr w:type="spellStart"/>
            <w:r>
              <w:t>Demoulière</w:t>
            </w:r>
            <w:proofErr w:type="spellEnd"/>
            <w:r>
              <w:t xml:space="preserve"> avec les précieuses relectures de Valérie Emin-</w:t>
            </w:r>
            <w:proofErr w:type="gramStart"/>
            <w:r>
              <w:t>Martinez,  David</w:t>
            </w:r>
            <w:proofErr w:type="gramEnd"/>
            <w:r>
              <w:t xml:space="preserve"> </w:t>
            </w:r>
            <w:proofErr w:type="spellStart"/>
            <w:r>
              <w:t>Duron</w:t>
            </w:r>
            <w:proofErr w:type="spellEnd"/>
            <w:r>
              <w:t xml:space="preserve"> et Gilles Loiseau.</w:t>
            </w:r>
          </w:p>
        </w:tc>
      </w:tr>
      <w:tr w:rsidR="00C60413" w14:paraId="449D5DCD"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7A789C94" w14:textId="77777777" w:rsidR="00C60413" w:rsidRDefault="00000000">
            <w:pPr>
              <w:pStyle w:val="Standard"/>
              <w:rPr>
                <w:b/>
                <w:bCs/>
                <w:color w:val="990033"/>
                <w:sz w:val="18"/>
                <w:szCs w:val="18"/>
              </w:rPr>
            </w:pPr>
            <w:r>
              <w:rPr>
                <w:b/>
                <w:bCs/>
                <w:color w:val="990033"/>
                <w:sz w:val="18"/>
                <w:szCs w:val="18"/>
              </w:rPr>
              <w:t>Version</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001BC691" w14:textId="77777777" w:rsidR="00C60413" w:rsidRDefault="00000000">
            <w:pPr>
              <w:pStyle w:val="Standard"/>
            </w:pPr>
            <w:proofErr w:type="gramStart"/>
            <w:r>
              <w:t>v</w:t>
            </w:r>
            <w:proofErr w:type="gramEnd"/>
            <w:r>
              <w:t xml:space="preserve"> 1.1</w:t>
            </w:r>
          </w:p>
        </w:tc>
      </w:tr>
      <w:tr w:rsidR="00C60413" w14:paraId="301A4BFE" w14:textId="77777777">
        <w:tblPrEx>
          <w:tblCellMar>
            <w:top w:w="0" w:type="dxa"/>
            <w:bottom w:w="0" w:type="dxa"/>
          </w:tblCellMar>
        </w:tblPrEx>
        <w:trPr>
          <w:cantSplit/>
        </w:trPr>
        <w:tc>
          <w:tcPr>
            <w:tcW w:w="1868" w:type="dxa"/>
            <w:tcBorders>
              <w:top w:val="single" w:sz="6" w:space="0" w:color="000080"/>
              <w:left w:val="single" w:sz="6" w:space="0" w:color="000080"/>
              <w:bottom w:val="single" w:sz="6" w:space="0" w:color="000080"/>
            </w:tcBorders>
            <w:tcMar>
              <w:top w:w="60" w:type="dxa"/>
              <w:left w:w="60" w:type="dxa"/>
              <w:bottom w:w="60" w:type="dxa"/>
              <w:right w:w="60" w:type="dxa"/>
            </w:tcMar>
          </w:tcPr>
          <w:p w14:paraId="642452FF" w14:textId="77777777" w:rsidR="00C60413" w:rsidRDefault="00000000">
            <w:pPr>
              <w:pStyle w:val="Standard"/>
              <w:rPr>
                <w:b/>
                <w:bCs/>
                <w:color w:val="990033"/>
                <w:sz w:val="18"/>
                <w:szCs w:val="18"/>
              </w:rPr>
            </w:pPr>
            <w:r>
              <w:rPr>
                <w:b/>
                <w:bCs/>
                <w:color w:val="990033"/>
                <w:sz w:val="18"/>
                <w:szCs w:val="18"/>
              </w:rPr>
              <w:t>Date de publication</w:t>
            </w:r>
          </w:p>
        </w:tc>
        <w:tc>
          <w:tcPr>
            <w:tcW w:w="7367" w:type="dxa"/>
            <w:tcBorders>
              <w:top w:val="single" w:sz="6" w:space="0" w:color="000080"/>
              <w:left w:val="single" w:sz="6" w:space="0" w:color="000080"/>
              <w:bottom w:val="single" w:sz="6" w:space="0" w:color="000080"/>
              <w:right w:val="single" w:sz="6" w:space="0" w:color="000080"/>
            </w:tcBorders>
            <w:tcMar>
              <w:top w:w="60" w:type="dxa"/>
              <w:left w:w="60" w:type="dxa"/>
              <w:bottom w:w="60" w:type="dxa"/>
              <w:right w:w="60" w:type="dxa"/>
            </w:tcMar>
          </w:tcPr>
          <w:p w14:paraId="6090DA79" w14:textId="77777777" w:rsidR="00C60413" w:rsidRDefault="00000000">
            <w:pPr>
              <w:pStyle w:val="Standard"/>
            </w:pPr>
            <w:r>
              <w:t>02 septembre 2021</w:t>
            </w:r>
          </w:p>
        </w:tc>
      </w:tr>
    </w:tbl>
    <w:p w14:paraId="7BE228A9" w14:textId="77777777" w:rsidR="00C60413" w:rsidRDefault="00C60413">
      <w:pPr>
        <w:pStyle w:val="Standard"/>
      </w:pPr>
    </w:p>
    <w:p w14:paraId="2E3ECFFC" w14:textId="77777777" w:rsidR="00C60413" w:rsidRDefault="00000000">
      <w:pPr>
        <w:pStyle w:val="Titre4"/>
      </w:pPr>
      <w:r>
        <w:t>Préambule</w:t>
      </w:r>
    </w:p>
    <w:p w14:paraId="3ABDC24D" w14:textId="77777777" w:rsidR="00C60413" w:rsidRDefault="00000000">
      <w:pPr>
        <w:pStyle w:val="Standard"/>
      </w:pPr>
      <w:r>
        <w:t>Le TP proposé est uniquement à visée pédagogique. Son objectif est l’analyse de failles liées à l’usage de certains protocoles réseaux afin de proposer une amélioration de la sécurité informatique d’un système d’information et de l’hygiène numérique des étudiants. Il permet également l’acquisition de compétences associées au bloc 3 Cybersécurité SISR du BTS SIO.</w:t>
      </w:r>
    </w:p>
    <w:p w14:paraId="1CD3CFF4" w14:textId="77777777" w:rsidR="00C60413" w:rsidRDefault="00C60413">
      <w:pPr>
        <w:pStyle w:val="Standard"/>
      </w:pPr>
    </w:p>
    <w:p w14:paraId="04DD7E2A" w14:textId="77777777" w:rsidR="00C60413" w:rsidRDefault="00000000">
      <w:pPr>
        <w:pStyle w:val="Standard"/>
        <w:numPr>
          <w:ilvl w:val="0"/>
          <w:numId w:val="26"/>
        </w:numPr>
        <w:rPr>
          <w:b/>
          <w:bCs/>
        </w:rPr>
      </w:pPr>
      <w:r>
        <w:rPr>
          <w:b/>
          <w:bCs/>
        </w:rPr>
        <w:t>Les outils abordés dans ce support sont uniquement utilisés à des fins éthiques (</w:t>
      </w:r>
      <w:proofErr w:type="spellStart"/>
      <w:r>
        <w:rPr>
          <w:b/>
          <w:bCs/>
        </w:rPr>
        <w:t>Ethical</w:t>
      </w:r>
      <w:proofErr w:type="spellEnd"/>
      <w:r>
        <w:rPr>
          <w:b/>
          <w:bCs/>
        </w:rPr>
        <w:t xml:space="preserve"> Hacking) et pédagogiques. Leur usage est formellement interdit en dehors de ce cadre sur un réseau tiers sans autorisation explicite.</w:t>
      </w:r>
    </w:p>
    <w:p w14:paraId="403DBF6A" w14:textId="77777777" w:rsidR="00C60413" w:rsidRDefault="00C60413">
      <w:pPr>
        <w:pStyle w:val="Standard"/>
      </w:pPr>
    </w:p>
    <w:p w14:paraId="1BE51B27" w14:textId="77777777" w:rsidR="00C60413" w:rsidRDefault="00000000">
      <w:pPr>
        <w:pStyle w:val="Standard"/>
      </w:pPr>
      <w:r>
        <w:t>Pour rappel, l’article 323-1 du code pénal stipule que le fait d’accéder ou de se maintenir, frauduleusement, dans tout ou partie d’un système de traitement automatisé de données est puni de deux ans d’emprisonnement et de 60 000 € d’amende.</w:t>
      </w:r>
    </w:p>
    <w:p w14:paraId="3F4F723F" w14:textId="77777777" w:rsidR="00C60413" w:rsidRDefault="00C60413">
      <w:pPr>
        <w:pStyle w:val="Standard"/>
      </w:pPr>
    </w:p>
    <w:p w14:paraId="65DEB4E0" w14:textId="77777777" w:rsidR="00C60413" w:rsidRDefault="00000000">
      <w:pPr>
        <w:pStyle w:val="Standard"/>
      </w:pPr>
      <w:r>
        <w:t>Lorsqu’il en est résulté soit la suppression ou la modification de données contenues dans le système, soit une altération du fonctionnement de ce système, la peine est de trois ans d’emprisonnement et de 100 000 € d’amende.</w:t>
      </w:r>
    </w:p>
    <w:p w14:paraId="2BCDD4FC" w14:textId="77777777" w:rsidR="00C60413" w:rsidRDefault="00C60413">
      <w:pPr>
        <w:pStyle w:val="Standard"/>
      </w:pPr>
    </w:p>
    <w:p w14:paraId="127098B3" w14:textId="77777777" w:rsidR="00C60413" w:rsidRDefault="00000000">
      <w:pPr>
        <w:pStyle w:val="Titre4"/>
      </w:pPr>
      <w:r>
        <w:t>Présentation</w:t>
      </w:r>
    </w:p>
    <w:p w14:paraId="049EB3A4" w14:textId="77777777" w:rsidR="00C60413" w:rsidRDefault="00000000">
      <w:pPr>
        <w:pStyle w:val="Corps-sio"/>
      </w:pPr>
      <w:r>
        <w:t>Le TP qui vous est proposé dispose d’une maquette sous VirtualBox contenant 4 machines virtuelles préconfigurées :</w:t>
      </w:r>
    </w:p>
    <w:p w14:paraId="575E5F49" w14:textId="77777777" w:rsidR="00C60413" w:rsidRDefault="00C60413">
      <w:pPr>
        <w:pStyle w:val="Corps-sio"/>
      </w:pPr>
    </w:p>
    <w:tbl>
      <w:tblPr>
        <w:tblW w:w="9354" w:type="dxa"/>
        <w:tblLayout w:type="fixed"/>
        <w:tblCellMar>
          <w:left w:w="10" w:type="dxa"/>
          <w:right w:w="10" w:type="dxa"/>
        </w:tblCellMar>
        <w:tblLook w:val="04A0" w:firstRow="1" w:lastRow="0" w:firstColumn="1" w:lastColumn="0" w:noHBand="0" w:noVBand="1"/>
      </w:tblPr>
      <w:tblGrid>
        <w:gridCol w:w="2312"/>
        <w:gridCol w:w="1954"/>
        <w:gridCol w:w="2581"/>
        <w:gridCol w:w="2507"/>
      </w:tblGrid>
      <w:tr w:rsidR="00C60413" w14:paraId="28609C73" w14:textId="77777777">
        <w:tblPrEx>
          <w:tblCellMar>
            <w:top w:w="0" w:type="dxa"/>
            <w:bottom w:w="0" w:type="dxa"/>
          </w:tblCellMar>
        </w:tblPrEx>
        <w:tc>
          <w:tcPr>
            <w:tcW w:w="2312" w:type="dxa"/>
            <w:tcBorders>
              <w:top w:val="single" w:sz="2" w:space="0" w:color="000000"/>
              <w:left w:val="single" w:sz="2" w:space="0" w:color="000000"/>
              <w:bottom w:val="single" w:sz="2" w:space="0" w:color="000000"/>
            </w:tcBorders>
            <w:tcMar>
              <w:top w:w="55" w:type="dxa"/>
              <w:left w:w="55" w:type="dxa"/>
              <w:bottom w:w="55" w:type="dxa"/>
              <w:right w:w="55" w:type="dxa"/>
            </w:tcMar>
          </w:tcPr>
          <w:p w14:paraId="5A7A6303" w14:textId="77777777" w:rsidR="00C60413" w:rsidRDefault="00000000">
            <w:pPr>
              <w:pStyle w:val="TableContents"/>
              <w:jc w:val="center"/>
            </w:pPr>
            <w:r>
              <w:t>Intitulé de la machine</w:t>
            </w:r>
          </w:p>
        </w:tc>
        <w:tc>
          <w:tcPr>
            <w:tcW w:w="1954" w:type="dxa"/>
            <w:tcBorders>
              <w:top w:val="single" w:sz="2" w:space="0" w:color="000000"/>
              <w:left w:val="single" w:sz="2" w:space="0" w:color="000000"/>
              <w:bottom w:val="single" w:sz="2" w:space="0" w:color="000000"/>
            </w:tcBorders>
            <w:tcMar>
              <w:top w:w="55" w:type="dxa"/>
              <w:left w:w="55" w:type="dxa"/>
              <w:bottom w:w="55" w:type="dxa"/>
              <w:right w:w="55" w:type="dxa"/>
            </w:tcMar>
          </w:tcPr>
          <w:p w14:paraId="24354EB8" w14:textId="77777777" w:rsidR="00C60413" w:rsidRDefault="00000000">
            <w:pPr>
              <w:pStyle w:val="TableContents"/>
              <w:jc w:val="center"/>
            </w:pPr>
            <w:r>
              <w:t>Nom de domaine pleinement qualifié</w:t>
            </w:r>
          </w:p>
        </w:tc>
        <w:tc>
          <w:tcPr>
            <w:tcW w:w="2581" w:type="dxa"/>
            <w:tcBorders>
              <w:top w:val="single" w:sz="2" w:space="0" w:color="000000"/>
              <w:left w:val="single" w:sz="2" w:space="0" w:color="000000"/>
              <w:bottom w:val="single" w:sz="2" w:space="0" w:color="000000"/>
            </w:tcBorders>
            <w:tcMar>
              <w:top w:w="55" w:type="dxa"/>
              <w:left w:w="55" w:type="dxa"/>
              <w:bottom w:w="55" w:type="dxa"/>
              <w:right w:w="55" w:type="dxa"/>
            </w:tcMar>
          </w:tcPr>
          <w:p w14:paraId="2C19C083" w14:textId="77777777" w:rsidR="00C60413" w:rsidRDefault="00000000">
            <w:pPr>
              <w:pStyle w:val="TableContents"/>
              <w:jc w:val="center"/>
            </w:pPr>
            <w:r>
              <w:t>Configuration réseau</w:t>
            </w:r>
          </w:p>
        </w:tc>
        <w:tc>
          <w:tcPr>
            <w:tcW w:w="25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FB28FE" w14:textId="77777777" w:rsidR="00C60413" w:rsidRDefault="00000000">
            <w:pPr>
              <w:pStyle w:val="TableContents"/>
              <w:jc w:val="center"/>
            </w:pPr>
            <w:r>
              <w:t>Applications et services</w:t>
            </w:r>
          </w:p>
        </w:tc>
      </w:tr>
      <w:tr w:rsidR="00C60413" w14:paraId="3F108D71" w14:textId="77777777">
        <w:tblPrEx>
          <w:tblCellMar>
            <w:top w:w="0" w:type="dxa"/>
            <w:bottom w:w="0" w:type="dxa"/>
          </w:tblCellMar>
        </w:tblPrEx>
        <w:tc>
          <w:tcPr>
            <w:tcW w:w="2312" w:type="dxa"/>
            <w:tcBorders>
              <w:left w:val="single" w:sz="2" w:space="0" w:color="000000"/>
              <w:bottom w:val="single" w:sz="2" w:space="0" w:color="000000"/>
            </w:tcBorders>
            <w:tcMar>
              <w:top w:w="55" w:type="dxa"/>
              <w:left w:w="55" w:type="dxa"/>
              <w:bottom w:w="55" w:type="dxa"/>
              <w:right w:w="55" w:type="dxa"/>
            </w:tcMar>
          </w:tcPr>
          <w:p w14:paraId="1D5EAB24" w14:textId="77777777" w:rsidR="00C60413" w:rsidRDefault="00000000">
            <w:pPr>
              <w:pStyle w:val="TableContents"/>
              <w:jc w:val="center"/>
            </w:pPr>
            <w:r>
              <w:t>Serveur SSH sous Debian 10</w:t>
            </w:r>
          </w:p>
        </w:tc>
        <w:tc>
          <w:tcPr>
            <w:tcW w:w="1954" w:type="dxa"/>
            <w:tcBorders>
              <w:left w:val="single" w:sz="2" w:space="0" w:color="000000"/>
              <w:bottom w:val="single" w:sz="2" w:space="0" w:color="000000"/>
            </w:tcBorders>
            <w:tcMar>
              <w:top w:w="55" w:type="dxa"/>
              <w:left w:w="55" w:type="dxa"/>
              <w:bottom w:w="55" w:type="dxa"/>
              <w:right w:w="55" w:type="dxa"/>
            </w:tcMar>
          </w:tcPr>
          <w:p w14:paraId="53D842DE" w14:textId="77777777" w:rsidR="00C60413" w:rsidRDefault="00000000">
            <w:pPr>
              <w:pStyle w:val="TableContents"/>
              <w:jc w:val="center"/>
            </w:pPr>
            <w:r>
              <w:t>srvssh.local.sio.fr</w:t>
            </w:r>
          </w:p>
        </w:tc>
        <w:tc>
          <w:tcPr>
            <w:tcW w:w="2581" w:type="dxa"/>
            <w:tcBorders>
              <w:left w:val="single" w:sz="2" w:space="0" w:color="000000"/>
              <w:bottom w:val="single" w:sz="2" w:space="0" w:color="000000"/>
            </w:tcBorders>
            <w:tcMar>
              <w:top w:w="55" w:type="dxa"/>
              <w:left w:w="55" w:type="dxa"/>
              <w:bottom w:w="55" w:type="dxa"/>
              <w:right w:w="55" w:type="dxa"/>
            </w:tcMar>
          </w:tcPr>
          <w:p w14:paraId="2A8A20BB" w14:textId="77777777" w:rsidR="00C60413" w:rsidRDefault="00000000">
            <w:pPr>
              <w:pStyle w:val="TableContents"/>
              <w:jc w:val="center"/>
            </w:pPr>
            <w:r>
              <w:t>Adresse IPv4 : 192.168.56.10/24</w:t>
            </w:r>
          </w:p>
          <w:p w14:paraId="101676DC" w14:textId="77777777" w:rsidR="00C60413" w:rsidRDefault="00000000">
            <w:pPr>
              <w:pStyle w:val="TableContents"/>
              <w:jc w:val="center"/>
            </w:pPr>
            <w:r>
              <w:t>Passerelle : 192.168.56.254</w:t>
            </w:r>
          </w:p>
          <w:p w14:paraId="48DA8FFE" w14:textId="77777777" w:rsidR="00C60413" w:rsidRDefault="00000000">
            <w:pPr>
              <w:pStyle w:val="TableContents"/>
              <w:jc w:val="center"/>
            </w:pPr>
            <w:r>
              <w:t>Serveur DNS :</w:t>
            </w:r>
          </w:p>
          <w:p w14:paraId="03D2D45A" w14:textId="77777777" w:rsidR="00C60413" w:rsidRDefault="00000000">
            <w:pPr>
              <w:pStyle w:val="TableContents"/>
              <w:jc w:val="center"/>
            </w:pPr>
            <w:r>
              <w:t>127.0.0.1</w:t>
            </w:r>
          </w:p>
        </w:tc>
        <w:tc>
          <w:tcPr>
            <w:tcW w:w="2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292256" w14:textId="77777777" w:rsidR="00C60413" w:rsidRDefault="00000000">
            <w:pPr>
              <w:pStyle w:val="TableContents"/>
              <w:jc w:val="center"/>
            </w:pPr>
            <w:r>
              <w:t xml:space="preserve">Service </w:t>
            </w:r>
            <w:proofErr w:type="spellStart"/>
            <w:r>
              <w:t>OpenSSH</w:t>
            </w:r>
            <w:proofErr w:type="spellEnd"/>
            <w:r>
              <w:t xml:space="preserve"> port 22/TCP</w:t>
            </w:r>
          </w:p>
          <w:p w14:paraId="27172C70" w14:textId="77777777" w:rsidR="00C60413" w:rsidRDefault="00000000">
            <w:pPr>
              <w:pStyle w:val="TableContents"/>
              <w:jc w:val="center"/>
            </w:pPr>
            <w:r>
              <w:t xml:space="preserve">Service DNS </w:t>
            </w:r>
            <w:proofErr w:type="spellStart"/>
            <w:r>
              <w:t>Bind</w:t>
            </w:r>
            <w:proofErr w:type="spellEnd"/>
            <w:r>
              <w:t xml:space="preserve"> port 53/UDP</w:t>
            </w:r>
          </w:p>
        </w:tc>
      </w:tr>
      <w:tr w:rsidR="00C60413" w14:paraId="28D8F854" w14:textId="77777777">
        <w:tblPrEx>
          <w:tblCellMar>
            <w:top w:w="0" w:type="dxa"/>
            <w:bottom w:w="0" w:type="dxa"/>
          </w:tblCellMar>
        </w:tblPrEx>
        <w:tc>
          <w:tcPr>
            <w:tcW w:w="2312" w:type="dxa"/>
            <w:tcBorders>
              <w:left w:val="single" w:sz="2" w:space="0" w:color="000000"/>
              <w:bottom w:val="single" w:sz="2" w:space="0" w:color="000000"/>
            </w:tcBorders>
            <w:tcMar>
              <w:top w:w="55" w:type="dxa"/>
              <w:left w:w="55" w:type="dxa"/>
              <w:bottom w:w="55" w:type="dxa"/>
              <w:right w:w="55" w:type="dxa"/>
            </w:tcMar>
          </w:tcPr>
          <w:p w14:paraId="790F1033" w14:textId="77777777" w:rsidR="00C60413" w:rsidRDefault="00000000">
            <w:pPr>
              <w:pStyle w:val="TableContents"/>
              <w:jc w:val="center"/>
            </w:pPr>
            <w:r>
              <w:t>Client SSH sous Debian 10</w:t>
            </w:r>
          </w:p>
        </w:tc>
        <w:tc>
          <w:tcPr>
            <w:tcW w:w="1954" w:type="dxa"/>
            <w:tcBorders>
              <w:left w:val="single" w:sz="2" w:space="0" w:color="000000"/>
              <w:bottom w:val="single" w:sz="2" w:space="0" w:color="000000"/>
            </w:tcBorders>
            <w:tcMar>
              <w:top w:w="55" w:type="dxa"/>
              <w:left w:w="55" w:type="dxa"/>
              <w:bottom w:w="55" w:type="dxa"/>
              <w:right w:w="55" w:type="dxa"/>
            </w:tcMar>
          </w:tcPr>
          <w:p w14:paraId="51ED60CC" w14:textId="77777777" w:rsidR="00C60413" w:rsidRDefault="00000000">
            <w:pPr>
              <w:pStyle w:val="TableContents"/>
              <w:jc w:val="center"/>
            </w:pPr>
            <w:r>
              <w:t>clissh.local.sio.fr</w:t>
            </w:r>
          </w:p>
        </w:tc>
        <w:tc>
          <w:tcPr>
            <w:tcW w:w="2581" w:type="dxa"/>
            <w:tcBorders>
              <w:left w:val="single" w:sz="2" w:space="0" w:color="000000"/>
              <w:bottom w:val="single" w:sz="2" w:space="0" w:color="000000"/>
            </w:tcBorders>
            <w:tcMar>
              <w:top w:w="55" w:type="dxa"/>
              <w:left w:w="55" w:type="dxa"/>
              <w:bottom w:w="55" w:type="dxa"/>
              <w:right w:w="55" w:type="dxa"/>
            </w:tcMar>
          </w:tcPr>
          <w:p w14:paraId="1AA75E15" w14:textId="77777777" w:rsidR="00C60413" w:rsidRDefault="00000000">
            <w:pPr>
              <w:pStyle w:val="TableContents"/>
              <w:jc w:val="center"/>
            </w:pPr>
            <w:r>
              <w:t>Adresse IPv4 : 192.168.56.11/24</w:t>
            </w:r>
          </w:p>
          <w:p w14:paraId="21D11BA8" w14:textId="77777777" w:rsidR="00C60413" w:rsidRDefault="00000000">
            <w:pPr>
              <w:pStyle w:val="TableContents"/>
              <w:jc w:val="center"/>
            </w:pPr>
            <w:r>
              <w:t>Passerelle : 192.168.56.254</w:t>
            </w:r>
          </w:p>
          <w:p w14:paraId="6E1EAF34" w14:textId="77777777" w:rsidR="00C60413" w:rsidRDefault="00000000">
            <w:pPr>
              <w:pStyle w:val="TableContents"/>
              <w:jc w:val="center"/>
            </w:pPr>
            <w:r>
              <w:t>Serveur DNS : 192.168.56.10</w:t>
            </w:r>
          </w:p>
        </w:tc>
        <w:tc>
          <w:tcPr>
            <w:tcW w:w="2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34606B" w14:textId="77777777" w:rsidR="00C60413" w:rsidRDefault="00000000">
            <w:pPr>
              <w:pStyle w:val="TableContents"/>
              <w:jc w:val="center"/>
            </w:pPr>
            <w:r>
              <w:t>Environnement de bureau XFCE</w:t>
            </w:r>
          </w:p>
          <w:p w14:paraId="3663AC62" w14:textId="77777777" w:rsidR="00C60413" w:rsidRDefault="00000000">
            <w:pPr>
              <w:pStyle w:val="TableContents"/>
              <w:jc w:val="center"/>
            </w:pPr>
            <w:r>
              <w:t xml:space="preserve">Client </w:t>
            </w:r>
            <w:proofErr w:type="spellStart"/>
            <w:r>
              <w:t>OpenSSH</w:t>
            </w:r>
            <w:proofErr w:type="spellEnd"/>
          </w:p>
        </w:tc>
      </w:tr>
      <w:tr w:rsidR="00C60413" w14:paraId="0031BB04" w14:textId="77777777">
        <w:tblPrEx>
          <w:tblCellMar>
            <w:top w:w="0" w:type="dxa"/>
            <w:bottom w:w="0" w:type="dxa"/>
          </w:tblCellMar>
        </w:tblPrEx>
        <w:tc>
          <w:tcPr>
            <w:tcW w:w="2312" w:type="dxa"/>
            <w:tcBorders>
              <w:left w:val="single" w:sz="2" w:space="0" w:color="000000"/>
              <w:bottom w:val="single" w:sz="2" w:space="0" w:color="000000"/>
            </w:tcBorders>
            <w:tcMar>
              <w:top w:w="55" w:type="dxa"/>
              <w:left w:w="55" w:type="dxa"/>
              <w:bottom w:w="55" w:type="dxa"/>
              <w:right w:w="55" w:type="dxa"/>
            </w:tcMar>
          </w:tcPr>
          <w:p w14:paraId="26BB885B" w14:textId="77777777" w:rsidR="00C60413" w:rsidRDefault="00000000">
            <w:pPr>
              <w:pStyle w:val="TableContents"/>
              <w:jc w:val="center"/>
            </w:pPr>
            <w:r>
              <w:t>Attaquant sous Kali Linux</w:t>
            </w:r>
          </w:p>
        </w:tc>
        <w:tc>
          <w:tcPr>
            <w:tcW w:w="1954" w:type="dxa"/>
            <w:tcBorders>
              <w:left w:val="single" w:sz="2" w:space="0" w:color="000000"/>
              <w:bottom w:val="single" w:sz="2" w:space="0" w:color="000000"/>
            </w:tcBorders>
            <w:tcMar>
              <w:top w:w="55" w:type="dxa"/>
              <w:left w:w="55" w:type="dxa"/>
              <w:bottom w:w="55" w:type="dxa"/>
              <w:right w:w="55" w:type="dxa"/>
            </w:tcMar>
          </w:tcPr>
          <w:p w14:paraId="036ADCBC" w14:textId="77777777" w:rsidR="00C60413" w:rsidRDefault="00000000">
            <w:pPr>
              <w:pStyle w:val="TableContents"/>
              <w:jc w:val="center"/>
            </w:pPr>
            <w:r>
              <w:t>NA</w:t>
            </w:r>
          </w:p>
        </w:tc>
        <w:tc>
          <w:tcPr>
            <w:tcW w:w="2581" w:type="dxa"/>
            <w:tcBorders>
              <w:left w:val="single" w:sz="2" w:space="0" w:color="000000"/>
              <w:bottom w:val="single" w:sz="2" w:space="0" w:color="000000"/>
            </w:tcBorders>
            <w:tcMar>
              <w:top w:w="55" w:type="dxa"/>
              <w:left w:w="55" w:type="dxa"/>
              <w:bottom w:w="55" w:type="dxa"/>
              <w:right w:w="55" w:type="dxa"/>
            </w:tcMar>
          </w:tcPr>
          <w:p w14:paraId="35A2CB53" w14:textId="77777777" w:rsidR="00C60413" w:rsidRDefault="00000000">
            <w:pPr>
              <w:pStyle w:val="TableContents"/>
              <w:jc w:val="center"/>
            </w:pPr>
            <w:r>
              <w:t>Adresse IPv4 :</w:t>
            </w:r>
          </w:p>
          <w:p w14:paraId="415EFD61" w14:textId="77777777" w:rsidR="00C60413" w:rsidRDefault="00000000">
            <w:pPr>
              <w:pStyle w:val="TableContents"/>
              <w:jc w:val="center"/>
            </w:pPr>
            <w:r>
              <w:t>192.168.56.12/24</w:t>
            </w:r>
          </w:p>
          <w:p w14:paraId="742B3DFD" w14:textId="77777777" w:rsidR="00C60413" w:rsidRDefault="00000000">
            <w:pPr>
              <w:pStyle w:val="TableContents"/>
              <w:jc w:val="center"/>
            </w:pPr>
            <w:r>
              <w:t>Passerelle :</w:t>
            </w:r>
          </w:p>
          <w:p w14:paraId="39F60540" w14:textId="77777777" w:rsidR="00C60413" w:rsidRDefault="00000000">
            <w:pPr>
              <w:pStyle w:val="TableContents"/>
              <w:jc w:val="center"/>
            </w:pPr>
            <w:r>
              <w:t>192.168.56.254</w:t>
            </w:r>
          </w:p>
          <w:p w14:paraId="2E344922" w14:textId="77777777" w:rsidR="00C60413" w:rsidRDefault="00000000">
            <w:pPr>
              <w:pStyle w:val="TableContents"/>
              <w:jc w:val="center"/>
            </w:pPr>
            <w:r>
              <w:t>Serveur DNS :</w:t>
            </w:r>
          </w:p>
          <w:p w14:paraId="26E671DF" w14:textId="77777777" w:rsidR="00C60413" w:rsidRDefault="00000000">
            <w:pPr>
              <w:pStyle w:val="TableContents"/>
              <w:jc w:val="center"/>
            </w:pPr>
            <w:r>
              <w:t>192.168.56.10</w:t>
            </w:r>
          </w:p>
        </w:tc>
        <w:tc>
          <w:tcPr>
            <w:tcW w:w="2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AB4DA7" w14:textId="77777777" w:rsidR="00C60413" w:rsidRDefault="00000000">
            <w:pPr>
              <w:pStyle w:val="TableContents"/>
              <w:jc w:val="center"/>
            </w:pPr>
            <w:proofErr w:type="spellStart"/>
            <w:r>
              <w:t>Ettercap</w:t>
            </w:r>
            <w:proofErr w:type="spellEnd"/>
          </w:p>
          <w:p w14:paraId="53CEF11C" w14:textId="77777777" w:rsidR="00C60413" w:rsidRDefault="00000000">
            <w:pPr>
              <w:pStyle w:val="TableContents"/>
              <w:jc w:val="center"/>
            </w:pPr>
            <w:r>
              <w:t>Git</w:t>
            </w:r>
          </w:p>
          <w:p w14:paraId="45049929" w14:textId="77777777" w:rsidR="00C60413" w:rsidRDefault="00000000">
            <w:pPr>
              <w:pStyle w:val="TableContents"/>
              <w:jc w:val="center"/>
            </w:pPr>
            <w:proofErr w:type="spellStart"/>
            <w:proofErr w:type="gramStart"/>
            <w:r>
              <w:t>ssh</w:t>
            </w:r>
            <w:proofErr w:type="gramEnd"/>
            <w:r>
              <w:t>-mitm</w:t>
            </w:r>
            <w:proofErr w:type="spellEnd"/>
          </w:p>
          <w:p w14:paraId="5C749980" w14:textId="77777777" w:rsidR="00C60413" w:rsidRDefault="00000000">
            <w:pPr>
              <w:pStyle w:val="TableContents"/>
              <w:jc w:val="center"/>
            </w:pPr>
            <w:proofErr w:type="spellStart"/>
            <w:r>
              <w:t>Netfilter</w:t>
            </w:r>
            <w:proofErr w:type="spellEnd"/>
            <w:r>
              <w:t>/</w:t>
            </w:r>
            <w:proofErr w:type="spellStart"/>
            <w:r>
              <w:t>Iptables</w:t>
            </w:r>
            <w:proofErr w:type="spellEnd"/>
          </w:p>
        </w:tc>
      </w:tr>
      <w:tr w:rsidR="00C60413" w14:paraId="3C1BDCA6" w14:textId="77777777">
        <w:tblPrEx>
          <w:tblCellMar>
            <w:top w:w="0" w:type="dxa"/>
            <w:bottom w:w="0" w:type="dxa"/>
          </w:tblCellMar>
        </w:tblPrEx>
        <w:tc>
          <w:tcPr>
            <w:tcW w:w="2312" w:type="dxa"/>
            <w:tcBorders>
              <w:left w:val="single" w:sz="2" w:space="0" w:color="000000"/>
              <w:bottom w:val="single" w:sz="2" w:space="0" w:color="000000"/>
            </w:tcBorders>
            <w:tcMar>
              <w:top w:w="55" w:type="dxa"/>
              <w:left w:w="55" w:type="dxa"/>
              <w:bottom w:w="55" w:type="dxa"/>
              <w:right w:w="55" w:type="dxa"/>
            </w:tcMar>
          </w:tcPr>
          <w:p w14:paraId="0EE03111" w14:textId="77777777" w:rsidR="00C60413" w:rsidRDefault="00000000">
            <w:pPr>
              <w:pStyle w:val="TableContents"/>
              <w:jc w:val="center"/>
            </w:pPr>
            <w:r>
              <w:t xml:space="preserve">Routeur </w:t>
            </w:r>
            <w:proofErr w:type="spellStart"/>
            <w:r>
              <w:t>OpenBSD</w:t>
            </w:r>
            <w:proofErr w:type="spellEnd"/>
          </w:p>
        </w:tc>
        <w:tc>
          <w:tcPr>
            <w:tcW w:w="1954" w:type="dxa"/>
            <w:tcBorders>
              <w:left w:val="single" w:sz="2" w:space="0" w:color="000000"/>
              <w:bottom w:val="single" w:sz="2" w:space="0" w:color="000000"/>
            </w:tcBorders>
            <w:tcMar>
              <w:top w:w="55" w:type="dxa"/>
              <w:left w:w="55" w:type="dxa"/>
              <w:bottom w:w="55" w:type="dxa"/>
              <w:right w:w="55" w:type="dxa"/>
            </w:tcMar>
          </w:tcPr>
          <w:p w14:paraId="49C71DE3" w14:textId="77777777" w:rsidR="00C60413" w:rsidRDefault="00000000">
            <w:pPr>
              <w:pStyle w:val="TableContents"/>
              <w:jc w:val="center"/>
            </w:pPr>
            <w:r>
              <w:t>rwbsd.local.sio.fr</w:t>
            </w:r>
          </w:p>
        </w:tc>
        <w:tc>
          <w:tcPr>
            <w:tcW w:w="2581" w:type="dxa"/>
            <w:tcBorders>
              <w:left w:val="single" w:sz="2" w:space="0" w:color="000000"/>
              <w:bottom w:val="single" w:sz="2" w:space="0" w:color="000000"/>
            </w:tcBorders>
            <w:tcMar>
              <w:top w:w="55" w:type="dxa"/>
              <w:left w:w="55" w:type="dxa"/>
              <w:bottom w:w="55" w:type="dxa"/>
              <w:right w:w="55" w:type="dxa"/>
            </w:tcMar>
          </w:tcPr>
          <w:p w14:paraId="76D264F6" w14:textId="77777777" w:rsidR="00C60413" w:rsidRDefault="00000000">
            <w:pPr>
              <w:pStyle w:val="TableContents"/>
              <w:jc w:val="center"/>
            </w:pPr>
            <w:r>
              <w:t>Adresses IPv4 :</w:t>
            </w:r>
          </w:p>
          <w:p w14:paraId="00781912" w14:textId="77777777" w:rsidR="00C60413" w:rsidRDefault="00000000">
            <w:pPr>
              <w:pStyle w:val="TableContents"/>
              <w:jc w:val="center"/>
            </w:pPr>
            <w:proofErr w:type="gramStart"/>
            <w:r>
              <w:t>em</w:t>
            </w:r>
            <w:proofErr w:type="gramEnd"/>
            <w:r>
              <w:t>0 - DHCP</w:t>
            </w:r>
          </w:p>
          <w:p w14:paraId="1A668A01" w14:textId="77777777" w:rsidR="00C60413" w:rsidRDefault="00000000">
            <w:pPr>
              <w:pStyle w:val="TableContents"/>
              <w:jc w:val="center"/>
            </w:pPr>
            <w:proofErr w:type="gramStart"/>
            <w:r>
              <w:t>em</w:t>
            </w:r>
            <w:proofErr w:type="gramEnd"/>
            <w:r>
              <w:t>1 -192.168.56.254/24</w:t>
            </w:r>
          </w:p>
        </w:tc>
        <w:tc>
          <w:tcPr>
            <w:tcW w:w="250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C90042" w14:textId="77777777" w:rsidR="00C60413" w:rsidRDefault="00000000">
            <w:pPr>
              <w:pStyle w:val="TableContents"/>
              <w:jc w:val="center"/>
            </w:pPr>
            <w:proofErr w:type="spellStart"/>
            <w:r>
              <w:t>PacketFilter</w:t>
            </w:r>
            <w:proofErr w:type="spellEnd"/>
          </w:p>
        </w:tc>
      </w:tr>
    </w:tbl>
    <w:p w14:paraId="13ECA758" w14:textId="77777777" w:rsidR="00C60413" w:rsidRDefault="00C60413">
      <w:pPr>
        <w:pStyle w:val="Corps-sio"/>
      </w:pPr>
    </w:p>
    <w:p w14:paraId="78DCA90A" w14:textId="77777777" w:rsidR="00C60413" w:rsidRDefault="00000000">
      <w:pPr>
        <w:pStyle w:val="Corps-sio"/>
      </w:pPr>
      <w:r>
        <w:t>Voici les comptes et les mots de passe vous permettant d’accéder aux différentes machines virtuelles :</w:t>
      </w:r>
    </w:p>
    <w:p w14:paraId="444DEF2D" w14:textId="77777777" w:rsidR="00C60413" w:rsidRDefault="00C60413">
      <w:pPr>
        <w:pStyle w:val="Standard"/>
      </w:pPr>
    </w:p>
    <w:tbl>
      <w:tblPr>
        <w:tblW w:w="9354" w:type="dxa"/>
        <w:jc w:val="center"/>
        <w:tblLayout w:type="fixed"/>
        <w:tblCellMar>
          <w:left w:w="10" w:type="dxa"/>
          <w:right w:w="10" w:type="dxa"/>
        </w:tblCellMar>
        <w:tblLook w:val="04A0" w:firstRow="1" w:lastRow="0" w:firstColumn="1" w:lastColumn="0" w:noHBand="0" w:noVBand="1"/>
      </w:tblPr>
      <w:tblGrid>
        <w:gridCol w:w="2338"/>
        <w:gridCol w:w="2338"/>
        <w:gridCol w:w="4678"/>
      </w:tblGrid>
      <w:tr w:rsidR="00C60413" w14:paraId="66BEA488" w14:textId="77777777">
        <w:tblPrEx>
          <w:tblCellMar>
            <w:top w:w="0" w:type="dxa"/>
            <w:bottom w:w="0" w:type="dxa"/>
          </w:tblCellMar>
        </w:tblPrEx>
        <w:trPr>
          <w:jc w:val="center"/>
        </w:trPr>
        <w:tc>
          <w:tcPr>
            <w:tcW w:w="2338" w:type="dxa"/>
            <w:tcBorders>
              <w:top w:val="single" w:sz="2" w:space="0" w:color="000000"/>
              <w:left w:val="single" w:sz="2" w:space="0" w:color="000000"/>
              <w:bottom w:val="single" w:sz="2" w:space="0" w:color="000000"/>
            </w:tcBorders>
            <w:tcMar>
              <w:top w:w="55" w:type="dxa"/>
              <w:left w:w="55" w:type="dxa"/>
              <w:bottom w:w="55" w:type="dxa"/>
              <w:right w:w="55" w:type="dxa"/>
            </w:tcMar>
          </w:tcPr>
          <w:p w14:paraId="7CDD65A3" w14:textId="77777777" w:rsidR="00C60413" w:rsidRDefault="00000000">
            <w:pPr>
              <w:pStyle w:val="TableContents"/>
              <w:jc w:val="center"/>
            </w:pPr>
            <w:r>
              <w:t>Intitulé de la machine</w:t>
            </w:r>
          </w:p>
        </w:tc>
        <w:tc>
          <w:tcPr>
            <w:tcW w:w="2338" w:type="dxa"/>
            <w:tcBorders>
              <w:top w:val="single" w:sz="2" w:space="0" w:color="000000"/>
              <w:left w:val="single" w:sz="2" w:space="0" w:color="000000"/>
              <w:bottom w:val="single" w:sz="2" w:space="0" w:color="000000"/>
            </w:tcBorders>
            <w:tcMar>
              <w:top w:w="55" w:type="dxa"/>
              <w:left w:w="55" w:type="dxa"/>
              <w:bottom w:w="55" w:type="dxa"/>
              <w:right w:w="55" w:type="dxa"/>
            </w:tcMar>
          </w:tcPr>
          <w:p w14:paraId="54912BAE" w14:textId="77777777" w:rsidR="00C60413" w:rsidRDefault="00000000">
            <w:pPr>
              <w:pStyle w:val="TableContents"/>
              <w:jc w:val="center"/>
            </w:pPr>
            <w:r>
              <w:t>Nom d’utilisateur</w:t>
            </w:r>
          </w:p>
        </w:tc>
        <w:tc>
          <w:tcPr>
            <w:tcW w:w="467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04589A7" w14:textId="77777777" w:rsidR="00C60413" w:rsidRDefault="00000000">
            <w:pPr>
              <w:pStyle w:val="TableContents"/>
              <w:jc w:val="center"/>
            </w:pPr>
            <w:r>
              <w:t>Mot de passe</w:t>
            </w:r>
          </w:p>
        </w:tc>
      </w:tr>
      <w:tr w:rsidR="00C60413" w14:paraId="01A5CC0A" w14:textId="77777777">
        <w:tblPrEx>
          <w:tblCellMar>
            <w:top w:w="0" w:type="dxa"/>
            <w:bottom w:w="0" w:type="dxa"/>
          </w:tblCellMar>
        </w:tblPrEx>
        <w:trPr>
          <w:jc w:val="center"/>
        </w:trPr>
        <w:tc>
          <w:tcPr>
            <w:tcW w:w="2338" w:type="dxa"/>
            <w:tcBorders>
              <w:left w:val="single" w:sz="2" w:space="0" w:color="000000"/>
              <w:bottom w:val="single" w:sz="2" w:space="0" w:color="000000"/>
            </w:tcBorders>
            <w:tcMar>
              <w:top w:w="55" w:type="dxa"/>
              <w:left w:w="55" w:type="dxa"/>
              <w:bottom w:w="55" w:type="dxa"/>
              <w:right w:w="55" w:type="dxa"/>
            </w:tcMar>
          </w:tcPr>
          <w:p w14:paraId="3ABADF95" w14:textId="77777777" w:rsidR="00C60413" w:rsidRDefault="00000000">
            <w:pPr>
              <w:pStyle w:val="TableContents"/>
              <w:jc w:val="center"/>
            </w:pPr>
            <w:r>
              <w:t>Serveur SSH sous Debian 10</w:t>
            </w:r>
          </w:p>
        </w:tc>
        <w:tc>
          <w:tcPr>
            <w:tcW w:w="2338" w:type="dxa"/>
            <w:tcBorders>
              <w:left w:val="single" w:sz="2" w:space="0" w:color="000000"/>
              <w:bottom w:val="single" w:sz="2" w:space="0" w:color="000000"/>
            </w:tcBorders>
            <w:tcMar>
              <w:top w:w="55" w:type="dxa"/>
              <w:left w:w="55" w:type="dxa"/>
              <w:bottom w:w="55" w:type="dxa"/>
              <w:right w:w="55" w:type="dxa"/>
            </w:tcMar>
          </w:tcPr>
          <w:p w14:paraId="2E20195E" w14:textId="77777777" w:rsidR="00C60413" w:rsidRDefault="00000000">
            <w:pPr>
              <w:pStyle w:val="TableContents"/>
              <w:jc w:val="center"/>
            </w:pPr>
            <w:proofErr w:type="spellStart"/>
            <w:proofErr w:type="gramStart"/>
            <w:r>
              <w:t>etusio</w:t>
            </w:r>
            <w:proofErr w:type="spellEnd"/>
            <w:proofErr w:type="gramEnd"/>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79F481" w14:textId="77777777" w:rsidR="00C60413" w:rsidRDefault="00000000">
            <w:pPr>
              <w:pStyle w:val="TableContents"/>
              <w:jc w:val="center"/>
            </w:pPr>
            <w:r>
              <w:t>Fghijkl1234*</w:t>
            </w:r>
          </w:p>
        </w:tc>
      </w:tr>
      <w:tr w:rsidR="00C60413" w14:paraId="74C8AC05" w14:textId="77777777">
        <w:tblPrEx>
          <w:tblCellMar>
            <w:top w:w="0" w:type="dxa"/>
            <w:bottom w:w="0" w:type="dxa"/>
          </w:tblCellMar>
        </w:tblPrEx>
        <w:trPr>
          <w:jc w:val="center"/>
        </w:trPr>
        <w:tc>
          <w:tcPr>
            <w:tcW w:w="2338" w:type="dxa"/>
            <w:tcBorders>
              <w:left w:val="single" w:sz="2" w:space="0" w:color="000000"/>
              <w:bottom w:val="single" w:sz="2" w:space="0" w:color="000000"/>
            </w:tcBorders>
            <w:tcMar>
              <w:top w:w="55" w:type="dxa"/>
              <w:left w:w="55" w:type="dxa"/>
              <w:bottom w:w="55" w:type="dxa"/>
              <w:right w:w="55" w:type="dxa"/>
            </w:tcMar>
          </w:tcPr>
          <w:p w14:paraId="50914092" w14:textId="77777777" w:rsidR="00C60413" w:rsidRDefault="00000000">
            <w:pPr>
              <w:pStyle w:val="TableContents"/>
              <w:jc w:val="center"/>
            </w:pPr>
            <w:r>
              <w:t>Client SSH sous Debian 10</w:t>
            </w:r>
          </w:p>
        </w:tc>
        <w:tc>
          <w:tcPr>
            <w:tcW w:w="2338" w:type="dxa"/>
            <w:tcBorders>
              <w:left w:val="single" w:sz="2" w:space="0" w:color="000000"/>
              <w:bottom w:val="single" w:sz="2" w:space="0" w:color="000000"/>
            </w:tcBorders>
            <w:tcMar>
              <w:top w:w="55" w:type="dxa"/>
              <w:left w:w="55" w:type="dxa"/>
              <w:bottom w:w="55" w:type="dxa"/>
              <w:right w:w="55" w:type="dxa"/>
            </w:tcMar>
          </w:tcPr>
          <w:p w14:paraId="6F670FEE" w14:textId="77777777" w:rsidR="00C60413" w:rsidRDefault="00000000">
            <w:pPr>
              <w:pStyle w:val="TableContents"/>
              <w:jc w:val="center"/>
            </w:pPr>
            <w:proofErr w:type="spellStart"/>
            <w:proofErr w:type="gramStart"/>
            <w:r>
              <w:t>etusio</w:t>
            </w:r>
            <w:proofErr w:type="spellEnd"/>
            <w:proofErr w:type="gramEnd"/>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DB2288" w14:textId="77777777" w:rsidR="00C60413" w:rsidRDefault="00000000">
            <w:pPr>
              <w:pStyle w:val="TableContents"/>
              <w:jc w:val="center"/>
            </w:pPr>
            <w:r>
              <w:t>Fghijkl1234*</w:t>
            </w:r>
          </w:p>
        </w:tc>
      </w:tr>
      <w:tr w:rsidR="00C60413" w14:paraId="3A82404F" w14:textId="77777777">
        <w:tblPrEx>
          <w:tblCellMar>
            <w:top w:w="0" w:type="dxa"/>
            <w:bottom w:w="0" w:type="dxa"/>
          </w:tblCellMar>
        </w:tblPrEx>
        <w:trPr>
          <w:jc w:val="center"/>
        </w:trPr>
        <w:tc>
          <w:tcPr>
            <w:tcW w:w="2338" w:type="dxa"/>
            <w:tcBorders>
              <w:left w:val="single" w:sz="2" w:space="0" w:color="000000"/>
              <w:bottom w:val="single" w:sz="2" w:space="0" w:color="000000"/>
            </w:tcBorders>
            <w:tcMar>
              <w:top w:w="55" w:type="dxa"/>
              <w:left w:w="55" w:type="dxa"/>
              <w:bottom w:w="55" w:type="dxa"/>
              <w:right w:w="55" w:type="dxa"/>
            </w:tcMar>
          </w:tcPr>
          <w:p w14:paraId="517C3C3E" w14:textId="77777777" w:rsidR="00C60413" w:rsidRDefault="00000000">
            <w:pPr>
              <w:pStyle w:val="TableContents"/>
              <w:jc w:val="center"/>
            </w:pPr>
            <w:r>
              <w:t>Attaquant sous Kali Linux 2020.1b</w:t>
            </w:r>
          </w:p>
        </w:tc>
        <w:tc>
          <w:tcPr>
            <w:tcW w:w="2338" w:type="dxa"/>
            <w:tcBorders>
              <w:left w:val="single" w:sz="2" w:space="0" w:color="000000"/>
              <w:bottom w:val="single" w:sz="2" w:space="0" w:color="000000"/>
            </w:tcBorders>
            <w:tcMar>
              <w:top w:w="55" w:type="dxa"/>
              <w:left w:w="55" w:type="dxa"/>
              <w:bottom w:w="55" w:type="dxa"/>
              <w:right w:w="55" w:type="dxa"/>
            </w:tcMar>
          </w:tcPr>
          <w:p w14:paraId="261FFD1A" w14:textId="77777777" w:rsidR="00C60413" w:rsidRDefault="00000000">
            <w:pPr>
              <w:pStyle w:val="TableContents"/>
              <w:jc w:val="center"/>
            </w:pPr>
            <w:proofErr w:type="spellStart"/>
            <w:proofErr w:type="gramStart"/>
            <w:r>
              <w:t>etusio</w:t>
            </w:r>
            <w:proofErr w:type="spellEnd"/>
            <w:proofErr w:type="gramEnd"/>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3D9B79" w14:textId="77777777" w:rsidR="00C60413" w:rsidRDefault="00000000">
            <w:pPr>
              <w:pStyle w:val="TableContents"/>
              <w:jc w:val="center"/>
            </w:pPr>
            <w:r>
              <w:t>Fghijkl1234*</w:t>
            </w:r>
          </w:p>
        </w:tc>
      </w:tr>
      <w:tr w:rsidR="00C60413" w14:paraId="1055AB97" w14:textId="77777777">
        <w:tblPrEx>
          <w:tblCellMar>
            <w:top w:w="0" w:type="dxa"/>
            <w:bottom w:w="0" w:type="dxa"/>
          </w:tblCellMar>
        </w:tblPrEx>
        <w:trPr>
          <w:jc w:val="center"/>
        </w:trPr>
        <w:tc>
          <w:tcPr>
            <w:tcW w:w="2338" w:type="dxa"/>
            <w:tcBorders>
              <w:left w:val="single" w:sz="2" w:space="0" w:color="000000"/>
              <w:bottom w:val="single" w:sz="2" w:space="0" w:color="000000"/>
            </w:tcBorders>
            <w:tcMar>
              <w:top w:w="55" w:type="dxa"/>
              <w:left w:w="55" w:type="dxa"/>
              <w:bottom w:w="55" w:type="dxa"/>
              <w:right w:w="55" w:type="dxa"/>
            </w:tcMar>
          </w:tcPr>
          <w:p w14:paraId="31E9D7E3" w14:textId="77777777" w:rsidR="00C60413" w:rsidRDefault="00000000">
            <w:pPr>
              <w:pStyle w:val="TableContents"/>
              <w:jc w:val="center"/>
            </w:pPr>
            <w:r>
              <w:t xml:space="preserve">Routeur </w:t>
            </w:r>
            <w:proofErr w:type="spellStart"/>
            <w:r>
              <w:t>OpenBSD</w:t>
            </w:r>
            <w:proofErr w:type="spellEnd"/>
          </w:p>
        </w:tc>
        <w:tc>
          <w:tcPr>
            <w:tcW w:w="2338" w:type="dxa"/>
            <w:tcBorders>
              <w:left w:val="single" w:sz="2" w:space="0" w:color="000000"/>
              <w:bottom w:val="single" w:sz="2" w:space="0" w:color="000000"/>
            </w:tcBorders>
            <w:tcMar>
              <w:top w:w="55" w:type="dxa"/>
              <w:left w:w="55" w:type="dxa"/>
              <w:bottom w:w="55" w:type="dxa"/>
              <w:right w:w="55" w:type="dxa"/>
            </w:tcMar>
          </w:tcPr>
          <w:p w14:paraId="730BFA5A" w14:textId="77777777" w:rsidR="00C60413" w:rsidRDefault="00000000">
            <w:pPr>
              <w:pStyle w:val="TableContents"/>
              <w:jc w:val="center"/>
            </w:pPr>
            <w:proofErr w:type="spellStart"/>
            <w:proofErr w:type="gramStart"/>
            <w:r>
              <w:t>etusio</w:t>
            </w:r>
            <w:proofErr w:type="spellEnd"/>
            <w:proofErr w:type="gramEnd"/>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903533" w14:textId="77777777" w:rsidR="00C60413" w:rsidRDefault="00000000">
            <w:pPr>
              <w:pStyle w:val="TableContents"/>
              <w:jc w:val="center"/>
            </w:pPr>
            <w:r>
              <w:t>Fghijkl1234*</w:t>
            </w:r>
          </w:p>
        </w:tc>
      </w:tr>
    </w:tbl>
    <w:p w14:paraId="41A46CF6" w14:textId="77777777" w:rsidR="00C60413" w:rsidRDefault="00C60413">
      <w:pPr>
        <w:pStyle w:val="Standard"/>
      </w:pPr>
    </w:p>
    <w:p w14:paraId="5BF5008B" w14:textId="77777777" w:rsidR="00C60413" w:rsidRDefault="00000000">
      <w:pPr>
        <w:pStyle w:val="Corps-sio"/>
      </w:pPr>
      <w:r>
        <w:t xml:space="preserve">Lorsque des commandes nécessitant des privilèges administrateurs seront utilisées, il sera nécessaire d’utiliser la commande </w:t>
      </w:r>
      <w:proofErr w:type="spellStart"/>
      <w:r>
        <w:t>sudo</w:t>
      </w:r>
      <w:proofErr w:type="spellEnd"/>
      <w:r>
        <w:t xml:space="preserve"> sous Debian GNU/Linux et </w:t>
      </w:r>
      <w:proofErr w:type="spellStart"/>
      <w:r>
        <w:t>doas</w:t>
      </w:r>
      <w:proofErr w:type="spellEnd"/>
      <w:r>
        <w:t xml:space="preserve"> sous </w:t>
      </w:r>
      <w:proofErr w:type="spellStart"/>
      <w:r>
        <w:t>OpenBSD</w:t>
      </w:r>
      <w:proofErr w:type="spellEnd"/>
      <w:r>
        <w:t>.</w:t>
      </w:r>
    </w:p>
    <w:p w14:paraId="6122B2E7" w14:textId="77777777" w:rsidR="00C60413" w:rsidRDefault="00C60413">
      <w:pPr>
        <w:pStyle w:val="Standard"/>
      </w:pPr>
    </w:p>
    <w:p w14:paraId="0B364307" w14:textId="77777777" w:rsidR="00C60413" w:rsidRDefault="00000000">
      <w:pPr>
        <w:pStyle w:val="corps-code"/>
        <w:rPr>
          <w:sz w:val="20"/>
        </w:rPr>
      </w:pPr>
      <w:proofErr w:type="spellStart"/>
      <w:proofErr w:type="gramStart"/>
      <w:r>
        <w:rPr>
          <w:sz w:val="20"/>
        </w:rPr>
        <w:t>etusio</w:t>
      </w:r>
      <w:proofErr w:type="gramEnd"/>
      <w:r>
        <w:rPr>
          <w:sz w:val="20"/>
        </w:rPr>
        <w:t>@</w:t>
      </w:r>
      <w:proofErr w:type="gramStart"/>
      <w:r>
        <w:rPr>
          <w:sz w:val="20"/>
        </w:rPr>
        <w:t>srvssh</w:t>
      </w:r>
      <w:proofErr w:type="spellEnd"/>
      <w:r>
        <w:rPr>
          <w:sz w:val="20"/>
        </w:rPr>
        <w:t>:~</w:t>
      </w:r>
      <w:proofErr w:type="gramEnd"/>
      <w:r>
        <w:rPr>
          <w:sz w:val="20"/>
        </w:rPr>
        <w:t xml:space="preserve">$ </w:t>
      </w:r>
      <w:proofErr w:type="spellStart"/>
      <w:r>
        <w:rPr>
          <w:sz w:val="20"/>
        </w:rPr>
        <w:t>sudo</w:t>
      </w:r>
      <w:proofErr w:type="spellEnd"/>
      <w:r>
        <w:rPr>
          <w:sz w:val="20"/>
        </w:rPr>
        <w:t xml:space="preserve"> service </w:t>
      </w:r>
      <w:proofErr w:type="spellStart"/>
      <w:r>
        <w:rPr>
          <w:sz w:val="20"/>
        </w:rPr>
        <w:t>ssh</w:t>
      </w:r>
      <w:proofErr w:type="spellEnd"/>
      <w:r>
        <w:rPr>
          <w:sz w:val="20"/>
        </w:rPr>
        <w:t xml:space="preserve"> restart</w:t>
      </w:r>
    </w:p>
    <w:p w14:paraId="3BB627BA" w14:textId="77777777" w:rsidR="00C60413" w:rsidRDefault="00000000">
      <w:pPr>
        <w:pStyle w:val="corps-code"/>
      </w:pPr>
      <w:proofErr w:type="spellStart"/>
      <w:proofErr w:type="gramStart"/>
      <w:r>
        <w:rPr>
          <w:sz w:val="20"/>
        </w:rPr>
        <w:t>rwbsd</w:t>
      </w:r>
      <w:proofErr w:type="spellEnd"/>
      <w:proofErr w:type="gramEnd"/>
      <w:r>
        <w:rPr>
          <w:sz w:val="20"/>
        </w:rPr>
        <w:t xml:space="preserve">$ </w:t>
      </w:r>
      <w:proofErr w:type="spellStart"/>
      <w:r>
        <w:rPr>
          <w:sz w:val="20"/>
        </w:rPr>
        <w:t>doas</w:t>
      </w:r>
      <w:proofErr w:type="spellEnd"/>
      <w:r>
        <w:rPr>
          <w:sz w:val="20"/>
        </w:rPr>
        <w:t xml:space="preserve"> sh /</w:t>
      </w:r>
      <w:proofErr w:type="spellStart"/>
      <w:r>
        <w:rPr>
          <w:sz w:val="20"/>
        </w:rPr>
        <w:t>etc</w:t>
      </w:r>
      <w:proofErr w:type="spellEnd"/>
      <w:r>
        <w:rPr>
          <w:sz w:val="20"/>
        </w:rPr>
        <w:t>/</w:t>
      </w:r>
      <w:proofErr w:type="spellStart"/>
      <w:r>
        <w:rPr>
          <w:sz w:val="20"/>
        </w:rPr>
        <w:t>netstar</w:t>
      </w:r>
      <w:r>
        <w:t>t</w:t>
      </w:r>
      <w:proofErr w:type="spellEnd"/>
    </w:p>
    <w:p w14:paraId="561EEFA6" w14:textId="77777777" w:rsidR="00C60413" w:rsidRDefault="00C60413">
      <w:pPr>
        <w:pStyle w:val="Standard"/>
      </w:pPr>
    </w:p>
    <w:p w14:paraId="7BDC8E6A" w14:textId="77777777" w:rsidR="00C60413" w:rsidRDefault="00C60413">
      <w:pPr>
        <w:pStyle w:val="Corps-sio"/>
      </w:pPr>
    </w:p>
    <w:p w14:paraId="575073EA" w14:textId="77777777" w:rsidR="00C60413" w:rsidRDefault="00000000">
      <w:pPr>
        <w:pStyle w:val="Corps-sio"/>
        <w:pageBreakBefore/>
      </w:pPr>
      <w:r>
        <w:lastRenderedPageBreak/>
        <w:t>Voici une représentation logique de la maquette proposée dans le cadre de ce TP :</w:t>
      </w:r>
    </w:p>
    <w:p w14:paraId="447BB824" w14:textId="77777777" w:rsidR="00C60413" w:rsidRDefault="00C60413">
      <w:pPr>
        <w:pStyle w:val="Corps-sio"/>
      </w:pPr>
    </w:p>
    <w:p w14:paraId="595418A4" w14:textId="77777777" w:rsidR="00C60413" w:rsidRDefault="00000000">
      <w:pPr>
        <w:pStyle w:val="Corps-sio"/>
      </w:pPr>
      <w:r>
        <w:rPr>
          <w:noProof/>
        </w:rPr>
        <mc:AlternateContent>
          <mc:Choice Requires="wps">
            <w:drawing>
              <wp:anchor distT="0" distB="0" distL="114300" distR="114300" simplePos="0" relativeHeight="36" behindDoc="0" locked="0" layoutInCell="1" allowOverlap="1" wp14:anchorId="4E66886D" wp14:editId="4E8CA30D">
                <wp:simplePos x="0" y="0"/>
                <wp:positionH relativeFrom="column">
                  <wp:align>center</wp:align>
                </wp:positionH>
                <wp:positionV relativeFrom="paragraph">
                  <wp:align>top</wp:align>
                </wp:positionV>
                <wp:extent cx="5079960" cy="3951720"/>
                <wp:effectExtent l="0" t="0" r="0" b="0"/>
                <wp:wrapTopAndBottom/>
                <wp:docPr id="1274747733" name="Cadre1"/>
                <wp:cNvGraphicFramePr/>
                <a:graphic xmlns:a="http://schemas.openxmlformats.org/drawingml/2006/main">
                  <a:graphicData uri="http://schemas.microsoft.com/office/word/2010/wordprocessingShape">
                    <wps:wsp>
                      <wps:cNvSpPr txBox="1"/>
                      <wps:spPr>
                        <a:xfrm>
                          <a:off x="0" y="0"/>
                          <a:ext cx="5079960" cy="3951720"/>
                        </a:xfrm>
                        <a:prstGeom prst="rect">
                          <a:avLst/>
                        </a:prstGeom>
                      </wps:spPr>
                      <wps:txbx>
                        <w:txbxContent>
                          <w:p w14:paraId="52D2915A" w14:textId="77777777" w:rsidR="00C60413" w:rsidRDefault="00000000">
                            <w:pPr>
                              <w:pStyle w:val="Illustration"/>
                            </w:pPr>
                            <w:r>
                              <w:rPr>
                                <w:noProof/>
                              </w:rPr>
                              <w:drawing>
                                <wp:inline distT="0" distB="0" distL="0" distR="0" wp14:anchorId="63D7EF0B" wp14:editId="6DFA6C02">
                                  <wp:extent cx="5433840" cy="3874680"/>
                                  <wp:effectExtent l="0" t="0" r="1760" b="0"/>
                                  <wp:docPr id="160951449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433840" cy="3874680"/>
                                          </a:xfrm>
                                          <a:prstGeom prst="rect">
                                            <a:avLst/>
                                          </a:prstGeom>
                                          <a:ln>
                                            <a:noFill/>
                                            <a:prstDash/>
                                          </a:ln>
                                        </pic:spPr>
                                      </pic:pic>
                                    </a:graphicData>
                                  </a:graphic>
                                </wp:inline>
                              </w:drawing>
                            </w:r>
                            <w:r>
                              <w:rPr>
                                <w:vanish/>
                              </w:rPr>
                              <w:br/>
                            </w:r>
                            <w:r>
                              <w:t xml:space="preserve">Illustration </w:t>
                            </w:r>
                            <w:proofErr w:type="gramStart"/>
                            <w:r>
                              <w:t>1:</w:t>
                            </w:r>
                            <w:proofErr w:type="gramEnd"/>
                            <w:r>
                              <w:t xml:space="preserve"> Schéma logique de l'infrastructure de TP</w:t>
                            </w:r>
                          </w:p>
                        </w:txbxContent>
                      </wps:txbx>
                      <wps:bodyPr wrap="none" lIns="0" tIns="0" rIns="0" bIns="0" compatLnSpc="0">
                        <a:spAutoFit/>
                      </wps:bodyPr>
                    </wps:wsp>
                  </a:graphicData>
                </a:graphic>
              </wp:anchor>
            </w:drawing>
          </mc:Choice>
          <mc:Fallback>
            <w:pict>
              <v:shapetype w14:anchorId="4E66886D" id="_x0000_t202" coordsize="21600,21600" o:spt="202" path="m,l,21600r21600,l21600,xe">
                <v:stroke joinstyle="miter"/>
                <v:path gradientshapeok="t" o:connecttype="rect"/>
              </v:shapetype>
              <v:shape id="Cadre1" o:spid="_x0000_s1026" type="#_x0000_t202" style="position:absolute;left:0;text-align:left;margin-left:0;margin-top:0;width:400pt;height:311.15pt;z-index:36;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" filled="f" stroked="f">
                <v:textbox style="mso-fit-shape-to-text:t" inset="0,0,0,0">
                  <w:txbxContent>
                    <w:p w14:paraId="52D2915A" w14:textId="77777777" w:rsidR="00C60413" w:rsidRDefault="00000000">
                      <w:pPr>
                        <w:pStyle w:val="Illustration"/>
                      </w:pPr>
                      <w:r>
                        <w:rPr>
                          <w:noProof/>
                        </w:rPr>
                        <w:drawing>
                          <wp:inline distT="0" distB="0" distL="0" distR="0" wp14:anchorId="63D7EF0B" wp14:editId="6DFA6C02">
                            <wp:extent cx="5433840" cy="3874680"/>
                            <wp:effectExtent l="0" t="0" r="1760" b="0"/>
                            <wp:docPr id="160951449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433840" cy="3874680"/>
                                    </a:xfrm>
                                    <a:prstGeom prst="rect">
                                      <a:avLst/>
                                    </a:prstGeom>
                                    <a:ln>
                                      <a:noFill/>
                                      <a:prstDash/>
                                    </a:ln>
                                  </pic:spPr>
                                </pic:pic>
                              </a:graphicData>
                            </a:graphic>
                          </wp:inline>
                        </w:drawing>
                      </w:r>
                      <w:r>
                        <w:rPr>
                          <w:vanish/>
                        </w:rPr>
                        <w:br/>
                      </w:r>
                      <w:r>
                        <w:t xml:space="preserve">Illustration </w:t>
                      </w:r>
                      <w:proofErr w:type="gramStart"/>
                      <w:r>
                        <w:t>1:</w:t>
                      </w:r>
                      <w:proofErr w:type="gramEnd"/>
                      <w:r>
                        <w:t xml:space="preserve"> Schéma logique de l'infrastructure de TP</w:t>
                      </w:r>
                    </w:p>
                  </w:txbxContent>
                </v:textbox>
                <w10:wrap type="topAndBottom"/>
              </v:shape>
            </w:pict>
          </mc:Fallback>
        </mc:AlternateContent>
      </w:r>
    </w:p>
    <w:p w14:paraId="0A422412" w14:textId="77777777" w:rsidR="00C60413" w:rsidRDefault="00000000">
      <w:pPr>
        <w:pStyle w:val="Titre4"/>
      </w:pPr>
      <w:r>
        <w:t>Mise en œuvre de la maquette</w:t>
      </w:r>
    </w:p>
    <w:p w14:paraId="266E8DDF" w14:textId="77777777" w:rsidR="00C60413" w:rsidRDefault="00C60413">
      <w:pPr>
        <w:pStyle w:val="Corps-sio"/>
      </w:pPr>
    </w:p>
    <w:p w14:paraId="7A457ADA" w14:textId="77777777" w:rsidR="00C60413" w:rsidRDefault="00000000">
      <w:pPr>
        <w:pStyle w:val="Corps-sio"/>
      </w:pPr>
      <w:r>
        <w:t xml:space="preserve">Récupérer le fichier </w:t>
      </w:r>
      <w:proofErr w:type="spellStart"/>
      <w:r>
        <w:t>tpSSH-Certa.ova</w:t>
      </w:r>
      <w:proofErr w:type="spellEnd"/>
      <w:r>
        <w:t xml:space="preserve"> et importez-le sur le logiciel VirtualBox (</w:t>
      </w:r>
      <w:r>
        <w:rPr>
          <w:b/>
          <w:bCs/>
        </w:rPr>
        <w:t>Fichier&gt;Importer</w:t>
      </w:r>
      <w:r>
        <w:t xml:space="preserve"> un appareil virtuel).</w:t>
      </w:r>
    </w:p>
    <w:p w14:paraId="5686EB0A" w14:textId="77777777" w:rsidR="00C60413" w:rsidRDefault="00C60413">
      <w:pPr>
        <w:pStyle w:val="Standard"/>
      </w:pPr>
    </w:p>
    <w:p w14:paraId="10F3C36A" w14:textId="77777777" w:rsidR="00C60413" w:rsidRDefault="00000000">
      <w:pPr>
        <w:pStyle w:val="Standard"/>
      </w:pPr>
      <w:r>
        <w:rPr>
          <w:noProof/>
        </w:rPr>
        <w:drawing>
          <wp:anchor distT="0" distB="0" distL="114300" distR="114300" simplePos="0" relativeHeight="28" behindDoc="0" locked="0" layoutInCell="1" allowOverlap="1" wp14:anchorId="04580151" wp14:editId="3F3740DD">
            <wp:simplePos x="0" y="0"/>
            <wp:positionH relativeFrom="column">
              <wp:posOffset>216360</wp:posOffset>
            </wp:positionH>
            <wp:positionV relativeFrom="paragraph">
              <wp:posOffset>59040</wp:posOffset>
            </wp:positionV>
            <wp:extent cx="5534640" cy="3301200"/>
            <wp:effectExtent l="0" t="0" r="2560" b="800"/>
            <wp:wrapTopAndBottom/>
            <wp:docPr id="96189755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534640" cy="3301200"/>
                    </a:xfrm>
                    <a:prstGeom prst="rect">
                      <a:avLst/>
                    </a:prstGeom>
                  </pic:spPr>
                </pic:pic>
              </a:graphicData>
            </a:graphic>
          </wp:anchor>
        </w:drawing>
      </w:r>
    </w:p>
    <w:p w14:paraId="729C78BF" w14:textId="77777777" w:rsidR="00C60413" w:rsidRDefault="00C60413">
      <w:pPr>
        <w:pStyle w:val="Standard"/>
      </w:pPr>
    </w:p>
    <w:p w14:paraId="77D11CE9" w14:textId="77777777" w:rsidR="00C60413" w:rsidRDefault="00000000">
      <w:pPr>
        <w:pStyle w:val="Corps-sio"/>
      </w:pPr>
      <w:r>
        <w:rPr>
          <w:noProof/>
        </w:rPr>
        <w:drawing>
          <wp:anchor distT="0" distB="0" distL="114300" distR="114300" simplePos="0" relativeHeight="30" behindDoc="0" locked="0" layoutInCell="1" allowOverlap="1" wp14:anchorId="45C04037" wp14:editId="7B6C6754">
            <wp:simplePos x="0" y="0"/>
            <wp:positionH relativeFrom="column">
              <wp:posOffset>96480</wp:posOffset>
            </wp:positionH>
            <wp:positionV relativeFrom="paragraph">
              <wp:posOffset>103679</wp:posOffset>
            </wp:positionV>
            <wp:extent cx="5455800" cy="4000680"/>
            <wp:effectExtent l="0" t="0" r="5200" b="0"/>
            <wp:wrapTopAndBottom/>
            <wp:docPr id="686866392"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455800" cy="4000680"/>
                    </a:xfrm>
                    <a:prstGeom prst="rect">
                      <a:avLst/>
                    </a:prstGeom>
                  </pic:spPr>
                </pic:pic>
              </a:graphicData>
            </a:graphic>
          </wp:anchor>
        </w:drawing>
      </w:r>
    </w:p>
    <w:p w14:paraId="2C4F1BA5" w14:textId="77777777" w:rsidR="00C60413" w:rsidRDefault="00000000">
      <w:pPr>
        <w:pStyle w:val="Corps-sio"/>
      </w:pPr>
      <w:r>
        <w:t xml:space="preserve">Une fois les différentes machines virtuelles importées, il faut s’assurer qu’une carte réseau (vboxnet0 </w:t>
      </w:r>
      <w:proofErr w:type="gramStart"/>
      <w:r>
        <w:t>ou  VirtualBox</w:t>
      </w:r>
      <w:proofErr w:type="gramEnd"/>
      <w:r>
        <w:t xml:space="preserve"> Host-</w:t>
      </w:r>
      <w:proofErr w:type="spellStart"/>
      <w:r>
        <w:t>Only</w:t>
      </w:r>
      <w:proofErr w:type="spellEnd"/>
      <w:r>
        <w:t xml:space="preserve"> Ethernet Adapter) a bien été créée dans le gestionnaire de réseau hôte. Pour cela, cliquer sur </w:t>
      </w:r>
      <w:r>
        <w:rPr>
          <w:b/>
          <w:bCs/>
        </w:rPr>
        <w:t>Fichier&gt;Gestionnaire de réseau hôte</w:t>
      </w:r>
      <w:r>
        <w:t>.</w:t>
      </w:r>
    </w:p>
    <w:p w14:paraId="71E44C4D" w14:textId="77777777" w:rsidR="00C60413" w:rsidRDefault="00C60413">
      <w:pPr>
        <w:pStyle w:val="Corps-sio"/>
      </w:pPr>
    </w:p>
    <w:p w14:paraId="5E500B20" w14:textId="77777777" w:rsidR="00C60413" w:rsidRDefault="00000000">
      <w:pPr>
        <w:pStyle w:val="Corps-sio"/>
      </w:pPr>
      <w:r>
        <w:t>Vous devriez voir apparaître une nouvelle carte réseau virtuelle nommée vboxnet0 ou VirtualBox Host-</w:t>
      </w:r>
      <w:proofErr w:type="spellStart"/>
      <w:r>
        <w:t>Only</w:t>
      </w:r>
      <w:proofErr w:type="spellEnd"/>
      <w:r>
        <w:t xml:space="preserve"> Ethernet Adapter sous Windows avec comme adresse </w:t>
      </w:r>
      <w:r>
        <w:rPr>
          <w:b/>
          <w:bCs/>
        </w:rPr>
        <w:t>IP 192.168.56.1/24</w:t>
      </w:r>
      <w:r>
        <w:t xml:space="preserve">. </w:t>
      </w:r>
      <w:r>
        <w:rPr>
          <w:b/>
          <w:bCs/>
        </w:rPr>
        <w:t>Décocher</w:t>
      </w:r>
      <w:r>
        <w:t xml:space="preserve"> l’activation du serveur DHCP. Si aucune carte réseau n’apparaît, cliquer sur </w:t>
      </w:r>
      <w:r>
        <w:rPr>
          <w:b/>
          <w:bCs/>
        </w:rPr>
        <w:t xml:space="preserve">Créer </w:t>
      </w:r>
      <w:r>
        <w:t>puis indiquer les paramètres présents dans la capture d’écran ci-dessous.</w:t>
      </w:r>
    </w:p>
    <w:p w14:paraId="3FC7ACB5" w14:textId="77777777" w:rsidR="00C60413" w:rsidRDefault="00C60413">
      <w:pPr>
        <w:pStyle w:val="Standard"/>
      </w:pPr>
    </w:p>
    <w:p w14:paraId="6A396CAD" w14:textId="77777777" w:rsidR="00C60413" w:rsidRDefault="00000000">
      <w:pPr>
        <w:pStyle w:val="Standard"/>
      </w:pPr>
      <w:r>
        <w:rPr>
          <w:noProof/>
        </w:rPr>
        <w:lastRenderedPageBreak/>
        <w:drawing>
          <wp:anchor distT="0" distB="0" distL="114300" distR="114300" simplePos="0" relativeHeight="29" behindDoc="0" locked="0" layoutInCell="1" allowOverlap="1" wp14:anchorId="08C4EA32" wp14:editId="05592A34">
            <wp:simplePos x="0" y="0"/>
            <wp:positionH relativeFrom="column">
              <wp:align>center</wp:align>
            </wp:positionH>
            <wp:positionV relativeFrom="paragraph">
              <wp:align>top</wp:align>
            </wp:positionV>
            <wp:extent cx="5250960" cy="3150360"/>
            <wp:effectExtent l="0" t="0" r="0" b="0"/>
            <wp:wrapTopAndBottom/>
            <wp:docPr id="91832419"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250960" cy="3150360"/>
                    </a:xfrm>
                    <a:prstGeom prst="rect">
                      <a:avLst/>
                    </a:prstGeom>
                  </pic:spPr>
                </pic:pic>
              </a:graphicData>
            </a:graphic>
          </wp:anchor>
        </w:drawing>
      </w:r>
    </w:p>
    <w:p w14:paraId="380B0948" w14:textId="77777777" w:rsidR="00C60413" w:rsidRDefault="00000000">
      <w:pPr>
        <w:pStyle w:val="Standard"/>
      </w:pPr>
      <w:r>
        <w:rPr>
          <w:noProof/>
        </w:rPr>
        <w:drawing>
          <wp:anchor distT="0" distB="0" distL="114300" distR="114300" simplePos="0" relativeHeight="37" behindDoc="0" locked="0" layoutInCell="1" allowOverlap="1" wp14:anchorId="48B4BC8B" wp14:editId="58B20E6A">
            <wp:simplePos x="0" y="0"/>
            <wp:positionH relativeFrom="column">
              <wp:posOffset>398160</wp:posOffset>
            </wp:positionH>
            <wp:positionV relativeFrom="paragraph">
              <wp:posOffset>14040</wp:posOffset>
            </wp:positionV>
            <wp:extent cx="5175360" cy="3124080"/>
            <wp:effectExtent l="0" t="0" r="6240" b="120"/>
            <wp:wrapTopAndBottom/>
            <wp:docPr id="25740273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175360" cy="3124080"/>
                    </a:xfrm>
                    <a:prstGeom prst="rect">
                      <a:avLst/>
                    </a:prstGeom>
                  </pic:spPr>
                </pic:pic>
              </a:graphicData>
            </a:graphic>
          </wp:anchor>
        </w:drawing>
      </w:r>
    </w:p>
    <w:p w14:paraId="1A6FE03B" w14:textId="77777777" w:rsidR="00C60413" w:rsidRDefault="00000000">
      <w:pPr>
        <w:pStyle w:val="Standard"/>
      </w:pPr>
      <w:r>
        <w:t>Enfin, s’assurer dans les paramètres réseaux des machines virtuelles que les cartes réseaux définies en mode réseau privé hôte sont correctement liées à vboxnet0 ou VirtualBox Host-</w:t>
      </w:r>
      <w:proofErr w:type="spellStart"/>
      <w:r>
        <w:t>Only</w:t>
      </w:r>
      <w:proofErr w:type="spellEnd"/>
      <w:r>
        <w:t xml:space="preserve"> Ethernet Adapter.</w:t>
      </w:r>
    </w:p>
    <w:p w14:paraId="50F9FF70" w14:textId="77777777" w:rsidR="00C60413" w:rsidRDefault="00C60413">
      <w:pPr>
        <w:pStyle w:val="Standard"/>
      </w:pPr>
    </w:p>
    <w:p w14:paraId="21C95AE2" w14:textId="77777777" w:rsidR="00C60413" w:rsidRDefault="00000000">
      <w:pPr>
        <w:pStyle w:val="Corps-sio"/>
        <w:numPr>
          <w:ilvl w:val="0"/>
          <w:numId w:val="19"/>
        </w:numPr>
      </w:pPr>
      <w:r>
        <w:rPr>
          <w:b/>
          <w:bCs/>
        </w:rPr>
        <w:t>Attention !</w:t>
      </w:r>
      <w:r>
        <w:t xml:space="preserve"> Il a été décidé de fournir une image </w:t>
      </w:r>
      <w:proofErr w:type="spellStart"/>
      <w:r>
        <w:t>ova</w:t>
      </w:r>
      <w:proofErr w:type="spellEnd"/>
      <w:r>
        <w:t xml:space="preserve"> </w:t>
      </w:r>
      <w:proofErr w:type="gramStart"/>
      <w:r>
        <w:t>la plus petite possible</w:t>
      </w:r>
      <w:proofErr w:type="gramEnd"/>
      <w:r>
        <w:t xml:space="preserve">. Par conséquent, la machine virtuelle Kali Linux a été réduite à sa plus petite taille. </w:t>
      </w:r>
      <w:r>
        <w:rPr>
          <w:b/>
          <w:bCs/>
        </w:rPr>
        <w:t>Il est donc déconseillé d’effectuer des mises à jour ou d’installer de nouvelles applications sur cette dernière sous peine de saturer le disque dur.</w:t>
      </w:r>
    </w:p>
    <w:p w14:paraId="44B058DB" w14:textId="77777777" w:rsidR="00C60413" w:rsidRDefault="00C60413">
      <w:pPr>
        <w:pStyle w:val="Corps-sio"/>
        <w:rPr>
          <w:b/>
          <w:bCs/>
        </w:rPr>
      </w:pPr>
    </w:p>
    <w:p w14:paraId="3C4DB1B6" w14:textId="77777777" w:rsidR="00C60413" w:rsidRDefault="00000000">
      <w:pPr>
        <w:pStyle w:val="Standard"/>
      </w:pPr>
      <w:r>
        <w:rPr>
          <w:noProof/>
        </w:rPr>
        <w:lastRenderedPageBreak/>
        <w:drawing>
          <wp:anchor distT="0" distB="0" distL="114300" distR="114300" simplePos="0" relativeHeight="38" behindDoc="0" locked="0" layoutInCell="1" allowOverlap="1" wp14:anchorId="41DFE441" wp14:editId="45447318">
            <wp:simplePos x="0" y="0"/>
            <wp:positionH relativeFrom="column">
              <wp:align>center</wp:align>
            </wp:positionH>
            <wp:positionV relativeFrom="paragraph">
              <wp:align>top</wp:align>
            </wp:positionV>
            <wp:extent cx="4225320" cy="3312720"/>
            <wp:effectExtent l="0" t="0" r="3780" b="1980"/>
            <wp:wrapTopAndBottom/>
            <wp:docPr id="145685911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225320" cy="3312720"/>
                    </a:xfrm>
                    <a:prstGeom prst="rect">
                      <a:avLst/>
                    </a:prstGeom>
                  </pic:spPr>
                </pic:pic>
              </a:graphicData>
            </a:graphic>
          </wp:anchor>
        </w:drawing>
      </w:r>
    </w:p>
    <w:p w14:paraId="0BA75907" w14:textId="77777777" w:rsidR="00C60413" w:rsidRDefault="00C60413">
      <w:pPr>
        <w:pStyle w:val="Standard"/>
      </w:pPr>
    </w:p>
    <w:p w14:paraId="2E0F2714" w14:textId="77777777" w:rsidR="00C60413" w:rsidRDefault="00000000">
      <w:pPr>
        <w:pStyle w:val="Standard"/>
      </w:pPr>
      <w:r>
        <w:t xml:space="preserve">Ensuite, démarrer l’ensemble des machines virtuelles de la maquette y compris le routeur </w:t>
      </w:r>
      <w:proofErr w:type="spellStart"/>
      <w:r>
        <w:t>OpenBSD</w:t>
      </w:r>
      <w:proofErr w:type="spellEnd"/>
      <w:r>
        <w:t>. C’est grâce à ce routeur que les autres VM auront accès à Internet (voir ci-après si un message d’erreur concernant la carte réseau apparaît au démarrage des machines).</w:t>
      </w:r>
    </w:p>
    <w:p w14:paraId="165AF353" w14:textId="77777777" w:rsidR="00C60413" w:rsidRDefault="00C60413">
      <w:pPr>
        <w:pStyle w:val="Standard"/>
      </w:pPr>
    </w:p>
    <w:p w14:paraId="3A356E73" w14:textId="77777777" w:rsidR="00C60413" w:rsidRDefault="00000000">
      <w:pPr>
        <w:pStyle w:val="Standard"/>
      </w:pPr>
      <w:r>
        <w:t xml:space="preserve">Vous pouvez administrer l’ensemble de la maquette à l’aide de la console VirtualBox mais aussi à l’aide du protocole SSH depuis votre machine hôte à l’aide d’un client natif, de </w:t>
      </w:r>
      <w:proofErr w:type="spellStart"/>
      <w:r>
        <w:t>putty</w:t>
      </w:r>
      <w:proofErr w:type="spellEnd"/>
      <w:r>
        <w:t xml:space="preserve"> ou </w:t>
      </w:r>
      <w:proofErr w:type="spellStart"/>
      <w:r>
        <w:t>kitty</w:t>
      </w:r>
      <w:proofErr w:type="spellEnd"/>
      <w:r>
        <w:t>.</w:t>
      </w:r>
    </w:p>
    <w:p w14:paraId="2EDB0D91" w14:textId="77777777" w:rsidR="00C60413" w:rsidRDefault="00C60413">
      <w:pPr>
        <w:pStyle w:val="Standard"/>
      </w:pPr>
    </w:p>
    <w:p w14:paraId="24A43AB6" w14:textId="77777777" w:rsidR="00C60413" w:rsidRDefault="00000000">
      <w:pPr>
        <w:pStyle w:val="Textbody"/>
        <w:numPr>
          <w:ilvl w:val="0"/>
          <w:numId w:val="19"/>
        </w:numPr>
      </w:pPr>
      <w:r>
        <w:rPr>
          <w:b/>
          <w:bCs/>
        </w:rPr>
        <w:t>Attention !</w:t>
      </w:r>
      <w:r>
        <w:t xml:space="preserve"> Il n’est pas nécessaire de modifier les configurations réseaux des machines virtuelles.</w:t>
      </w:r>
    </w:p>
    <w:p w14:paraId="4B6D1316" w14:textId="77777777" w:rsidR="00C60413" w:rsidRDefault="00000000">
      <w:pPr>
        <w:pStyle w:val="Standard"/>
      </w:pPr>
      <w:r>
        <w:t>Le choix d’un réseau privé hôte plutôt que d’un réseau interne permet à l’étudiant de pouvoir se connecter en SSH sur chaque machine depuis l’ordinateur hôte. Ce dernier dispose en effet d’une carte réseau virtuelle nommée vboxnet0 sous GNU/Linux ou VirtualBox Host-</w:t>
      </w:r>
      <w:proofErr w:type="spellStart"/>
      <w:r>
        <w:t>Only</w:t>
      </w:r>
      <w:proofErr w:type="spellEnd"/>
      <w:r>
        <w:t xml:space="preserve"> sous Windows qui lui permet d’avoir une configuration réseau dans le même réseau que les machines virtuelles. Ainsi, cela offre une vraie souplesse en permettant notamment le copier/coller à partir de client SSH dédié depuis la machine hôte.</w:t>
      </w:r>
    </w:p>
    <w:p w14:paraId="32820AF6" w14:textId="77777777" w:rsidR="00C60413" w:rsidRDefault="00C60413">
      <w:pPr>
        <w:pStyle w:val="Standard"/>
      </w:pPr>
    </w:p>
    <w:p w14:paraId="41EB3C49" w14:textId="77777777" w:rsidR="00C60413" w:rsidRDefault="00000000">
      <w:pPr>
        <w:pStyle w:val="Standard"/>
      </w:pPr>
      <w:r>
        <w:t>Sur une plateforme Windows, si vous n’avez pas accédé à la configuration réseau pour valider le nom de l’interface réseau avant de démarrer la machine, vous aurez probablement le message d’erreur suivant :</w:t>
      </w:r>
    </w:p>
    <w:p w14:paraId="787489D8" w14:textId="77777777" w:rsidR="00C60413" w:rsidRDefault="00C60413">
      <w:pPr>
        <w:pStyle w:val="Standard"/>
      </w:pPr>
    </w:p>
    <w:p w14:paraId="29D90EB1" w14:textId="77777777" w:rsidR="00C60413" w:rsidRDefault="00000000">
      <w:pPr>
        <w:pStyle w:val="Standard"/>
        <w:jc w:val="center"/>
      </w:pPr>
      <w:r>
        <w:rPr>
          <w:noProof/>
        </w:rPr>
        <w:drawing>
          <wp:anchor distT="0" distB="0" distL="114300" distR="114300" simplePos="0" relativeHeight="39" behindDoc="0" locked="0" layoutInCell="1" allowOverlap="1" wp14:anchorId="6E00459E" wp14:editId="1B7BBFCD">
            <wp:simplePos x="0" y="0"/>
            <wp:positionH relativeFrom="column">
              <wp:align>center</wp:align>
            </wp:positionH>
            <wp:positionV relativeFrom="paragraph">
              <wp:align>top</wp:align>
            </wp:positionV>
            <wp:extent cx="3279240" cy="2838960"/>
            <wp:effectExtent l="0" t="0" r="0" b="5840"/>
            <wp:wrapTopAndBottom/>
            <wp:docPr id="173764264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279240" cy="2838960"/>
                    </a:xfrm>
                    <a:prstGeom prst="rect">
                      <a:avLst/>
                    </a:prstGeom>
                  </pic:spPr>
                </pic:pic>
              </a:graphicData>
            </a:graphic>
          </wp:anchor>
        </w:drawing>
      </w:r>
    </w:p>
    <w:p w14:paraId="07157372" w14:textId="77777777" w:rsidR="00C60413" w:rsidRDefault="00000000">
      <w:pPr>
        <w:pStyle w:val="Standard"/>
      </w:pPr>
      <w:r>
        <w:lastRenderedPageBreak/>
        <w:t>Il suffira de cliquer sur « Changer les réglages réseau » et de valider la prise en compte du « VirtualBox Host-</w:t>
      </w:r>
      <w:proofErr w:type="spellStart"/>
      <w:r>
        <w:t>Only</w:t>
      </w:r>
      <w:proofErr w:type="spellEnd"/>
      <w:r>
        <w:t xml:space="preserve"> Ethernet Adapter » à la place de « vboxnet0 » pour régler le problème.</w:t>
      </w:r>
    </w:p>
    <w:p w14:paraId="5CFA9967" w14:textId="77777777" w:rsidR="00C60413" w:rsidRDefault="00C60413">
      <w:pPr>
        <w:pStyle w:val="Standard"/>
      </w:pPr>
    </w:p>
    <w:p w14:paraId="14DBFF14" w14:textId="77777777" w:rsidR="00C60413" w:rsidRDefault="00000000">
      <w:pPr>
        <w:pStyle w:val="Standard"/>
      </w:pPr>
      <w:r>
        <w:t>Sur une plateforme Linux il suffit de :</w:t>
      </w:r>
    </w:p>
    <w:p w14:paraId="56D56301" w14:textId="77777777" w:rsidR="00C60413" w:rsidRDefault="00000000">
      <w:pPr>
        <w:pStyle w:val="Standard"/>
        <w:numPr>
          <w:ilvl w:val="0"/>
          <w:numId w:val="27"/>
        </w:numPr>
      </w:pPr>
      <w:r>
        <w:t>« </w:t>
      </w:r>
      <w:proofErr w:type="gramStart"/>
      <w:r>
        <w:t>fermer</w:t>
      </w:r>
      <w:proofErr w:type="gramEnd"/>
      <w:r>
        <w:t xml:space="preserve"> la machine » ;</w:t>
      </w:r>
    </w:p>
    <w:p w14:paraId="5343F4CE" w14:textId="77777777" w:rsidR="00C60413" w:rsidRDefault="00000000">
      <w:pPr>
        <w:pStyle w:val="Standard"/>
        <w:numPr>
          <w:ilvl w:val="0"/>
          <w:numId w:val="27"/>
        </w:numPr>
      </w:pPr>
      <w:proofErr w:type="gramStart"/>
      <w:r>
        <w:t>reconfigurer</w:t>
      </w:r>
      <w:proofErr w:type="gramEnd"/>
      <w:r>
        <w:t xml:space="preserve"> les paramètres réseaux des machines virtuelles en décochant et réactivant la case « Activer l’interface réseau » ;</w:t>
      </w:r>
    </w:p>
    <w:p w14:paraId="71135BB3" w14:textId="77777777" w:rsidR="00C60413" w:rsidRDefault="00000000">
      <w:pPr>
        <w:pStyle w:val="Standard"/>
        <w:numPr>
          <w:ilvl w:val="0"/>
          <w:numId w:val="27"/>
        </w:numPr>
      </w:pPr>
      <w:proofErr w:type="gramStart"/>
      <w:r>
        <w:t>enregistrer</w:t>
      </w:r>
      <w:proofErr w:type="gramEnd"/>
      <w:r>
        <w:t xml:space="preserve"> en cliquant sur « OK ».</w:t>
      </w:r>
    </w:p>
    <w:p w14:paraId="0EB1CC34" w14:textId="77777777" w:rsidR="00C60413" w:rsidRDefault="00C60413">
      <w:pPr>
        <w:pStyle w:val="Standard"/>
      </w:pPr>
    </w:p>
    <w:p w14:paraId="55F3A933" w14:textId="77777777" w:rsidR="00C60413" w:rsidRDefault="00000000">
      <w:pPr>
        <w:pStyle w:val="Titre4"/>
      </w:pPr>
      <w:r>
        <w:t>Généralités</w:t>
      </w:r>
    </w:p>
    <w:p w14:paraId="7FAF0036" w14:textId="77777777" w:rsidR="00C60413" w:rsidRDefault="00000000">
      <w:pPr>
        <w:pStyle w:val="Corps-sio"/>
        <w:rPr>
          <w:b/>
          <w:bCs/>
        </w:rPr>
      </w:pPr>
      <w:r>
        <w:rPr>
          <w:b/>
          <w:bCs/>
        </w:rPr>
        <w:t>Utilisation des annexes 1 à 5</w:t>
      </w:r>
    </w:p>
    <w:p w14:paraId="77A80D07" w14:textId="77777777" w:rsidR="00C60413" w:rsidRDefault="00C60413">
      <w:pPr>
        <w:pStyle w:val="Standard"/>
      </w:pPr>
    </w:p>
    <w:p w14:paraId="0508B7AA" w14:textId="77777777" w:rsidR="00C60413" w:rsidRDefault="00000000">
      <w:pPr>
        <w:pStyle w:val="Standard"/>
        <w:numPr>
          <w:ilvl w:val="1"/>
          <w:numId w:val="20"/>
        </w:numPr>
      </w:pPr>
      <w:r>
        <w:t xml:space="preserve">Pourquoi l’accès aux machines virtuelles par la console ou l’interface graphique n’est pas possible avec le </w:t>
      </w:r>
      <w:proofErr w:type="spellStart"/>
      <w:r>
        <w:t>super-administrateur</w:t>
      </w:r>
      <w:proofErr w:type="spellEnd"/>
      <w:r>
        <w:t xml:space="preserve"> root ?</w:t>
      </w:r>
    </w:p>
    <w:p w14:paraId="3A7A9A73" w14:textId="77777777" w:rsidR="00C60413" w:rsidRDefault="00C60413">
      <w:pPr>
        <w:pStyle w:val="Standard"/>
      </w:pPr>
    </w:p>
    <w:p w14:paraId="0C83EF45" w14:textId="77777777" w:rsidR="00C60413" w:rsidRDefault="00000000">
      <w:pPr>
        <w:pStyle w:val="Tabulation-rponse-SIO"/>
      </w:pPr>
      <w:r>
        <w:tab/>
      </w:r>
    </w:p>
    <w:p w14:paraId="3C7ED41A" w14:textId="77777777" w:rsidR="00C60413" w:rsidRDefault="00000000">
      <w:pPr>
        <w:pStyle w:val="Tabulation-rponse-SIO"/>
      </w:pPr>
      <w:r>
        <w:tab/>
      </w:r>
    </w:p>
    <w:p w14:paraId="689BBF76" w14:textId="77777777" w:rsidR="00C60413" w:rsidRDefault="00000000">
      <w:pPr>
        <w:pStyle w:val="Tabulation-rponse-SIO"/>
      </w:pPr>
      <w:r>
        <w:tab/>
      </w:r>
    </w:p>
    <w:p w14:paraId="3A0CFFCA" w14:textId="77777777" w:rsidR="00C60413" w:rsidRDefault="00000000">
      <w:pPr>
        <w:pStyle w:val="Tabulation-rponse-SIO"/>
      </w:pPr>
      <w:r>
        <w:tab/>
      </w:r>
    </w:p>
    <w:p w14:paraId="1FBDADC5" w14:textId="77777777" w:rsidR="00C60413" w:rsidRDefault="00000000">
      <w:pPr>
        <w:pStyle w:val="Standard"/>
        <w:numPr>
          <w:ilvl w:val="1"/>
          <w:numId w:val="20"/>
        </w:numPr>
      </w:pPr>
      <w:r>
        <w:t xml:space="preserve">Expliquer à quoi sert la commande </w:t>
      </w:r>
      <w:proofErr w:type="spellStart"/>
      <w:r>
        <w:t>sudo</w:t>
      </w:r>
      <w:proofErr w:type="spellEnd"/>
      <w:r>
        <w:t xml:space="preserve"> et quels avantages a-t-elle sur l’utilisation de la commande su - ?</w:t>
      </w:r>
    </w:p>
    <w:p w14:paraId="4AC019AF" w14:textId="77777777" w:rsidR="00C60413" w:rsidRDefault="00C60413">
      <w:pPr>
        <w:pStyle w:val="Standard"/>
      </w:pPr>
    </w:p>
    <w:p w14:paraId="46A6347A" w14:textId="77777777" w:rsidR="00C60413" w:rsidRDefault="00000000">
      <w:pPr>
        <w:pStyle w:val="Tabulation-rponse-SIO"/>
      </w:pPr>
      <w:r>
        <w:tab/>
      </w:r>
    </w:p>
    <w:p w14:paraId="7138075B" w14:textId="77777777" w:rsidR="00C60413" w:rsidRDefault="00000000">
      <w:pPr>
        <w:pStyle w:val="Tabulation-rponse-SIO"/>
      </w:pPr>
      <w:r>
        <w:tab/>
      </w:r>
    </w:p>
    <w:p w14:paraId="0D7F2280" w14:textId="77777777" w:rsidR="00C60413" w:rsidRDefault="00000000">
      <w:pPr>
        <w:pStyle w:val="Tabulation-rponse-SIO"/>
      </w:pPr>
      <w:r>
        <w:tab/>
      </w:r>
    </w:p>
    <w:p w14:paraId="615B4650" w14:textId="77777777" w:rsidR="00C60413" w:rsidRDefault="00000000">
      <w:pPr>
        <w:pStyle w:val="Tabulation-rponse-SIO"/>
      </w:pPr>
      <w:r>
        <w:tab/>
      </w:r>
    </w:p>
    <w:p w14:paraId="05A565A6" w14:textId="77777777" w:rsidR="00C60413" w:rsidRDefault="00000000">
      <w:pPr>
        <w:pStyle w:val="Standard"/>
        <w:numPr>
          <w:ilvl w:val="1"/>
          <w:numId w:val="20"/>
        </w:numPr>
      </w:pPr>
      <w:r>
        <w:t xml:space="preserve">Quelles commandes permettent de savoir si le service </w:t>
      </w:r>
      <w:proofErr w:type="spellStart"/>
      <w:r>
        <w:t>OpenSSH</w:t>
      </w:r>
      <w:proofErr w:type="spellEnd"/>
      <w:r>
        <w:t xml:space="preserve"> (serveur) est déjà installé et démarré ?</w:t>
      </w:r>
    </w:p>
    <w:p w14:paraId="35394B13" w14:textId="77777777" w:rsidR="00C60413" w:rsidRDefault="00C60413">
      <w:pPr>
        <w:pStyle w:val="Standard"/>
      </w:pPr>
    </w:p>
    <w:p w14:paraId="7201F376" w14:textId="77777777" w:rsidR="00C60413" w:rsidRDefault="00000000">
      <w:pPr>
        <w:pStyle w:val="Tabulation-rponse-SIO"/>
      </w:pPr>
      <w:r>
        <w:tab/>
      </w:r>
    </w:p>
    <w:p w14:paraId="4FE5F4B8" w14:textId="77777777" w:rsidR="00C60413" w:rsidRDefault="00000000">
      <w:pPr>
        <w:pStyle w:val="Tabulation-rponse-SIO"/>
      </w:pPr>
      <w:r>
        <w:tab/>
      </w:r>
    </w:p>
    <w:p w14:paraId="43EA249D" w14:textId="77777777" w:rsidR="00C60413" w:rsidRDefault="00000000">
      <w:pPr>
        <w:pStyle w:val="Tabulation-rponse-SIO"/>
        <w:rPr>
          <w:color w:val="000000"/>
        </w:rPr>
      </w:pPr>
      <w:r>
        <w:rPr>
          <w:color w:val="000000"/>
        </w:rPr>
        <w:tab/>
      </w:r>
    </w:p>
    <w:p w14:paraId="088B78D9" w14:textId="77777777" w:rsidR="00C60413" w:rsidRDefault="00000000">
      <w:pPr>
        <w:pStyle w:val="Standard"/>
        <w:numPr>
          <w:ilvl w:val="1"/>
          <w:numId w:val="20"/>
        </w:numPr>
      </w:pPr>
      <w:r>
        <w:t>Indiquer le répertoire où sont stockées les clés publique et privée créées ainsi que le positionnement des permissions appliquées sur les fichiers correspondants. Puis indiquer quel est le fichier de configuration du service SSH.</w:t>
      </w:r>
    </w:p>
    <w:p w14:paraId="69A7E031" w14:textId="77777777" w:rsidR="00C60413" w:rsidRDefault="00C60413">
      <w:pPr>
        <w:pStyle w:val="Standard"/>
      </w:pPr>
    </w:p>
    <w:p w14:paraId="68509CF4" w14:textId="77777777" w:rsidR="00C60413" w:rsidRDefault="00000000">
      <w:pPr>
        <w:pStyle w:val="Tabulation-rponse-SIO"/>
      </w:pPr>
      <w:r>
        <w:tab/>
      </w:r>
    </w:p>
    <w:p w14:paraId="77A21EB8" w14:textId="77777777" w:rsidR="00C60413" w:rsidRDefault="00000000">
      <w:pPr>
        <w:pStyle w:val="Tabulation-rponse-SIO"/>
      </w:pPr>
      <w:r>
        <w:tab/>
      </w:r>
    </w:p>
    <w:p w14:paraId="21817022" w14:textId="77777777" w:rsidR="00C60413" w:rsidRDefault="00000000">
      <w:pPr>
        <w:pStyle w:val="Tabulation-rponse-SIO"/>
      </w:pPr>
      <w:r>
        <w:tab/>
      </w:r>
    </w:p>
    <w:p w14:paraId="7DB7826B" w14:textId="77777777" w:rsidR="00C60413" w:rsidRDefault="00000000">
      <w:pPr>
        <w:pStyle w:val="Tabulation-rponse-SIO"/>
      </w:pPr>
      <w:r>
        <w:tab/>
      </w:r>
    </w:p>
    <w:p w14:paraId="04133A50" w14:textId="77777777" w:rsidR="00C60413" w:rsidRDefault="00000000">
      <w:pPr>
        <w:pStyle w:val="Tabulation-rponse-SIO"/>
      </w:pPr>
      <w:r>
        <w:tab/>
      </w:r>
    </w:p>
    <w:p w14:paraId="70B0B0B4" w14:textId="77777777" w:rsidR="00C60413" w:rsidRDefault="00000000">
      <w:pPr>
        <w:pStyle w:val="Tabulation-rponse-SIO"/>
        <w:rPr>
          <w:color w:val="000000"/>
        </w:rPr>
      </w:pPr>
      <w:r>
        <w:rPr>
          <w:color w:val="000000"/>
        </w:rPr>
        <w:tab/>
      </w:r>
    </w:p>
    <w:p w14:paraId="4577D896" w14:textId="77777777" w:rsidR="00C60413" w:rsidRDefault="00000000">
      <w:pPr>
        <w:pStyle w:val="Titre4"/>
      </w:pPr>
      <w:r>
        <w:t xml:space="preserve"> Première utilisation</w:t>
      </w:r>
    </w:p>
    <w:p w14:paraId="21BCBB40" w14:textId="77777777" w:rsidR="00C60413" w:rsidRDefault="00000000">
      <w:pPr>
        <w:pStyle w:val="Corps-sio"/>
        <w:rPr>
          <w:b/>
          <w:bCs/>
        </w:rPr>
      </w:pPr>
      <w:r>
        <w:rPr>
          <w:b/>
          <w:bCs/>
        </w:rPr>
        <w:t>Utilisation des annexes 1 à 5</w:t>
      </w:r>
    </w:p>
    <w:p w14:paraId="60684809" w14:textId="77777777" w:rsidR="00C60413" w:rsidRDefault="00C60413">
      <w:pPr>
        <w:pStyle w:val="Corps-sio"/>
      </w:pPr>
    </w:p>
    <w:p w14:paraId="1BA06D8B" w14:textId="77777777" w:rsidR="00C60413" w:rsidRDefault="00000000">
      <w:pPr>
        <w:pStyle w:val="Corps-sio"/>
        <w:numPr>
          <w:ilvl w:val="0"/>
          <w:numId w:val="28"/>
        </w:numPr>
      </w:pPr>
      <w:r>
        <w:lastRenderedPageBreak/>
        <w:t xml:space="preserve">Depuis le client, se connecter au serveur SSH à l’aide de la commande </w:t>
      </w:r>
      <w:proofErr w:type="spellStart"/>
      <w:r>
        <w:t>ssh</w:t>
      </w:r>
      <w:proofErr w:type="spellEnd"/>
      <w:r>
        <w:t xml:space="preserve"> à taper dans un émulateur de terminal. Un message proche de celui présenté ci-dessous apparaît :</w:t>
      </w:r>
    </w:p>
    <w:p w14:paraId="74973307" w14:textId="77777777" w:rsidR="00C60413" w:rsidRDefault="00C60413">
      <w:pPr>
        <w:pStyle w:val="Corps-sio"/>
      </w:pPr>
    </w:p>
    <w:p w14:paraId="678D82F6"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ssh</w:t>
      </w:r>
      <w:proofErr w:type="spellEnd"/>
      <w:r>
        <w:t xml:space="preserve"> etusio@srvssh.local.sio.fr</w:t>
      </w:r>
    </w:p>
    <w:p w14:paraId="3AE5F51A" w14:textId="77777777" w:rsidR="00C60413" w:rsidRDefault="00000000">
      <w:pPr>
        <w:pStyle w:val="corps-code"/>
      </w:pPr>
      <w:r>
        <w:t xml:space="preserve">The </w:t>
      </w:r>
      <w:proofErr w:type="spellStart"/>
      <w:r>
        <w:t>authenticity</w:t>
      </w:r>
      <w:proofErr w:type="spellEnd"/>
      <w:r>
        <w:t xml:space="preserve"> of host 'srvssh.local.sio.fr (192.168.56.10)' </w:t>
      </w:r>
      <w:proofErr w:type="spellStart"/>
      <w:r>
        <w:t>can't</w:t>
      </w:r>
      <w:proofErr w:type="spellEnd"/>
      <w:r>
        <w:t xml:space="preserve"> </w:t>
      </w:r>
      <w:proofErr w:type="spellStart"/>
      <w:r>
        <w:t>be</w:t>
      </w:r>
      <w:proofErr w:type="spellEnd"/>
      <w:r>
        <w:t xml:space="preserve"> </w:t>
      </w:r>
      <w:proofErr w:type="spellStart"/>
      <w:r>
        <w:t>established</w:t>
      </w:r>
      <w:proofErr w:type="spellEnd"/>
      <w:r>
        <w:t>.</w:t>
      </w:r>
    </w:p>
    <w:p w14:paraId="22F8C934" w14:textId="77777777" w:rsidR="00C60413" w:rsidRDefault="00000000">
      <w:pPr>
        <w:pStyle w:val="corps-code"/>
      </w:pPr>
      <w:r>
        <w:t xml:space="preserve">ECDSA key </w:t>
      </w:r>
      <w:proofErr w:type="spellStart"/>
      <w:r>
        <w:t>fingerprint</w:t>
      </w:r>
      <w:proofErr w:type="spellEnd"/>
      <w:r>
        <w:t xml:space="preserve"> </w:t>
      </w:r>
      <w:proofErr w:type="spellStart"/>
      <w:r>
        <w:t>is</w:t>
      </w:r>
      <w:proofErr w:type="spellEnd"/>
      <w:r>
        <w:t xml:space="preserve"> SHA</w:t>
      </w:r>
      <w:proofErr w:type="gramStart"/>
      <w:r>
        <w:t>256:lPIxEKxsYHPP</w:t>
      </w:r>
      <w:proofErr w:type="gramEnd"/>
      <w:r>
        <w:t>3i7iMiZZXLYUoW9viLwSfF39MNoWlM4.</w:t>
      </w:r>
    </w:p>
    <w:p w14:paraId="3D4B92CD" w14:textId="77777777" w:rsidR="00C60413" w:rsidRDefault="00000000">
      <w:pPr>
        <w:pStyle w:val="corps-code"/>
      </w:pPr>
      <w:r>
        <w:t xml:space="preserve">Are </w:t>
      </w:r>
      <w:proofErr w:type="spellStart"/>
      <w:r>
        <w:t>you</w:t>
      </w:r>
      <w:proofErr w:type="spellEnd"/>
      <w:r>
        <w:t xml:space="preserve"> sure </w:t>
      </w:r>
      <w:proofErr w:type="spellStart"/>
      <w:r>
        <w:t>you</w:t>
      </w:r>
      <w:proofErr w:type="spellEnd"/>
      <w:r>
        <w:t xml:space="preserve"> </w:t>
      </w:r>
      <w:proofErr w:type="spellStart"/>
      <w:r>
        <w:t>want</w:t>
      </w:r>
      <w:proofErr w:type="spellEnd"/>
      <w:r>
        <w:t xml:space="preserve"> to continue </w:t>
      </w:r>
      <w:proofErr w:type="spellStart"/>
      <w:r>
        <w:t>connecting</w:t>
      </w:r>
      <w:proofErr w:type="spellEnd"/>
      <w:r>
        <w:t xml:space="preserve"> (yes/no</w:t>
      </w:r>
      <w:proofErr w:type="gramStart"/>
      <w:r>
        <w:t>)?</w:t>
      </w:r>
      <w:proofErr w:type="gramEnd"/>
    </w:p>
    <w:p w14:paraId="174BA42F" w14:textId="77777777" w:rsidR="00C60413" w:rsidRDefault="00C60413">
      <w:pPr>
        <w:pStyle w:val="Corps-sio"/>
      </w:pPr>
    </w:p>
    <w:p w14:paraId="4BE64D28" w14:textId="77777777" w:rsidR="00C60413" w:rsidRDefault="00000000">
      <w:pPr>
        <w:pStyle w:val="Standard"/>
        <w:numPr>
          <w:ilvl w:val="1"/>
          <w:numId w:val="20"/>
        </w:numPr>
      </w:pPr>
      <w:r>
        <w:t>Que signifie cette alerte qui est affichée à l’écran ? Devez-vous continuer l’opération ? Pourquoi ?</w:t>
      </w:r>
    </w:p>
    <w:p w14:paraId="5D2AC634" w14:textId="77777777" w:rsidR="00C60413" w:rsidRDefault="00C60413">
      <w:pPr>
        <w:pStyle w:val="Standard"/>
      </w:pPr>
    </w:p>
    <w:p w14:paraId="4D02AE74" w14:textId="77777777" w:rsidR="00C60413" w:rsidRDefault="00000000">
      <w:pPr>
        <w:pStyle w:val="Tabulation-rponse-SIO"/>
      </w:pPr>
      <w:r>
        <w:tab/>
      </w:r>
    </w:p>
    <w:p w14:paraId="7AEB71C0" w14:textId="77777777" w:rsidR="00C60413" w:rsidRDefault="00000000">
      <w:pPr>
        <w:pStyle w:val="Tabulation-rponse-SIO"/>
      </w:pPr>
      <w:r>
        <w:tab/>
      </w:r>
    </w:p>
    <w:p w14:paraId="3577DC3F" w14:textId="77777777" w:rsidR="00C60413" w:rsidRDefault="00000000">
      <w:pPr>
        <w:pStyle w:val="Tabulation-rponse-SIO"/>
      </w:pPr>
      <w:r>
        <w:tab/>
      </w:r>
    </w:p>
    <w:p w14:paraId="52491C5A" w14:textId="77777777" w:rsidR="00C60413" w:rsidRDefault="00000000">
      <w:pPr>
        <w:pStyle w:val="Tabulation-rponse-SIO"/>
      </w:pPr>
      <w:r>
        <w:tab/>
      </w:r>
    </w:p>
    <w:p w14:paraId="59D17CC3" w14:textId="77777777" w:rsidR="00C60413" w:rsidRDefault="00000000">
      <w:pPr>
        <w:pStyle w:val="Tabulation-rponse-SIO"/>
      </w:pPr>
      <w:r>
        <w:tab/>
      </w:r>
    </w:p>
    <w:p w14:paraId="54AC3D66" w14:textId="77777777" w:rsidR="00C60413" w:rsidRDefault="00000000">
      <w:pPr>
        <w:pStyle w:val="Tabulation-rponse-SIO"/>
      </w:pPr>
      <w:r>
        <w:tab/>
      </w:r>
    </w:p>
    <w:p w14:paraId="6EBC55DB" w14:textId="77777777" w:rsidR="00C60413" w:rsidRDefault="00000000">
      <w:pPr>
        <w:pStyle w:val="Standard"/>
        <w:numPr>
          <w:ilvl w:val="1"/>
          <w:numId w:val="20"/>
        </w:numPr>
      </w:pPr>
      <w:r>
        <w:t>Lors d’une prochaine connexion depuis le même client sur ce serveur, ce message apparaîtra-t-il à nouveau ? Pourquoi ?</w:t>
      </w:r>
    </w:p>
    <w:p w14:paraId="4A36B0AA" w14:textId="77777777" w:rsidR="00C60413" w:rsidRDefault="00C60413">
      <w:pPr>
        <w:pStyle w:val="Standard"/>
      </w:pPr>
    </w:p>
    <w:p w14:paraId="2F243836" w14:textId="77777777" w:rsidR="00C60413" w:rsidRDefault="00000000">
      <w:pPr>
        <w:pStyle w:val="Tabulation-rponse-SIO"/>
      </w:pPr>
      <w:r>
        <w:tab/>
      </w:r>
    </w:p>
    <w:p w14:paraId="1B8D29EA" w14:textId="77777777" w:rsidR="00C60413" w:rsidRDefault="00000000">
      <w:pPr>
        <w:pStyle w:val="Tabulation-rponse-SIO"/>
      </w:pPr>
      <w:r>
        <w:tab/>
      </w:r>
    </w:p>
    <w:p w14:paraId="118DB5A0" w14:textId="77777777" w:rsidR="00C60413" w:rsidRDefault="00000000">
      <w:pPr>
        <w:pStyle w:val="Tabulation-rponse-SIO"/>
      </w:pPr>
      <w:r>
        <w:tab/>
      </w:r>
    </w:p>
    <w:p w14:paraId="047D76C6" w14:textId="77777777" w:rsidR="00C60413" w:rsidRDefault="00000000">
      <w:pPr>
        <w:pStyle w:val="Tabulation-rponse-SIO"/>
      </w:pPr>
      <w:r>
        <w:tab/>
      </w:r>
    </w:p>
    <w:p w14:paraId="5C422D85" w14:textId="77777777" w:rsidR="00C60413" w:rsidRDefault="00000000">
      <w:pPr>
        <w:pStyle w:val="Tabulation-rponse-SIO"/>
      </w:pPr>
      <w:r>
        <w:tab/>
      </w:r>
    </w:p>
    <w:p w14:paraId="71D92BDE" w14:textId="77777777" w:rsidR="00C60413" w:rsidRDefault="00000000">
      <w:pPr>
        <w:pStyle w:val="Standard"/>
        <w:numPr>
          <w:ilvl w:val="1"/>
          <w:numId w:val="20"/>
        </w:numPr>
      </w:pPr>
      <w:r>
        <w:t>Sur la machine virtuelle cliente, expliquer à quoi sert le fichier /home/</w:t>
      </w:r>
      <w:proofErr w:type="spellStart"/>
      <w:r>
        <w:t>etusio</w:t>
      </w:r>
      <w:proofErr w:type="spellEnd"/>
      <w:r>
        <w:t>/.</w:t>
      </w:r>
      <w:proofErr w:type="spellStart"/>
      <w:r>
        <w:t>ssh</w:t>
      </w:r>
      <w:proofErr w:type="spellEnd"/>
      <w:r>
        <w:t>/</w:t>
      </w:r>
      <w:proofErr w:type="spellStart"/>
      <w:r>
        <w:t>known_hosts</w:t>
      </w:r>
      <w:proofErr w:type="spellEnd"/>
      <w:r>
        <w:t>.</w:t>
      </w:r>
    </w:p>
    <w:p w14:paraId="3374DAB6" w14:textId="77777777" w:rsidR="00C60413" w:rsidRDefault="00C60413">
      <w:pPr>
        <w:pStyle w:val="Standard"/>
      </w:pPr>
    </w:p>
    <w:p w14:paraId="24F743B9" w14:textId="77777777" w:rsidR="00C60413" w:rsidRDefault="00000000">
      <w:pPr>
        <w:pStyle w:val="Tabulation-rponse-SIO"/>
      </w:pPr>
      <w:r>
        <w:tab/>
      </w:r>
    </w:p>
    <w:p w14:paraId="3CEDCE40" w14:textId="77777777" w:rsidR="00C60413" w:rsidRDefault="00000000">
      <w:pPr>
        <w:pStyle w:val="Tabulation-rponse-SIO"/>
      </w:pPr>
      <w:r>
        <w:tab/>
      </w:r>
    </w:p>
    <w:p w14:paraId="0A0E3004" w14:textId="77777777" w:rsidR="00C60413" w:rsidRDefault="00000000">
      <w:pPr>
        <w:pStyle w:val="Tabulation-rponse-SIO"/>
      </w:pPr>
      <w:r>
        <w:tab/>
      </w:r>
    </w:p>
    <w:p w14:paraId="5D54B6DC" w14:textId="77777777" w:rsidR="00C60413" w:rsidRDefault="00000000">
      <w:pPr>
        <w:pStyle w:val="Tabulation-rponse-SIO"/>
      </w:pPr>
      <w:r>
        <w:tab/>
      </w:r>
    </w:p>
    <w:p w14:paraId="15F7F29C" w14:textId="77777777" w:rsidR="00C60413" w:rsidRDefault="00000000">
      <w:pPr>
        <w:pStyle w:val="Tabulation-rponse-SIO"/>
      </w:pPr>
      <w:r>
        <w:tab/>
      </w:r>
    </w:p>
    <w:p w14:paraId="64231898" w14:textId="77777777" w:rsidR="00C60413" w:rsidRDefault="00000000">
      <w:pPr>
        <w:pStyle w:val="Corps-sio"/>
        <w:numPr>
          <w:ilvl w:val="0"/>
          <w:numId w:val="4"/>
        </w:numPr>
      </w:pPr>
      <w:r>
        <w:t xml:space="preserve">À ce stade du TP, supprimer le contenu du fichier </w:t>
      </w:r>
      <w:proofErr w:type="spellStart"/>
      <w:r>
        <w:t>known_hosts</w:t>
      </w:r>
      <w:proofErr w:type="spellEnd"/>
      <w:r>
        <w:t>.</w:t>
      </w:r>
    </w:p>
    <w:p w14:paraId="31737BD3" w14:textId="77777777" w:rsidR="00C60413" w:rsidRDefault="00C60413">
      <w:pPr>
        <w:pStyle w:val="Corps-sio"/>
      </w:pPr>
    </w:p>
    <w:p w14:paraId="36622A1D"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echo</w:t>
      </w:r>
      <w:proofErr w:type="spellEnd"/>
      <w:r>
        <w:t xml:space="preserve"> &gt; ~/.</w:t>
      </w:r>
      <w:proofErr w:type="spellStart"/>
      <w:r>
        <w:t>ssh</w:t>
      </w:r>
      <w:proofErr w:type="spellEnd"/>
      <w:r>
        <w:t>/</w:t>
      </w:r>
      <w:proofErr w:type="spellStart"/>
      <w:r>
        <w:t>known_hosts</w:t>
      </w:r>
      <w:proofErr w:type="spellEnd"/>
    </w:p>
    <w:p w14:paraId="6EF679EB" w14:textId="77777777" w:rsidR="00C60413" w:rsidRDefault="00C60413">
      <w:pPr>
        <w:pStyle w:val="Corps-sio"/>
      </w:pPr>
    </w:p>
    <w:p w14:paraId="00B00EFB" w14:textId="77777777" w:rsidR="00C60413" w:rsidRDefault="00000000">
      <w:pPr>
        <w:pStyle w:val="Titre4"/>
      </w:pPr>
      <w:r>
        <w:t>Découverte des hôtes et services présents sur un réseau local</w:t>
      </w:r>
    </w:p>
    <w:p w14:paraId="7D3B6828" w14:textId="77777777" w:rsidR="00C60413" w:rsidRDefault="00000000">
      <w:pPr>
        <w:pStyle w:val="Corps-sio"/>
        <w:numPr>
          <w:ilvl w:val="0"/>
          <w:numId w:val="4"/>
        </w:numPr>
      </w:pPr>
      <w:r>
        <w:t xml:space="preserve">En tant qu’attaquant, la première étape consiste à recueillir des informations sur le réseau dans lequel nous nous trouvons. Ainsi, à l’aide de l’outil </w:t>
      </w:r>
      <w:proofErr w:type="spellStart"/>
      <w:r>
        <w:t>nmap</w:t>
      </w:r>
      <w:proofErr w:type="spellEnd"/>
      <w:r>
        <w:t xml:space="preserve"> présent sur Kali Linux, nous allons réaliser un scan du réseau.</w:t>
      </w:r>
    </w:p>
    <w:p w14:paraId="6B17B07B" w14:textId="77777777" w:rsidR="00C60413" w:rsidRDefault="00C60413">
      <w:pPr>
        <w:pStyle w:val="Corps-sio"/>
      </w:pPr>
    </w:p>
    <w:p w14:paraId="06DA3DEC"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w:t>
      </w:r>
      <w:proofErr w:type="spellStart"/>
      <w:r>
        <w:t>nmap</w:t>
      </w:r>
      <w:proofErr w:type="spellEnd"/>
      <w:r>
        <w:t xml:space="preserve"> -</w:t>
      </w:r>
      <w:proofErr w:type="spellStart"/>
      <w:r>
        <w:t>sP</w:t>
      </w:r>
      <w:proofErr w:type="spellEnd"/>
      <w:r>
        <w:t xml:space="preserve"> 192.168.56.0/24</w:t>
      </w:r>
    </w:p>
    <w:p w14:paraId="7D86351D" w14:textId="77777777" w:rsidR="00C60413" w:rsidRDefault="00C60413">
      <w:pPr>
        <w:pStyle w:val="Standard"/>
      </w:pPr>
    </w:p>
    <w:p w14:paraId="20B08416" w14:textId="77777777" w:rsidR="00C60413" w:rsidRDefault="00000000">
      <w:pPr>
        <w:pStyle w:val="Corps-sio"/>
        <w:numPr>
          <w:ilvl w:val="0"/>
          <w:numId w:val="4"/>
        </w:numPr>
      </w:pPr>
      <w:r>
        <w:t>Puis scanner les différents hôtes afin de savoir quels ports sont ouverts sur ceux-ci et quels services sont proposés.</w:t>
      </w:r>
    </w:p>
    <w:p w14:paraId="2EC7FEB5" w14:textId="77777777" w:rsidR="00C60413" w:rsidRDefault="00C60413">
      <w:pPr>
        <w:pStyle w:val="Corps-sio"/>
      </w:pPr>
    </w:p>
    <w:p w14:paraId="498340DE"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w:t>
      </w:r>
      <w:proofErr w:type="spellStart"/>
      <w:r>
        <w:t>nmap</w:t>
      </w:r>
      <w:proofErr w:type="spellEnd"/>
      <w:r>
        <w:t xml:space="preserve"> -</w:t>
      </w:r>
      <w:proofErr w:type="spellStart"/>
      <w:r>
        <w:t>sV</w:t>
      </w:r>
      <w:proofErr w:type="spellEnd"/>
      <w:r>
        <w:t xml:space="preserve"> 192.168.56.10</w:t>
      </w:r>
    </w:p>
    <w:p w14:paraId="4B5C59B1"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w:t>
      </w:r>
      <w:proofErr w:type="spellStart"/>
      <w:r>
        <w:t>nmap</w:t>
      </w:r>
      <w:proofErr w:type="spellEnd"/>
      <w:r>
        <w:t xml:space="preserve"> -</w:t>
      </w:r>
      <w:proofErr w:type="spellStart"/>
      <w:r>
        <w:t>sV</w:t>
      </w:r>
      <w:proofErr w:type="spellEnd"/>
      <w:r>
        <w:t xml:space="preserve"> 192.168.56.11</w:t>
      </w:r>
    </w:p>
    <w:p w14:paraId="30E9BB5C"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w:t>
      </w:r>
      <w:proofErr w:type="spellStart"/>
      <w:r>
        <w:t>nmap</w:t>
      </w:r>
      <w:proofErr w:type="spellEnd"/>
      <w:r>
        <w:t xml:space="preserve"> -</w:t>
      </w:r>
      <w:proofErr w:type="spellStart"/>
      <w:r>
        <w:t>sV</w:t>
      </w:r>
      <w:proofErr w:type="spellEnd"/>
      <w:r>
        <w:t xml:space="preserve"> 192.168.56.254</w:t>
      </w:r>
    </w:p>
    <w:p w14:paraId="11C58D05" w14:textId="77777777" w:rsidR="00C60413" w:rsidRDefault="00C60413">
      <w:pPr>
        <w:pStyle w:val="Corps-sio"/>
      </w:pPr>
    </w:p>
    <w:p w14:paraId="62BFAF10" w14:textId="77777777" w:rsidR="00C60413" w:rsidRDefault="00000000">
      <w:pPr>
        <w:pStyle w:val="Corps-sio"/>
      </w:pPr>
      <w:r>
        <w:t>Voici un exemple de résultat obtenu à l’aide de cette commande :</w:t>
      </w:r>
    </w:p>
    <w:p w14:paraId="6EABE621" w14:textId="77777777" w:rsidR="00C60413" w:rsidRDefault="00C60413">
      <w:pPr>
        <w:pStyle w:val="Corps-sio"/>
      </w:pPr>
    </w:p>
    <w:p w14:paraId="53A880B7" w14:textId="77777777" w:rsidR="00C60413" w:rsidRDefault="00000000">
      <w:pPr>
        <w:pStyle w:val="corps-code"/>
      </w:pPr>
      <w:proofErr w:type="spellStart"/>
      <w:r>
        <w:t>Starting</w:t>
      </w:r>
      <w:proofErr w:type="spellEnd"/>
      <w:r>
        <w:t xml:space="preserve"> </w:t>
      </w:r>
      <w:proofErr w:type="spellStart"/>
      <w:r>
        <w:t>Nmap</w:t>
      </w:r>
      <w:proofErr w:type="spellEnd"/>
      <w:r>
        <w:t xml:space="preserve"> 7.80 </w:t>
      </w:r>
      <w:proofErr w:type="gramStart"/>
      <w:r>
        <w:t>( https://nmap.org</w:t>
      </w:r>
      <w:proofErr w:type="gramEnd"/>
      <w:r>
        <w:t xml:space="preserve"> ) at 2020-05-21 </w:t>
      </w:r>
      <w:proofErr w:type="gramStart"/>
      <w:r>
        <w:t>12:</w:t>
      </w:r>
      <w:proofErr w:type="gramEnd"/>
      <w:r>
        <w:t>44 CEST</w:t>
      </w:r>
    </w:p>
    <w:p w14:paraId="025EC892" w14:textId="77777777" w:rsidR="00C60413" w:rsidRDefault="00000000">
      <w:pPr>
        <w:pStyle w:val="corps-code"/>
      </w:pPr>
      <w:proofErr w:type="spellStart"/>
      <w:r>
        <w:t>Nmap</w:t>
      </w:r>
      <w:proofErr w:type="spellEnd"/>
      <w:r>
        <w:t xml:space="preserve"> scan report for rwbsd.local.sio.fr (192.168.56.254)</w:t>
      </w:r>
    </w:p>
    <w:p w14:paraId="09414596" w14:textId="77777777" w:rsidR="00C60413" w:rsidRDefault="00000000">
      <w:pPr>
        <w:pStyle w:val="corps-code"/>
      </w:pPr>
      <w:r>
        <w:t xml:space="preserve">Host </w:t>
      </w:r>
      <w:proofErr w:type="spellStart"/>
      <w:r>
        <w:t>is</w:t>
      </w:r>
      <w:proofErr w:type="spellEnd"/>
      <w:r>
        <w:t xml:space="preserve"> up (0.0011s </w:t>
      </w:r>
      <w:proofErr w:type="spellStart"/>
      <w:r>
        <w:t>latency</w:t>
      </w:r>
      <w:proofErr w:type="spellEnd"/>
      <w:r>
        <w:t>).</w:t>
      </w:r>
    </w:p>
    <w:p w14:paraId="281735FB" w14:textId="77777777" w:rsidR="00C60413" w:rsidRDefault="00000000">
      <w:pPr>
        <w:pStyle w:val="corps-code"/>
      </w:pPr>
      <w:r>
        <w:t xml:space="preserve">Not </w:t>
      </w:r>
      <w:proofErr w:type="spellStart"/>
      <w:proofErr w:type="gramStart"/>
      <w:r>
        <w:t>shown</w:t>
      </w:r>
      <w:proofErr w:type="spellEnd"/>
      <w:r>
        <w:t>:</w:t>
      </w:r>
      <w:proofErr w:type="gramEnd"/>
      <w:r>
        <w:t xml:space="preserve"> 999 </w:t>
      </w:r>
      <w:proofErr w:type="spellStart"/>
      <w:r>
        <w:t>closed</w:t>
      </w:r>
      <w:proofErr w:type="spellEnd"/>
      <w:r>
        <w:t xml:space="preserve"> ports                                                           </w:t>
      </w:r>
    </w:p>
    <w:p w14:paraId="1D7EA848" w14:textId="77777777" w:rsidR="00C60413" w:rsidRDefault="00000000">
      <w:pPr>
        <w:pStyle w:val="corps-code"/>
      </w:pPr>
      <w:r>
        <w:t>PORT   STATE SERVICE VERSION                                                          │</w:t>
      </w:r>
    </w:p>
    <w:p w14:paraId="1F0A8F0A" w14:textId="77777777" w:rsidR="00C60413" w:rsidRDefault="00000000">
      <w:pPr>
        <w:pStyle w:val="corps-code"/>
      </w:pPr>
      <w:r>
        <w:t>22/</w:t>
      </w:r>
      <w:proofErr w:type="spellStart"/>
      <w:r>
        <w:t>tcp</w:t>
      </w:r>
      <w:proofErr w:type="spellEnd"/>
      <w:r>
        <w:t xml:space="preserve"> </w:t>
      </w:r>
      <w:proofErr w:type="gramStart"/>
      <w:r>
        <w:t xml:space="preserve">open  </w:t>
      </w:r>
      <w:proofErr w:type="spellStart"/>
      <w:r>
        <w:t>ssh</w:t>
      </w:r>
      <w:proofErr w:type="spellEnd"/>
      <w:proofErr w:type="gramEnd"/>
      <w:r>
        <w:t xml:space="preserve">     </w:t>
      </w:r>
      <w:proofErr w:type="spellStart"/>
      <w:r>
        <w:t>OpenSSH</w:t>
      </w:r>
      <w:proofErr w:type="spellEnd"/>
      <w:r>
        <w:t xml:space="preserve"> 8.1 (</w:t>
      </w:r>
      <w:proofErr w:type="spellStart"/>
      <w:r>
        <w:t>protocol</w:t>
      </w:r>
      <w:proofErr w:type="spellEnd"/>
      <w:r>
        <w:t xml:space="preserve"> 2.0)                                       </w:t>
      </w:r>
    </w:p>
    <w:p w14:paraId="731E294A" w14:textId="77777777" w:rsidR="00C60413" w:rsidRDefault="00C60413">
      <w:pPr>
        <w:pStyle w:val="corps-code"/>
      </w:pPr>
    </w:p>
    <w:p w14:paraId="6722FC58" w14:textId="77777777" w:rsidR="00C60413" w:rsidRDefault="00000000">
      <w:pPr>
        <w:pStyle w:val="corps-code"/>
      </w:pPr>
      <w:r>
        <w:t xml:space="preserve">Service </w:t>
      </w:r>
      <w:proofErr w:type="spellStart"/>
      <w:r>
        <w:t>detection</w:t>
      </w:r>
      <w:proofErr w:type="spellEnd"/>
      <w:r>
        <w:t xml:space="preserve"> </w:t>
      </w:r>
      <w:proofErr w:type="spellStart"/>
      <w:r>
        <w:t>performed</w:t>
      </w:r>
      <w:proofErr w:type="spellEnd"/>
      <w:r>
        <w:t xml:space="preserve">. </w:t>
      </w:r>
      <w:proofErr w:type="spellStart"/>
      <w:r>
        <w:t>Please</w:t>
      </w:r>
      <w:proofErr w:type="spellEnd"/>
      <w:r>
        <w:t xml:space="preserve"> report </w:t>
      </w:r>
      <w:proofErr w:type="spellStart"/>
      <w:r>
        <w:t>any</w:t>
      </w:r>
      <w:proofErr w:type="spellEnd"/>
      <w:r>
        <w:t xml:space="preserve"> incorrect </w:t>
      </w:r>
      <w:proofErr w:type="spellStart"/>
      <w:r>
        <w:t>results</w:t>
      </w:r>
      <w:proofErr w:type="spellEnd"/>
      <w:r>
        <w:t xml:space="preserve"> at </w:t>
      </w:r>
      <w:proofErr w:type="gramStart"/>
      <w:r>
        <w:t>https://nmap.org/submit/ .</w:t>
      </w:r>
      <w:proofErr w:type="gramEnd"/>
      <w:r>
        <w:t xml:space="preserve">                                                                              </w:t>
      </w:r>
    </w:p>
    <w:p w14:paraId="4437B92D" w14:textId="77777777" w:rsidR="00C60413" w:rsidRDefault="00000000">
      <w:pPr>
        <w:pStyle w:val="corps-code"/>
      </w:pPr>
      <w:proofErr w:type="spellStart"/>
      <w:r>
        <w:t>Nmap</w:t>
      </w:r>
      <w:proofErr w:type="spellEnd"/>
      <w:r>
        <w:t xml:space="preserve"> </w:t>
      </w:r>
      <w:proofErr w:type="spellStart"/>
      <w:proofErr w:type="gramStart"/>
      <w:r>
        <w:t>done</w:t>
      </w:r>
      <w:proofErr w:type="spellEnd"/>
      <w:r>
        <w:t>:</w:t>
      </w:r>
      <w:proofErr w:type="gramEnd"/>
      <w:r>
        <w:t xml:space="preserve"> 1 IP </w:t>
      </w:r>
      <w:proofErr w:type="spellStart"/>
      <w:r>
        <w:t>address</w:t>
      </w:r>
      <w:proofErr w:type="spellEnd"/>
      <w:r>
        <w:t xml:space="preserve"> (1 host up) </w:t>
      </w:r>
      <w:proofErr w:type="spellStart"/>
      <w:r>
        <w:t>scanned</w:t>
      </w:r>
      <w:proofErr w:type="spellEnd"/>
      <w:r>
        <w:t xml:space="preserve"> in 13.03 seconds</w:t>
      </w:r>
    </w:p>
    <w:p w14:paraId="28C7BAD5" w14:textId="77777777" w:rsidR="00C60413" w:rsidRDefault="00C60413">
      <w:pPr>
        <w:pStyle w:val="Corps-sio"/>
      </w:pPr>
    </w:p>
    <w:p w14:paraId="11573BCC" w14:textId="77777777" w:rsidR="00C60413" w:rsidRDefault="00000000">
      <w:pPr>
        <w:pStyle w:val="Standard"/>
        <w:numPr>
          <w:ilvl w:val="1"/>
          <w:numId w:val="20"/>
        </w:numPr>
      </w:pPr>
      <w:r>
        <w:t>Indiquer quelles sont les informations que peut obtenir un attaquant grâce à ces commandes ?</w:t>
      </w:r>
    </w:p>
    <w:p w14:paraId="5A9DC059" w14:textId="77777777" w:rsidR="00C60413" w:rsidRDefault="00C60413">
      <w:pPr>
        <w:pStyle w:val="Standard"/>
      </w:pPr>
    </w:p>
    <w:p w14:paraId="70E8FBDB" w14:textId="77777777" w:rsidR="00C60413" w:rsidRDefault="00000000">
      <w:pPr>
        <w:pStyle w:val="Tabulation-rponse-SIO"/>
      </w:pPr>
      <w:r>
        <w:tab/>
      </w:r>
    </w:p>
    <w:p w14:paraId="3513057B" w14:textId="77777777" w:rsidR="00C60413" w:rsidRDefault="00000000">
      <w:pPr>
        <w:pStyle w:val="Tabulation-rponse-SIO"/>
      </w:pPr>
      <w:r>
        <w:tab/>
      </w:r>
    </w:p>
    <w:p w14:paraId="35C6225D" w14:textId="77777777" w:rsidR="00C60413" w:rsidRDefault="00000000">
      <w:pPr>
        <w:pStyle w:val="Tabulation-rponse-SIO"/>
      </w:pPr>
      <w:r>
        <w:tab/>
      </w:r>
    </w:p>
    <w:p w14:paraId="0D212C18" w14:textId="77777777" w:rsidR="00C60413" w:rsidRDefault="00000000">
      <w:pPr>
        <w:pStyle w:val="Tabulation-rponse-SIO"/>
      </w:pPr>
      <w:r>
        <w:tab/>
      </w:r>
    </w:p>
    <w:p w14:paraId="4CA5542F" w14:textId="77777777" w:rsidR="00C60413" w:rsidRDefault="00000000">
      <w:pPr>
        <w:pStyle w:val="Tabulation-rponse-SIO"/>
      </w:pPr>
      <w:r>
        <w:tab/>
      </w:r>
    </w:p>
    <w:p w14:paraId="7D9B6324" w14:textId="77777777" w:rsidR="00C60413" w:rsidRDefault="00000000">
      <w:pPr>
        <w:pStyle w:val="Corps-sio"/>
      </w:pPr>
      <w:r>
        <w:t>L’analyse des résultats permet à l’attaquant de cibler plus particulièrement le serveur DNS.</w:t>
      </w:r>
    </w:p>
    <w:p w14:paraId="4D3754A3" w14:textId="77777777" w:rsidR="00C60413" w:rsidRDefault="00C60413">
      <w:pPr>
        <w:pStyle w:val="Corps-sio"/>
      </w:pPr>
    </w:p>
    <w:p w14:paraId="5EB6D518" w14:textId="77777777" w:rsidR="00C60413" w:rsidRDefault="00000000">
      <w:pPr>
        <w:pStyle w:val="Titre4"/>
      </w:pPr>
      <w:r>
        <w:t>Simulation d’une attaque de l’homme du milieu entre votre client et votre serveur SSH</w:t>
      </w:r>
    </w:p>
    <w:p w14:paraId="2719D86E" w14:textId="77777777" w:rsidR="00C60413" w:rsidRDefault="00000000">
      <w:pPr>
        <w:pStyle w:val="Corps-sio"/>
        <w:rPr>
          <w:b/>
          <w:bCs/>
        </w:rPr>
      </w:pPr>
      <w:r>
        <w:rPr>
          <w:b/>
          <w:bCs/>
        </w:rPr>
        <w:t>Utilisation de l’annexe 8</w:t>
      </w:r>
    </w:p>
    <w:p w14:paraId="2590BE38" w14:textId="77777777" w:rsidR="00C60413" w:rsidRDefault="00C60413">
      <w:pPr>
        <w:pStyle w:val="Corps-sio"/>
      </w:pPr>
    </w:p>
    <w:p w14:paraId="3CDE1E0B" w14:textId="77777777" w:rsidR="00C60413" w:rsidRDefault="00000000">
      <w:pPr>
        <w:pStyle w:val="Corps-sio"/>
      </w:pPr>
      <w:r>
        <w:t>Une personne malveillante s’est introduite sur votre réseau dans le but de récupérer entre autres des informations confidentielles dont des noms d’utilisateurs et mots de passe disposant de privilèges sur le réseau.</w:t>
      </w:r>
    </w:p>
    <w:p w14:paraId="30337293" w14:textId="77777777" w:rsidR="00C60413" w:rsidRDefault="00C60413">
      <w:pPr>
        <w:pStyle w:val="Corps-sio"/>
      </w:pPr>
    </w:p>
    <w:p w14:paraId="40BF3E6E" w14:textId="77777777" w:rsidR="00C60413" w:rsidRDefault="00000000">
      <w:pPr>
        <w:pStyle w:val="Corps-sio"/>
      </w:pPr>
      <w:r>
        <w:t>Après avoir analysé l’architecture réseau et découvert l’existence d’un serveur SSH, elle décide de réaliser une attaque Man in the Middle afin d’obtenir un accès sur ce dernier.</w:t>
      </w:r>
    </w:p>
    <w:p w14:paraId="03CAD150" w14:textId="77777777" w:rsidR="00C60413" w:rsidRDefault="00C60413">
      <w:pPr>
        <w:pStyle w:val="Corps-sio"/>
      </w:pPr>
    </w:p>
    <w:p w14:paraId="16CCAB41" w14:textId="77777777" w:rsidR="00C60413" w:rsidRDefault="00000000">
      <w:pPr>
        <w:pStyle w:val="Corps-sio"/>
        <w:numPr>
          <w:ilvl w:val="1"/>
          <w:numId w:val="20"/>
        </w:numPr>
      </w:pPr>
      <w:r>
        <w:t>Expliquer les principes généraux d’une attaque de l’homme du milieu (Man in the Middle).</w:t>
      </w:r>
    </w:p>
    <w:p w14:paraId="44D29123" w14:textId="77777777" w:rsidR="00C60413" w:rsidRDefault="00C60413">
      <w:pPr>
        <w:pStyle w:val="Standard"/>
      </w:pPr>
    </w:p>
    <w:p w14:paraId="5D16D237" w14:textId="77777777" w:rsidR="00C60413" w:rsidRDefault="00000000">
      <w:pPr>
        <w:pStyle w:val="Tabulation-rponse-SIO"/>
      </w:pPr>
      <w:r>
        <w:tab/>
      </w:r>
    </w:p>
    <w:p w14:paraId="4F8B7467" w14:textId="77777777" w:rsidR="00C60413" w:rsidRDefault="00000000">
      <w:pPr>
        <w:pStyle w:val="Tabulation-rponse-SIO"/>
      </w:pPr>
      <w:r>
        <w:tab/>
      </w:r>
    </w:p>
    <w:p w14:paraId="33FD66E4" w14:textId="77777777" w:rsidR="00C60413" w:rsidRDefault="00000000">
      <w:pPr>
        <w:pStyle w:val="Tabulation-rponse-SIO"/>
      </w:pPr>
      <w:r>
        <w:tab/>
      </w:r>
    </w:p>
    <w:p w14:paraId="1B60F9A5" w14:textId="77777777" w:rsidR="00C60413" w:rsidRDefault="00000000">
      <w:pPr>
        <w:pStyle w:val="Tabulation-rponse-SIO"/>
      </w:pPr>
      <w:r>
        <w:tab/>
      </w:r>
    </w:p>
    <w:p w14:paraId="7255E6FC" w14:textId="77777777" w:rsidR="00C60413" w:rsidRDefault="00000000">
      <w:pPr>
        <w:pStyle w:val="Tabulation-rponse-SIO"/>
      </w:pPr>
      <w:r>
        <w:tab/>
      </w:r>
    </w:p>
    <w:p w14:paraId="648B4CA7" w14:textId="77777777" w:rsidR="00C60413" w:rsidRDefault="00000000">
      <w:pPr>
        <w:pStyle w:val="Standard"/>
        <w:numPr>
          <w:ilvl w:val="0"/>
          <w:numId w:val="4"/>
        </w:numPr>
      </w:pPr>
      <w:r>
        <w:t xml:space="preserve">Dans un premier temps, sur le client et le serveur SSH, analyser le cache ARP respectif des deux machines à l’aide de la commande (pour avoir des informations dans la cache </w:t>
      </w:r>
      <w:proofErr w:type="spellStart"/>
      <w:r>
        <w:t>arp</w:t>
      </w:r>
      <w:proofErr w:type="spellEnd"/>
      <w:r>
        <w:t>, vous devrez peut-</w:t>
      </w:r>
      <w:r>
        <w:lastRenderedPageBreak/>
        <w:t xml:space="preserve">être au préalable lancer un ping sur chaque machine présente dans le réseau ou relancer les commandes </w:t>
      </w:r>
      <w:proofErr w:type="spellStart"/>
      <w:r>
        <w:t>nmap</w:t>
      </w:r>
      <w:proofErr w:type="spellEnd"/>
      <w:r>
        <w:t>) :</w:t>
      </w:r>
    </w:p>
    <w:p w14:paraId="4F088D4A" w14:textId="77777777" w:rsidR="00C60413" w:rsidRDefault="00C60413">
      <w:pPr>
        <w:pStyle w:val="Standard"/>
      </w:pPr>
    </w:p>
    <w:p w14:paraId="16213BEF"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ip</w:t>
      </w:r>
      <w:proofErr w:type="spellEnd"/>
      <w:r>
        <w:t xml:space="preserve"> </w:t>
      </w:r>
      <w:proofErr w:type="spellStart"/>
      <w:r>
        <w:t>neigh</w:t>
      </w:r>
      <w:proofErr w:type="spellEnd"/>
      <w:r>
        <w:t xml:space="preserve"> show</w:t>
      </w:r>
    </w:p>
    <w:p w14:paraId="1404F075"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ip</w:t>
      </w:r>
      <w:proofErr w:type="spellEnd"/>
      <w:r>
        <w:t xml:space="preserve"> </w:t>
      </w:r>
      <w:proofErr w:type="spellStart"/>
      <w:r>
        <w:t>neigh</w:t>
      </w:r>
      <w:proofErr w:type="spellEnd"/>
      <w:r>
        <w:t xml:space="preserve"> show</w:t>
      </w:r>
    </w:p>
    <w:p w14:paraId="1C896790" w14:textId="77777777" w:rsidR="00C60413" w:rsidRDefault="00C60413">
      <w:pPr>
        <w:pStyle w:val="Standard"/>
      </w:pPr>
    </w:p>
    <w:p w14:paraId="5E56B57C" w14:textId="77777777" w:rsidR="00C60413" w:rsidRDefault="00000000">
      <w:pPr>
        <w:pStyle w:val="Standard"/>
        <w:numPr>
          <w:ilvl w:val="1"/>
          <w:numId w:val="20"/>
        </w:numPr>
      </w:pPr>
      <w:r>
        <w:t>Noter les associations adresse IP / adresse MAC présentes sur les deux machines. Sont-elles cohérentes ?</w:t>
      </w:r>
    </w:p>
    <w:p w14:paraId="3F7D3C66" w14:textId="77777777" w:rsidR="00C60413" w:rsidRDefault="00C60413">
      <w:pPr>
        <w:pStyle w:val="Standard"/>
      </w:pPr>
    </w:p>
    <w:p w14:paraId="4282F38A" w14:textId="77777777" w:rsidR="00C60413" w:rsidRDefault="00000000">
      <w:pPr>
        <w:pStyle w:val="Tabulation-rponse-SIO"/>
      </w:pPr>
      <w:r>
        <w:tab/>
      </w:r>
    </w:p>
    <w:p w14:paraId="34C5D0D9" w14:textId="77777777" w:rsidR="00C60413" w:rsidRDefault="00000000">
      <w:pPr>
        <w:pStyle w:val="Tabulation-rponse-SIO"/>
      </w:pPr>
      <w:r>
        <w:tab/>
      </w:r>
    </w:p>
    <w:p w14:paraId="23E9D4E6" w14:textId="77777777" w:rsidR="00C60413" w:rsidRDefault="00000000">
      <w:pPr>
        <w:pStyle w:val="Tabulation-rponse-SIO"/>
      </w:pPr>
      <w:r>
        <w:tab/>
      </w:r>
    </w:p>
    <w:p w14:paraId="5C993AA5" w14:textId="77777777" w:rsidR="00C60413" w:rsidRDefault="00000000">
      <w:pPr>
        <w:pStyle w:val="Tabulation-rponse-SIO"/>
      </w:pPr>
      <w:r>
        <w:tab/>
      </w:r>
    </w:p>
    <w:p w14:paraId="7D6BA387" w14:textId="77777777" w:rsidR="00C60413" w:rsidRDefault="00000000">
      <w:pPr>
        <w:pStyle w:val="Tabulation-rponse-SIO"/>
      </w:pPr>
      <w:r>
        <w:tab/>
      </w:r>
    </w:p>
    <w:p w14:paraId="256D7F36" w14:textId="77777777" w:rsidR="00C60413" w:rsidRDefault="00000000">
      <w:pPr>
        <w:pStyle w:val="Standard"/>
        <w:numPr>
          <w:ilvl w:val="0"/>
          <w:numId w:val="4"/>
        </w:numPr>
      </w:pPr>
      <w:r>
        <w:t xml:space="preserve">Se connecter sur Kali Linux. Puis à l’aide de l’outil git, récupérer le logiciel </w:t>
      </w:r>
      <w:proofErr w:type="spellStart"/>
      <w:r>
        <w:t>ssh-mitm</w:t>
      </w:r>
      <w:proofErr w:type="spellEnd"/>
      <w:r>
        <w:t>.</w:t>
      </w:r>
    </w:p>
    <w:p w14:paraId="74B5F62F" w14:textId="77777777" w:rsidR="00C60413" w:rsidRDefault="00C60413">
      <w:pPr>
        <w:pStyle w:val="Standard"/>
      </w:pPr>
    </w:p>
    <w:p w14:paraId="03B2526D"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git clone https://github.com/ktux/ssh-mitm</w:t>
      </w:r>
    </w:p>
    <w:p w14:paraId="6B10E1E8" w14:textId="77777777" w:rsidR="00C60413" w:rsidRDefault="00C60413">
      <w:pPr>
        <w:pStyle w:val="Standard"/>
      </w:pPr>
    </w:p>
    <w:p w14:paraId="01B777F9" w14:textId="77777777" w:rsidR="00C60413" w:rsidRDefault="00000000">
      <w:pPr>
        <w:pStyle w:val="Standard"/>
        <w:numPr>
          <w:ilvl w:val="0"/>
          <w:numId w:val="4"/>
        </w:numPr>
      </w:pPr>
      <w:r>
        <w:t>Se rendre ensuite dans le répertoire nouvellement récupéré, puis lancer le script d’installation.</w:t>
      </w:r>
    </w:p>
    <w:p w14:paraId="76823424" w14:textId="77777777" w:rsidR="00C60413" w:rsidRDefault="00C60413">
      <w:pPr>
        <w:pStyle w:val="Standard"/>
      </w:pPr>
    </w:p>
    <w:p w14:paraId="7C173B1E"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cd </w:t>
      </w:r>
      <w:proofErr w:type="spellStart"/>
      <w:r>
        <w:t>ssh-mitm</w:t>
      </w:r>
      <w:proofErr w:type="spellEnd"/>
      <w:r>
        <w:t>/</w:t>
      </w:r>
    </w:p>
    <w:p w14:paraId="2243F033"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w:t>
      </w:r>
      <w:proofErr w:type="spellStart"/>
      <w:r>
        <w:t>ssh-mitm</w:t>
      </w:r>
      <w:proofErr w:type="spellEnd"/>
      <w:r>
        <w:t>$ export LANG=en_US.utf-8</w:t>
      </w:r>
    </w:p>
    <w:p w14:paraId="2362A993"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w:t>
      </w:r>
      <w:proofErr w:type="spellStart"/>
      <w:r>
        <w:t>ssh-mitm</w:t>
      </w:r>
      <w:proofErr w:type="spellEnd"/>
      <w:r>
        <w:t xml:space="preserve">$ </w:t>
      </w:r>
      <w:proofErr w:type="spellStart"/>
      <w:r>
        <w:t>sudo</w:t>
      </w:r>
      <w:proofErr w:type="spellEnd"/>
      <w:r>
        <w:t xml:space="preserve"> ./install.sh</w:t>
      </w:r>
    </w:p>
    <w:p w14:paraId="1B10261A" w14:textId="77777777" w:rsidR="00C60413" w:rsidRDefault="00C60413">
      <w:pPr>
        <w:pStyle w:val="Standard"/>
      </w:pPr>
    </w:p>
    <w:p w14:paraId="559261AD" w14:textId="77777777" w:rsidR="00C60413" w:rsidRDefault="00000000">
      <w:pPr>
        <w:pStyle w:val="Corps-sio"/>
      </w:pPr>
      <w:r>
        <w:t>La commande « </w:t>
      </w:r>
      <w:r>
        <w:rPr>
          <w:i/>
          <w:iCs/>
        </w:rPr>
        <w:t>export LANG=en_US.utf-8</w:t>
      </w:r>
      <w:r>
        <w:t> » sert à exporter, via une variable d’environnement, la langue par défaut utilisée au moment de l’installation de l’outil (anglais avec un encodage UTF-8). Sans cet export, un message d’erreur empêche l’installation.</w:t>
      </w:r>
    </w:p>
    <w:p w14:paraId="6BBA0675" w14:textId="77777777" w:rsidR="00C60413" w:rsidRDefault="00C60413">
      <w:pPr>
        <w:pStyle w:val="Standard"/>
      </w:pPr>
    </w:p>
    <w:p w14:paraId="5A96A3D3" w14:textId="77777777" w:rsidR="00C60413" w:rsidRDefault="00000000">
      <w:pPr>
        <w:pStyle w:val="Standard"/>
      </w:pPr>
      <w:r>
        <w:t xml:space="preserve">Lors de cette installation, il vous est demandé d’installer </w:t>
      </w:r>
      <w:proofErr w:type="spellStart"/>
      <w:r>
        <w:t>AppArmor</w:t>
      </w:r>
      <w:proofErr w:type="spellEnd"/>
      <w:r>
        <w:t xml:space="preserve"> pour restreindre les droits de </w:t>
      </w:r>
      <w:proofErr w:type="spellStart"/>
      <w:r>
        <w:t>ssh-mitm</w:t>
      </w:r>
      <w:proofErr w:type="spellEnd"/>
      <w:r>
        <w:t>. Accepter la proposition.</w:t>
      </w:r>
    </w:p>
    <w:p w14:paraId="6017B017" w14:textId="77777777" w:rsidR="00C60413" w:rsidRDefault="00C60413">
      <w:pPr>
        <w:pStyle w:val="Standard"/>
      </w:pPr>
    </w:p>
    <w:p w14:paraId="07CB456A" w14:textId="77777777" w:rsidR="00C60413" w:rsidRDefault="00000000">
      <w:pPr>
        <w:pStyle w:val="corps-code"/>
      </w:pPr>
      <w:r>
        <w:t xml:space="preserve">Kali Linux </w:t>
      </w:r>
      <w:proofErr w:type="spellStart"/>
      <w:r>
        <w:t>detected</w:t>
      </w:r>
      <w:proofErr w:type="spellEnd"/>
      <w:r>
        <w:t xml:space="preserve"> </w:t>
      </w:r>
      <w:proofErr w:type="spellStart"/>
      <w:r>
        <w:t>with</w:t>
      </w:r>
      <w:proofErr w:type="spellEnd"/>
      <w:r>
        <w:t xml:space="preserve"> no </w:t>
      </w:r>
      <w:proofErr w:type="spellStart"/>
      <w:r>
        <w:t>AppArmor</w:t>
      </w:r>
      <w:proofErr w:type="spellEnd"/>
      <w:r>
        <w:t xml:space="preserve"> </w:t>
      </w:r>
      <w:proofErr w:type="spellStart"/>
      <w:r>
        <w:t>installed</w:t>
      </w:r>
      <w:proofErr w:type="spellEnd"/>
      <w:r>
        <w:t xml:space="preserve">.  For </w:t>
      </w:r>
      <w:proofErr w:type="spellStart"/>
      <w:r>
        <w:t>added</w:t>
      </w:r>
      <w:proofErr w:type="spellEnd"/>
      <w:r>
        <w:t xml:space="preserve"> </w:t>
      </w:r>
      <w:proofErr w:type="spellStart"/>
      <w:r>
        <w:t>safety</w:t>
      </w:r>
      <w:proofErr w:type="spellEnd"/>
      <w:r>
        <w:t xml:space="preserve">, </w:t>
      </w:r>
      <w:proofErr w:type="spellStart"/>
      <w:r>
        <w:t>it</w:t>
      </w:r>
      <w:proofErr w:type="spellEnd"/>
      <w:r>
        <w:t xml:space="preserve"> </w:t>
      </w:r>
      <w:proofErr w:type="spellStart"/>
      <w:r>
        <w:t>is</w:t>
      </w:r>
      <w:proofErr w:type="spellEnd"/>
      <w:r>
        <w:t xml:space="preserve"> </w:t>
      </w:r>
      <w:proofErr w:type="spellStart"/>
      <w:r>
        <w:t>highly</w:t>
      </w:r>
      <w:proofErr w:type="spellEnd"/>
      <w:r>
        <w:t xml:space="preserve"> </w:t>
      </w:r>
      <w:proofErr w:type="spellStart"/>
      <w:r>
        <w:t>recommended</w:t>
      </w:r>
      <w:proofErr w:type="spellEnd"/>
      <w:r>
        <w:t xml:space="preserve"> (</w:t>
      </w:r>
      <w:proofErr w:type="spellStart"/>
      <w:r>
        <w:t>though</w:t>
      </w:r>
      <w:proofErr w:type="spellEnd"/>
      <w:r>
        <w:t xml:space="preserve"> not </w:t>
      </w:r>
      <w:proofErr w:type="spellStart"/>
      <w:r>
        <w:t>required</w:t>
      </w:r>
      <w:proofErr w:type="spellEnd"/>
      <w:r>
        <w:t xml:space="preserve">) </w:t>
      </w:r>
      <w:proofErr w:type="spellStart"/>
      <w:r>
        <w:t>that</w:t>
      </w:r>
      <w:proofErr w:type="spellEnd"/>
      <w:r>
        <w:t xml:space="preserve"> </w:t>
      </w:r>
      <w:proofErr w:type="spellStart"/>
      <w:r>
        <w:t>sshd_mitm</w:t>
      </w:r>
      <w:proofErr w:type="spellEnd"/>
      <w:r>
        <w:t xml:space="preserve"> </w:t>
      </w:r>
      <w:proofErr w:type="spellStart"/>
      <w:r>
        <w:t>is</w:t>
      </w:r>
      <w:proofErr w:type="spellEnd"/>
      <w:r>
        <w:t xml:space="preserve"> run in a </w:t>
      </w:r>
      <w:proofErr w:type="spellStart"/>
      <w:r>
        <w:t>restricted</w:t>
      </w:r>
      <w:proofErr w:type="spellEnd"/>
      <w:r>
        <w:t xml:space="preserve"> </w:t>
      </w:r>
      <w:proofErr w:type="spellStart"/>
      <w:r>
        <w:t>environment</w:t>
      </w:r>
      <w:proofErr w:type="spellEnd"/>
      <w:r>
        <w:t xml:space="preserve">.  </w:t>
      </w:r>
      <w:proofErr w:type="spellStart"/>
      <w:r>
        <w:t>Would</w:t>
      </w:r>
      <w:proofErr w:type="spellEnd"/>
      <w:r>
        <w:t xml:space="preserve"> </w:t>
      </w:r>
      <w:proofErr w:type="spellStart"/>
      <w:r>
        <w:t>you</w:t>
      </w:r>
      <w:proofErr w:type="spellEnd"/>
      <w:r>
        <w:t xml:space="preserve"> like to </w:t>
      </w:r>
      <w:proofErr w:type="spellStart"/>
      <w:r>
        <w:t>automatically</w:t>
      </w:r>
      <w:proofErr w:type="spellEnd"/>
      <w:r>
        <w:t xml:space="preserve"> enable </w:t>
      </w:r>
      <w:proofErr w:type="spellStart"/>
      <w:proofErr w:type="gramStart"/>
      <w:r>
        <w:t>AppArmor</w:t>
      </w:r>
      <w:proofErr w:type="spellEnd"/>
      <w:r>
        <w:t>?</w:t>
      </w:r>
      <w:proofErr w:type="gramEnd"/>
      <w:r>
        <w:t xml:space="preserve"> (</w:t>
      </w:r>
      <w:proofErr w:type="gramStart"/>
      <w:r>
        <w:t>y</w:t>
      </w:r>
      <w:proofErr w:type="gramEnd"/>
      <w:r>
        <w:t>/n) y</w:t>
      </w:r>
    </w:p>
    <w:p w14:paraId="1C32ABEE" w14:textId="77777777" w:rsidR="00C60413" w:rsidRDefault="00C60413">
      <w:pPr>
        <w:pStyle w:val="Standard"/>
      </w:pPr>
    </w:p>
    <w:p w14:paraId="5EFA9AAF" w14:textId="77777777" w:rsidR="00C60413" w:rsidRDefault="00000000">
      <w:pPr>
        <w:pStyle w:val="Standard"/>
        <w:numPr>
          <w:ilvl w:val="0"/>
          <w:numId w:val="4"/>
        </w:numPr>
      </w:pPr>
      <w:r>
        <w:t xml:space="preserve">S’assurer d’être dans le répertoire </w:t>
      </w:r>
      <w:proofErr w:type="spellStart"/>
      <w:r>
        <w:t>ssh-mitm</w:t>
      </w:r>
      <w:proofErr w:type="spellEnd"/>
      <w:r>
        <w:t xml:space="preserve"> puis lancer le service </w:t>
      </w:r>
      <w:proofErr w:type="spellStart"/>
      <w:r>
        <w:t>ssh-mitm</w:t>
      </w:r>
      <w:proofErr w:type="spellEnd"/>
      <w:r>
        <w:t>.</w:t>
      </w:r>
    </w:p>
    <w:p w14:paraId="4F0D0184" w14:textId="77777777" w:rsidR="00C60413" w:rsidRDefault="00C60413">
      <w:pPr>
        <w:pStyle w:val="Standard"/>
      </w:pPr>
    </w:p>
    <w:p w14:paraId="41000BE8"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w:t>
      </w:r>
      <w:proofErr w:type="spellStart"/>
      <w:r>
        <w:t>ssh-mitm</w:t>
      </w:r>
      <w:proofErr w:type="spellEnd"/>
      <w:r>
        <w:t xml:space="preserve">$ </w:t>
      </w:r>
      <w:proofErr w:type="spellStart"/>
      <w:r>
        <w:t>sudo</w:t>
      </w:r>
      <w:proofErr w:type="spellEnd"/>
      <w:r>
        <w:t xml:space="preserve"> ./start.sh</w:t>
      </w:r>
    </w:p>
    <w:p w14:paraId="39D58CC9" w14:textId="77777777" w:rsidR="00C60413" w:rsidRDefault="00C60413">
      <w:pPr>
        <w:pStyle w:val="Standard"/>
      </w:pPr>
    </w:p>
    <w:p w14:paraId="5086DC20" w14:textId="77777777" w:rsidR="00C60413" w:rsidRDefault="00000000">
      <w:pPr>
        <w:pStyle w:val="Standard"/>
      </w:pPr>
      <w:r>
        <w:t>L’attaquant sera ainsi positionné entre le client et le serveur SSH. Il se fera passer pour le serveur légitime auprès du client, il recevra et journalisera toutes les informations transmises par le client avant de les transmettre au serveur légitime</w:t>
      </w:r>
    </w:p>
    <w:p w14:paraId="60B7A10C" w14:textId="77777777" w:rsidR="00C60413" w:rsidRDefault="00C60413">
      <w:pPr>
        <w:pStyle w:val="Standard"/>
      </w:pPr>
    </w:p>
    <w:p w14:paraId="7FAA3900" w14:textId="77777777" w:rsidR="00C60413" w:rsidRDefault="00000000">
      <w:pPr>
        <w:pStyle w:val="Standard"/>
      </w:pPr>
      <w:r>
        <w:t xml:space="preserve">La machine attaquante doit donc être en mesure de router les paquets le temps de l’attaque. </w:t>
      </w:r>
      <w:r>
        <w:rPr>
          <w:b/>
          <w:bCs/>
        </w:rPr>
        <w:t>Ainsi le script start.sh exécute la commande suivante automatiquement</w:t>
      </w:r>
      <w:r>
        <w:t xml:space="preserve"> afin d’activer le routage.</w:t>
      </w:r>
    </w:p>
    <w:p w14:paraId="4059A791" w14:textId="77777777" w:rsidR="00C60413" w:rsidRDefault="00C60413">
      <w:pPr>
        <w:pStyle w:val="Standard"/>
      </w:pPr>
    </w:p>
    <w:p w14:paraId="4A7E352D" w14:textId="77777777" w:rsidR="00C60413" w:rsidRDefault="00000000">
      <w:pPr>
        <w:pStyle w:val="bulle-sio"/>
      </w:pPr>
      <w:proofErr w:type="spellStart"/>
      <w:proofErr w:type="gramStart"/>
      <w:r>
        <w:t>sysctl</w:t>
      </w:r>
      <w:proofErr w:type="spellEnd"/>
      <w:proofErr w:type="gramEnd"/>
      <w:r>
        <w:t xml:space="preserve"> -w </w:t>
      </w:r>
      <w:proofErr w:type="gramStart"/>
      <w:r>
        <w:t>net.ipv4.ip</w:t>
      </w:r>
      <w:proofErr w:type="gramEnd"/>
      <w:r>
        <w:t>_forward=1</w:t>
      </w:r>
    </w:p>
    <w:p w14:paraId="66CACE78" w14:textId="77777777" w:rsidR="00C60413" w:rsidRDefault="00C60413">
      <w:pPr>
        <w:pStyle w:val="Standard"/>
      </w:pPr>
    </w:p>
    <w:p w14:paraId="0D5FCA9B" w14:textId="77777777" w:rsidR="00C60413" w:rsidRDefault="00000000">
      <w:pPr>
        <w:pStyle w:val="Standard"/>
        <w:numPr>
          <w:ilvl w:val="1"/>
          <w:numId w:val="20"/>
        </w:numPr>
      </w:pPr>
      <w:r>
        <w:t>Pourquoi l’activation du routage sur la machine de l’attaquant est indispensable au bon fonctionnement de l’attaque MITM ?</w:t>
      </w:r>
    </w:p>
    <w:p w14:paraId="2EEC5D33" w14:textId="77777777" w:rsidR="00C60413" w:rsidRDefault="00C60413">
      <w:pPr>
        <w:pStyle w:val="Standard"/>
      </w:pPr>
    </w:p>
    <w:p w14:paraId="3CC02C8B" w14:textId="77777777" w:rsidR="00C60413" w:rsidRDefault="00000000">
      <w:pPr>
        <w:pStyle w:val="Tabulation-rponse-SIO"/>
      </w:pPr>
      <w:r>
        <w:tab/>
      </w:r>
    </w:p>
    <w:p w14:paraId="3379A11F" w14:textId="77777777" w:rsidR="00C60413" w:rsidRDefault="00000000">
      <w:pPr>
        <w:pStyle w:val="Tabulation-rponse-SIO"/>
      </w:pPr>
      <w:r>
        <w:tab/>
      </w:r>
    </w:p>
    <w:p w14:paraId="5C26E6D2" w14:textId="77777777" w:rsidR="00C60413" w:rsidRDefault="00000000">
      <w:pPr>
        <w:pStyle w:val="Tabulation-rponse-SIO"/>
      </w:pPr>
      <w:r>
        <w:lastRenderedPageBreak/>
        <w:tab/>
      </w:r>
    </w:p>
    <w:p w14:paraId="5B71E7D8" w14:textId="77777777" w:rsidR="00C60413" w:rsidRDefault="00000000">
      <w:pPr>
        <w:pStyle w:val="Tabulation-rponse-SIO"/>
      </w:pPr>
      <w:r>
        <w:tab/>
      </w:r>
    </w:p>
    <w:p w14:paraId="3BD83657" w14:textId="77777777" w:rsidR="00C60413" w:rsidRDefault="00000000">
      <w:pPr>
        <w:pStyle w:val="Tabulation-rponse-SIO"/>
      </w:pPr>
      <w:r>
        <w:tab/>
      </w:r>
    </w:p>
    <w:p w14:paraId="70A97E85" w14:textId="77777777" w:rsidR="00C60413" w:rsidRDefault="00000000">
      <w:pPr>
        <w:pStyle w:val="Standard"/>
      </w:pPr>
      <w:r>
        <w:t>Puis</w:t>
      </w:r>
      <w:r>
        <w:rPr>
          <w:b/>
          <w:bCs/>
        </w:rPr>
        <w:t xml:space="preserve"> le script réalise</w:t>
      </w:r>
      <w:r>
        <w:t xml:space="preserve"> à l’aide de NETFILTER/IPTABLES une redirection de ports afin de rediriger tous les flux à destination de la machine attaquante sur le port 22/TCP vers le port 2222 du système Kali Linux.</w:t>
      </w:r>
    </w:p>
    <w:p w14:paraId="3167A921" w14:textId="77777777" w:rsidR="00C60413" w:rsidRDefault="00C60413">
      <w:pPr>
        <w:pStyle w:val="Standard"/>
      </w:pPr>
    </w:p>
    <w:p w14:paraId="70D037B8" w14:textId="77777777" w:rsidR="00C60413" w:rsidRDefault="00000000">
      <w:pPr>
        <w:pStyle w:val="bulle-sio"/>
      </w:pPr>
      <w:proofErr w:type="spellStart"/>
      <w:proofErr w:type="gramStart"/>
      <w:r>
        <w:t>iptables</w:t>
      </w:r>
      <w:proofErr w:type="spellEnd"/>
      <w:proofErr w:type="gramEnd"/>
      <w:r>
        <w:t xml:space="preserve"> -t </w:t>
      </w:r>
      <w:proofErr w:type="spellStart"/>
      <w:r>
        <w:t>nat</w:t>
      </w:r>
      <w:proofErr w:type="spellEnd"/>
      <w:r>
        <w:t xml:space="preserve"> -A PREROUTING -p </w:t>
      </w:r>
      <w:proofErr w:type="spellStart"/>
      <w:r>
        <w:t>tcp</w:t>
      </w:r>
      <w:proofErr w:type="spellEnd"/>
      <w:r>
        <w:t xml:space="preserve"> --</w:t>
      </w:r>
      <w:proofErr w:type="spellStart"/>
      <w:r>
        <w:t>dport</w:t>
      </w:r>
      <w:proofErr w:type="spellEnd"/>
      <w:r>
        <w:t xml:space="preserve"> 22 -j REDIRECT --to-ports 2222</w:t>
      </w:r>
    </w:p>
    <w:p w14:paraId="7EF67AC9" w14:textId="77777777" w:rsidR="00C60413" w:rsidRDefault="00C60413">
      <w:pPr>
        <w:pStyle w:val="Standard"/>
      </w:pPr>
    </w:p>
    <w:p w14:paraId="50D17544" w14:textId="77777777" w:rsidR="00C60413" w:rsidRDefault="00000000">
      <w:pPr>
        <w:pStyle w:val="Standard"/>
        <w:numPr>
          <w:ilvl w:val="0"/>
          <w:numId w:val="4"/>
        </w:numPr>
      </w:pPr>
      <w:r>
        <w:t>Nous pouvons observer quel service écoute sur le port 2222 en localhost à l’aide de la commande</w:t>
      </w:r>
    </w:p>
    <w:p w14:paraId="0E8CA279" w14:textId="77777777" w:rsidR="00C60413" w:rsidRDefault="00C60413">
      <w:pPr>
        <w:pStyle w:val="Standard"/>
      </w:pPr>
    </w:p>
    <w:p w14:paraId="4441BD98"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w:t>
      </w:r>
      <w:proofErr w:type="spellStart"/>
      <w:r>
        <w:t>ss</w:t>
      </w:r>
      <w:proofErr w:type="spellEnd"/>
      <w:r>
        <w:t xml:space="preserve"> -</w:t>
      </w:r>
      <w:proofErr w:type="spellStart"/>
      <w:r>
        <w:t>ltnp</w:t>
      </w:r>
      <w:proofErr w:type="spellEnd"/>
    </w:p>
    <w:p w14:paraId="29134E8E" w14:textId="77777777" w:rsidR="00C60413" w:rsidRDefault="00C60413">
      <w:pPr>
        <w:pStyle w:val="Standard"/>
      </w:pPr>
    </w:p>
    <w:p w14:paraId="64B96B5C" w14:textId="77777777" w:rsidR="00C60413" w:rsidRDefault="00000000">
      <w:pPr>
        <w:pStyle w:val="Standard"/>
        <w:numPr>
          <w:ilvl w:val="0"/>
          <w:numId w:val="4"/>
        </w:numPr>
      </w:pPr>
      <w:r>
        <w:t>Il est également possible d’observer quelles sont les règles de filtrage et de NAT en cours d’utilisation sur la distribution Kali Linux.</w:t>
      </w:r>
    </w:p>
    <w:p w14:paraId="38589717" w14:textId="77777777" w:rsidR="00C60413" w:rsidRDefault="00C60413">
      <w:pPr>
        <w:pStyle w:val="Standard"/>
      </w:pPr>
    </w:p>
    <w:p w14:paraId="39A9320F"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 xml:space="preserve">$ </w:t>
      </w:r>
      <w:proofErr w:type="spellStart"/>
      <w:r>
        <w:t>sudo</w:t>
      </w:r>
      <w:proofErr w:type="spellEnd"/>
      <w:r>
        <w:t xml:space="preserve"> </w:t>
      </w:r>
      <w:proofErr w:type="spellStart"/>
      <w:r>
        <w:t>iptables</w:t>
      </w:r>
      <w:proofErr w:type="spellEnd"/>
      <w:r>
        <w:t xml:space="preserve"> -L</w:t>
      </w:r>
    </w:p>
    <w:p w14:paraId="2AF24816" w14:textId="77777777" w:rsidR="00C60413" w:rsidRDefault="00C60413">
      <w:pPr>
        <w:pStyle w:val="Standard"/>
      </w:pPr>
    </w:p>
    <w:p w14:paraId="2BC43748" w14:textId="77777777" w:rsidR="00C60413" w:rsidRDefault="00000000">
      <w:pPr>
        <w:pStyle w:val="Standard"/>
        <w:numPr>
          <w:ilvl w:val="1"/>
          <w:numId w:val="20"/>
        </w:numPr>
      </w:pPr>
      <w:r>
        <w:t>Pourquoi cette redirection de ports est indispensable au succès de l’attaque de l’homme du milieu ?</w:t>
      </w:r>
    </w:p>
    <w:p w14:paraId="21897CFB" w14:textId="77777777" w:rsidR="00C60413" w:rsidRDefault="00C60413">
      <w:pPr>
        <w:pStyle w:val="Standard"/>
      </w:pPr>
    </w:p>
    <w:p w14:paraId="328C6906" w14:textId="77777777" w:rsidR="00C60413" w:rsidRDefault="00000000">
      <w:pPr>
        <w:pStyle w:val="Tabulation-rponse-SIO"/>
      </w:pPr>
      <w:r>
        <w:tab/>
      </w:r>
    </w:p>
    <w:p w14:paraId="4FA5DBBA" w14:textId="77777777" w:rsidR="00C60413" w:rsidRDefault="00000000">
      <w:pPr>
        <w:pStyle w:val="Tabulation-rponse-SIO"/>
      </w:pPr>
      <w:r>
        <w:tab/>
      </w:r>
    </w:p>
    <w:p w14:paraId="28EB5287" w14:textId="77777777" w:rsidR="00C60413" w:rsidRDefault="00000000">
      <w:pPr>
        <w:pStyle w:val="Tabulation-rponse-SIO"/>
      </w:pPr>
      <w:r>
        <w:tab/>
      </w:r>
    </w:p>
    <w:p w14:paraId="66C9C45B" w14:textId="77777777" w:rsidR="00C60413" w:rsidRDefault="00000000">
      <w:pPr>
        <w:pStyle w:val="Tabulation-rponse-SIO"/>
      </w:pPr>
      <w:r>
        <w:tab/>
      </w:r>
    </w:p>
    <w:p w14:paraId="657EC38E" w14:textId="77777777" w:rsidR="00C60413" w:rsidRDefault="00000000">
      <w:pPr>
        <w:pStyle w:val="Tabulation-rponse-SIO"/>
      </w:pPr>
      <w:r>
        <w:tab/>
      </w:r>
    </w:p>
    <w:p w14:paraId="4B20F906" w14:textId="77777777" w:rsidR="00C60413" w:rsidRDefault="00000000">
      <w:pPr>
        <w:pStyle w:val="Titre5"/>
      </w:pPr>
      <w:r>
        <w:t>Mise en place d’une attaque ARP Spoofing afin d’obliger le client et le serveur SSH à faire transiter les trames Ethernet échangées par l’attaquant.</w:t>
      </w:r>
    </w:p>
    <w:p w14:paraId="4AFE3E3C" w14:textId="77777777" w:rsidR="00C60413" w:rsidRDefault="00C60413">
      <w:pPr>
        <w:pStyle w:val="Standard"/>
      </w:pPr>
    </w:p>
    <w:p w14:paraId="16A66296" w14:textId="77777777" w:rsidR="00C60413" w:rsidRDefault="00000000">
      <w:pPr>
        <w:pStyle w:val="Standard"/>
        <w:numPr>
          <w:ilvl w:val="1"/>
          <w:numId w:val="20"/>
        </w:numPr>
      </w:pPr>
      <w:r>
        <w:t>Indiquer en quoi une attaque de type ARP Spoofing peut être utile ici au pirate ?</w:t>
      </w:r>
    </w:p>
    <w:p w14:paraId="0820BF5B" w14:textId="77777777" w:rsidR="00C60413" w:rsidRDefault="00C60413">
      <w:pPr>
        <w:pStyle w:val="Standard"/>
      </w:pPr>
    </w:p>
    <w:p w14:paraId="6B59B5A3" w14:textId="77777777" w:rsidR="00C60413" w:rsidRDefault="00000000">
      <w:pPr>
        <w:pStyle w:val="Tabulation-rponse-SIO"/>
      </w:pPr>
      <w:r>
        <w:tab/>
      </w:r>
    </w:p>
    <w:p w14:paraId="6B9A152A" w14:textId="77777777" w:rsidR="00C60413" w:rsidRDefault="00000000">
      <w:pPr>
        <w:pStyle w:val="Tabulation-rponse-SIO"/>
      </w:pPr>
      <w:r>
        <w:tab/>
      </w:r>
    </w:p>
    <w:p w14:paraId="112ADC21" w14:textId="77777777" w:rsidR="00C60413" w:rsidRDefault="00000000">
      <w:pPr>
        <w:pStyle w:val="Tabulation-rponse-SIO"/>
      </w:pPr>
      <w:r>
        <w:tab/>
      </w:r>
    </w:p>
    <w:p w14:paraId="344B98CF" w14:textId="77777777" w:rsidR="00C60413" w:rsidRDefault="00000000">
      <w:pPr>
        <w:pStyle w:val="Tabulation-rponse-SIO"/>
      </w:pPr>
      <w:r>
        <w:tab/>
      </w:r>
    </w:p>
    <w:p w14:paraId="5332073A" w14:textId="77777777" w:rsidR="00C60413" w:rsidRDefault="00000000">
      <w:pPr>
        <w:pStyle w:val="Tabulation-rponse-SIO"/>
      </w:pPr>
      <w:r>
        <w:tab/>
      </w:r>
    </w:p>
    <w:p w14:paraId="414C2798" w14:textId="77777777" w:rsidR="00C60413" w:rsidRDefault="00000000">
      <w:pPr>
        <w:pStyle w:val="Tabulation-rponse-SIO"/>
      </w:pPr>
      <w:r>
        <w:tab/>
      </w:r>
    </w:p>
    <w:p w14:paraId="2197BECC" w14:textId="77777777" w:rsidR="00C60413" w:rsidRDefault="00000000">
      <w:pPr>
        <w:pStyle w:val="Standard"/>
        <w:numPr>
          <w:ilvl w:val="0"/>
          <w:numId w:val="4"/>
        </w:numPr>
      </w:pPr>
      <w:r>
        <w:t xml:space="preserve">Réaliser cette attaque sur la machine Kali Linux à l’aide de la commande </w:t>
      </w:r>
      <w:proofErr w:type="spellStart"/>
      <w:r>
        <w:t>ettercap</w:t>
      </w:r>
      <w:proofErr w:type="spellEnd"/>
      <w:r>
        <w:t>.</w:t>
      </w:r>
    </w:p>
    <w:p w14:paraId="557F6403" w14:textId="77777777" w:rsidR="00C60413" w:rsidRDefault="00C60413">
      <w:pPr>
        <w:pStyle w:val="Standard"/>
      </w:pPr>
    </w:p>
    <w:p w14:paraId="132CA102"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w:t>
      </w:r>
      <w:proofErr w:type="spellStart"/>
      <w:r>
        <w:t>ssh-mitm</w:t>
      </w:r>
      <w:proofErr w:type="spellEnd"/>
      <w:r>
        <w:t xml:space="preserve">$ </w:t>
      </w:r>
      <w:proofErr w:type="spellStart"/>
      <w:r>
        <w:t>sudo</w:t>
      </w:r>
      <w:proofErr w:type="spellEnd"/>
      <w:r>
        <w:t xml:space="preserve"> </w:t>
      </w:r>
      <w:proofErr w:type="spellStart"/>
      <w:r>
        <w:t>ettercap</w:t>
      </w:r>
      <w:proofErr w:type="spellEnd"/>
      <w:r>
        <w:t xml:space="preserve"> -i eth0 -T -M </w:t>
      </w:r>
      <w:proofErr w:type="spellStart"/>
      <w:r>
        <w:t>arp</w:t>
      </w:r>
      <w:proofErr w:type="spellEnd"/>
      <w:r>
        <w:t xml:space="preserve"> /192.168.56.10// /192.168.56.11//</w:t>
      </w:r>
    </w:p>
    <w:p w14:paraId="32297C01" w14:textId="77777777" w:rsidR="00C60413" w:rsidRDefault="00C60413">
      <w:pPr>
        <w:pStyle w:val="Standard"/>
      </w:pPr>
    </w:p>
    <w:p w14:paraId="7C8707A1" w14:textId="77777777" w:rsidR="00C60413" w:rsidRDefault="00000000">
      <w:pPr>
        <w:pStyle w:val="Standard"/>
        <w:numPr>
          <w:ilvl w:val="0"/>
          <w:numId w:val="29"/>
        </w:numPr>
      </w:pPr>
      <w:r>
        <w:t xml:space="preserve">-T : lance </w:t>
      </w:r>
      <w:proofErr w:type="spellStart"/>
      <w:r>
        <w:t>ettercap</w:t>
      </w:r>
      <w:proofErr w:type="spellEnd"/>
      <w:r>
        <w:t xml:space="preserve"> en mode texte ;</w:t>
      </w:r>
    </w:p>
    <w:p w14:paraId="633CA073" w14:textId="77777777" w:rsidR="00C60413" w:rsidRDefault="00000000">
      <w:pPr>
        <w:pStyle w:val="Standard"/>
        <w:numPr>
          <w:ilvl w:val="0"/>
          <w:numId w:val="29"/>
        </w:numPr>
      </w:pPr>
      <w:r>
        <w:t>-M : indique que l'on veut une attaque de type "Man in the middle" ;</w:t>
      </w:r>
    </w:p>
    <w:p w14:paraId="27E44A73" w14:textId="77777777" w:rsidR="00C60413" w:rsidRDefault="00000000">
      <w:pPr>
        <w:pStyle w:val="Standard"/>
        <w:numPr>
          <w:ilvl w:val="0"/>
          <w:numId w:val="29"/>
        </w:numPr>
      </w:pPr>
      <w:r>
        <w:t xml:space="preserve">192.168.56.10 (serveur </w:t>
      </w:r>
      <w:proofErr w:type="spellStart"/>
      <w:r>
        <w:t>ssh</w:t>
      </w:r>
      <w:proofErr w:type="spellEnd"/>
      <w:r>
        <w:t>) et 192.168.56.11 (client SSH) sont les adresses IP des victimes.</w:t>
      </w:r>
    </w:p>
    <w:p w14:paraId="7C08DC1D" w14:textId="77777777" w:rsidR="00C60413" w:rsidRDefault="00C60413">
      <w:pPr>
        <w:pStyle w:val="Standard"/>
      </w:pPr>
    </w:p>
    <w:p w14:paraId="7AF14988" w14:textId="77777777" w:rsidR="00C60413" w:rsidRDefault="00000000">
      <w:pPr>
        <w:pStyle w:val="Standard"/>
        <w:numPr>
          <w:ilvl w:val="0"/>
          <w:numId w:val="4"/>
        </w:numPr>
      </w:pPr>
      <w:r>
        <w:t>À nouveau sur le client puis le serveur SSH, analyser le cache ARP respectif des deux machines à l’aide de la commande :</w:t>
      </w:r>
    </w:p>
    <w:p w14:paraId="159ED022" w14:textId="77777777" w:rsidR="00C60413" w:rsidRDefault="00C60413">
      <w:pPr>
        <w:pStyle w:val="Standard"/>
      </w:pPr>
    </w:p>
    <w:p w14:paraId="08A36738" w14:textId="77777777" w:rsidR="00C60413" w:rsidRDefault="00000000">
      <w:pPr>
        <w:pStyle w:val="corps-code"/>
      </w:pPr>
      <w:proofErr w:type="spellStart"/>
      <w:proofErr w:type="gramStart"/>
      <w:r>
        <w:lastRenderedPageBreak/>
        <w:t>etusio</w:t>
      </w:r>
      <w:proofErr w:type="gramEnd"/>
      <w:r>
        <w:t>@</w:t>
      </w:r>
      <w:proofErr w:type="gramStart"/>
      <w:r>
        <w:t>clissh</w:t>
      </w:r>
      <w:proofErr w:type="spellEnd"/>
      <w:r>
        <w:t>:~</w:t>
      </w:r>
      <w:proofErr w:type="gramEnd"/>
      <w:r>
        <w:t xml:space="preserve">$ </w:t>
      </w:r>
      <w:proofErr w:type="spellStart"/>
      <w:r>
        <w:t>ip</w:t>
      </w:r>
      <w:proofErr w:type="spellEnd"/>
      <w:r>
        <w:t xml:space="preserve"> </w:t>
      </w:r>
      <w:proofErr w:type="spellStart"/>
      <w:r>
        <w:t>neigh</w:t>
      </w:r>
      <w:proofErr w:type="spellEnd"/>
      <w:r>
        <w:t xml:space="preserve"> show</w:t>
      </w:r>
    </w:p>
    <w:p w14:paraId="7FBB9207"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ip</w:t>
      </w:r>
      <w:proofErr w:type="spellEnd"/>
      <w:r>
        <w:t xml:space="preserve"> </w:t>
      </w:r>
      <w:proofErr w:type="spellStart"/>
      <w:r>
        <w:t>neigh</w:t>
      </w:r>
      <w:proofErr w:type="spellEnd"/>
      <w:r>
        <w:t xml:space="preserve"> show</w:t>
      </w:r>
    </w:p>
    <w:p w14:paraId="59DE09B5" w14:textId="77777777" w:rsidR="00C60413" w:rsidRDefault="00C60413">
      <w:pPr>
        <w:pStyle w:val="Standard"/>
      </w:pPr>
    </w:p>
    <w:p w14:paraId="362745A3" w14:textId="77777777" w:rsidR="00C60413" w:rsidRDefault="00000000">
      <w:pPr>
        <w:pStyle w:val="Standard"/>
        <w:numPr>
          <w:ilvl w:val="1"/>
          <w:numId w:val="20"/>
        </w:numPr>
      </w:pPr>
      <w:r>
        <w:t>Comparer les caches ARP du client et du serveur avec les associations notées précédemment lors de la question 10. Qu’en concluez-vous ?</w:t>
      </w:r>
    </w:p>
    <w:p w14:paraId="1BA752BD" w14:textId="77777777" w:rsidR="00C60413" w:rsidRDefault="00C60413">
      <w:pPr>
        <w:pStyle w:val="Standard"/>
      </w:pPr>
    </w:p>
    <w:p w14:paraId="7D1DCBF0" w14:textId="77777777" w:rsidR="00C60413" w:rsidRDefault="00000000">
      <w:pPr>
        <w:pStyle w:val="Tabulation-rponse-SIO"/>
      </w:pPr>
      <w:r>
        <w:tab/>
      </w:r>
    </w:p>
    <w:p w14:paraId="7B25A7A0" w14:textId="77777777" w:rsidR="00C60413" w:rsidRDefault="00000000">
      <w:pPr>
        <w:pStyle w:val="Tabulation-rponse-SIO"/>
      </w:pPr>
      <w:r>
        <w:tab/>
      </w:r>
    </w:p>
    <w:p w14:paraId="6E9CA57A" w14:textId="77777777" w:rsidR="00C60413" w:rsidRDefault="00000000">
      <w:pPr>
        <w:pStyle w:val="Tabulation-rponse-SIO"/>
      </w:pPr>
      <w:r>
        <w:tab/>
      </w:r>
    </w:p>
    <w:p w14:paraId="0A851902" w14:textId="77777777" w:rsidR="00C60413" w:rsidRDefault="00000000">
      <w:pPr>
        <w:pStyle w:val="Tabulation-rponse-SIO"/>
      </w:pPr>
      <w:r>
        <w:tab/>
      </w:r>
    </w:p>
    <w:p w14:paraId="2F1D138E" w14:textId="77777777" w:rsidR="00C60413" w:rsidRDefault="00000000">
      <w:pPr>
        <w:pStyle w:val="Tabulation-rponse-SIO"/>
      </w:pPr>
      <w:r>
        <w:tab/>
      </w:r>
    </w:p>
    <w:p w14:paraId="09840069" w14:textId="77777777" w:rsidR="00C60413" w:rsidRDefault="00000000">
      <w:pPr>
        <w:pStyle w:val="Standard"/>
        <w:numPr>
          <w:ilvl w:val="0"/>
          <w:numId w:val="4"/>
        </w:numPr>
      </w:pPr>
      <w:r>
        <w:t>Sur la machine cliente et sur Kali Linux, exécuter le logiciel de capture de trame Wireshark et réaliser une capture de trames d’une vingtaine de secondes et enregistrez-les. Analyser plus particulièrement les trames ARP émises et reçues.</w:t>
      </w:r>
    </w:p>
    <w:p w14:paraId="28107D1C" w14:textId="77777777" w:rsidR="00C60413" w:rsidRDefault="00C60413">
      <w:pPr>
        <w:pStyle w:val="Standard"/>
      </w:pPr>
    </w:p>
    <w:p w14:paraId="1B9C6128" w14:textId="77777777" w:rsidR="00C60413" w:rsidRDefault="00000000">
      <w:pPr>
        <w:pStyle w:val="Standard"/>
      </w:pPr>
      <w:r>
        <w:t xml:space="preserve">Pour lancer Wireshark sur le client, cliquer sur </w:t>
      </w:r>
      <w:r>
        <w:rPr>
          <w:b/>
          <w:bCs/>
        </w:rPr>
        <w:t>Applications&gt;Internet&gt;Wireshark</w:t>
      </w:r>
      <w:r>
        <w:t xml:space="preserve"> puis sélectionner l’interface Ethernet qui se nomme enp0s3 (contrairement à la machine Kali Linux qui utilise une carte Ethernet nommée eth0).</w:t>
      </w:r>
    </w:p>
    <w:p w14:paraId="59480808" w14:textId="77777777" w:rsidR="00C60413" w:rsidRDefault="00C60413">
      <w:pPr>
        <w:pStyle w:val="Standard"/>
      </w:pPr>
    </w:p>
    <w:p w14:paraId="3B690634" w14:textId="77777777" w:rsidR="00C60413" w:rsidRDefault="00000000">
      <w:pPr>
        <w:pStyle w:val="Standard"/>
        <w:numPr>
          <w:ilvl w:val="1"/>
          <w:numId w:val="20"/>
        </w:numPr>
      </w:pPr>
      <w:r>
        <w:t>À partir de ces différentes observations, expliquer en détails comment fonctionne une attaque ARP Spoofing.</w:t>
      </w:r>
    </w:p>
    <w:p w14:paraId="471FD6ED" w14:textId="77777777" w:rsidR="00C60413" w:rsidRDefault="00C60413">
      <w:pPr>
        <w:pStyle w:val="Standard"/>
      </w:pPr>
    </w:p>
    <w:p w14:paraId="2B851A5D" w14:textId="77777777" w:rsidR="00C60413" w:rsidRDefault="00000000">
      <w:pPr>
        <w:pStyle w:val="Tabulation-rponse-SIO"/>
      </w:pPr>
      <w:r>
        <w:tab/>
      </w:r>
    </w:p>
    <w:p w14:paraId="2C513A94" w14:textId="77777777" w:rsidR="00C60413" w:rsidRDefault="00000000">
      <w:pPr>
        <w:pStyle w:val="Tabulation-rponse-SIO"/>
      </w:pPr>
      <w:r>
        <w:tab/>
      </w:r>
    </w:p>
    <w:p w14:paraId="4340FC9C" w14:textId="77777777" w:rsidR="00C60413" w:rsidRDefault="00000000">
      <w:pPr>
        <w:pStyle w:val="Tabulation-rponse-SIO"/>
      </w:pPr>
      <w:r>
        <w:tab/>
      </w:r>
    </w:p>
    <w:p w14:paraId="2F27B308" w14:textId="77777777" w:rsidR="00C60413" w:rsidRDefault="00000000">
      <w:pPr>
        <w:pStyle w:val="Tabulation-rponse-SIO"/>
      </w:pPr>
      <w:r>
        <w:tab/>
      </w:r>
    </w:p>
    <w:p w14:paraId="210C02E3" w14:textId="77777777" w:rsidR="00C60413" w:rsidRDefault="00000000">
      <w:pPr>
        <w:pStyle w:val="Tabulation-rponse-SIO"/>
      </w:pPr>
      <w:r>
        <w:tab/>
      </w:r>
    </w:p>
    <w:p w14:paraId="64D79528" w14:textId="77777777" w:rsidR="00C60413" w:rsidRDefault="00000000">
      <w:pPr>
        <w:pStyle w:val="Tabulation-rponse-SIO"/>
      </w:pPr>
      <w:r>
        <w:tab/>
      </w:r>
    </w:p>
    <w:p w14:paraId="3D81FF71" w14:textId="77777777" w:rsidR="00C60413" w:rsidRDefault="00000000">
      <w:pPr>
        <w:pStyle w:val="Tabulation-rponse-SIO"/>
      </w:pPr>
      <w:r>
        <w:tab/>
      </w:r>
    </w:p>
    <w:p w14:paraId="3F3158B5" w14:textId="77777777" w:rsidR="00C60413" w:rsidRDefault="00000000">
      <w:pPr>
        <w:pStyle w:val="Tabulation-rponse-SIO"/>
      </w:pPr>
      <w:r>
        <w:tab/>
      </w:r>
    </w:p>
    <w:p w14:paraId="6324FC9B" w14:textId="77777777" w:rsidR="00C60413" w:rsidRDefault="00000000">
      <w:pPr>
        <w:pStyle w:val="Tabulation-rponse-SIO"/>
      </w:pPr>
      <w:r>
        <w:tab/>
      </w:r>
    </w:p>
    <w:p w14:paraId="1CFBB2E2" w14:textId="77777777" w:rsidR="00C60413" w:rsidRDefault="00000000">
      <w:pPr>
        <w:pStyle w:val="Tabulation-rponse-SIO"/>
      </w:pPr>
      <w:r>
        <w:tab/>
      </w:r>
    </w:p>
    <w:p w14:paraId="7F0A4324" w14:textId="77777777" w:rsidR="00C60413" w:rsidRDefault="00000000">
      <w:pPr>
        <w:pStyle w:val="Tabulation-rponse-SIO"/>
      </w:pPr>
      <w:r>
        <w:tab/>
      </w:r>
    </w:p>
    <w:p w14:paraId="47BEC160" w14:textId="77777777" w:rsidR="00C60413" w:rsidRDefault="00000000">
      <w:pPr>
        <w:pStyle w:val="Tabulation-rponse-SIO"/>
      </w:pPr>
      <w:r>
        <w:tab/>
      </w:r>
    </w:p>
    <w:p w14:paraId="7C0D5F1B" w14:textId="77777777" w:rsidR="00C60413" w:rsidRDefault="00C60413">
      <w:pPr>
        <w:pStyle w:val="Standard"/>
      </w:pPr>
    </w:p>
    <w:p w14:paraId="280689D8" w14:textId="77777777" w:rsidR="00C60413" w:rsidRDefault="00000000">
      <w:pPr>
        <w:pStyle w:val="Tabulation-rponse-SIO"/>
        <w:numPr>
          <w:ilvl w:val="1"/>
          <w:numId w:val="20"/>
        </w:numPr>
      </w:pPr>
      <w:r>
        <w:t>Envoyer une requête ping (</w:t>
      </w:r>
      <w:proofErr w:type="spellStart"/>
      <w:r>
        <w:t>icmp</w:t>
      </w:r>
      <w:proofErr w:type="spellEnd"/>
      <w:r>
        <w:t>-écho) depuis le client vers le serveur (192.168.56.10). Puis vérifier à l’aide d’une capture de trame sur la machine Kali Linux que ces dernières passent effectivement bien par l’attaquant. Quels éléments démontrent que l’attaque se déroule correctement ?</w:t>
      </w:r>
    </w:p>
    <w:p w14:paraId="1DE2E0B0" w14:textId="77777777" w:rsidR="00C60413" w:rsidRDefault="00C60413">
      <w:pPr>
        <w:pStyle w:val="Standard"/>
      </w:pPr>
    </w:p>
    <w:p w14:paraId="23D282C7" w14:textId="77777777" w:rsidR="00C60413" w:rsidRDefault="00000000">
      <w:pPr>
        <w:pStyle w:val="Tabulation-rponse-SIO"/>
      </w:pPr>
      <w:r>
        <w:tab/>
      </w:r>
    </w:p>
    <w:p w14:paraId="5DEFC0AB" w14:textId="77777777" w:rsidR="00C60413" w:rsidRDefault="00000000">
      <w:pPr>
        <w:pStyle w:val="Tabulation-rponse-SIO"/>
      </w:pPr>
      <w:r>
        <w:tab/>
      </w:r>
    </w:p>
    <w:p w14:paraId="51BF38B0" w14:textId="77777777" w:rsidR="00C60413" w:rsidRDefault="00000000">
      <w:pPr>
        <w:pStyle w:val="Tabulation-rponse-SIO"/>
      </w:pPr>
      <w:r>
        <w:tab/>
      </w:r>
    </w:p>
    <w:p w14:paraId="2FEE863D" w14:textId="77777777" w:rsidR="00C60413" w:rsidRDefault="00000000">
      <w:pPr>
        <w:pStyle w:val="Tabulation-rponse-SIO"/>
      </w:pPr>
      <w:r>
        <w:tab/>
      </w:r>
    </w:p>
    <w:p w14:paraId="6CA0A4E1" w14:textId="77777777" w:rsidR="00C60413" w:rsidRDefault="00000000">
      <w:pPr>
        <w:pStyle w:val="Titre5"/>
      </w:pPr>
      <w:r>
        <w:lastRenderedPageBreak/>
        <w:t>Mise en œuvre et exploitation de l’attaque Man-in-the-Middle</w:t>
      </w:r>
    </w:p>
    <w:p w14:paraId="69E239F5" w14:textId="77777777" w:rsidR="00C60413" w:rsidRDefault="00000000">
      <w:pPr>
        <w:pStyle w:val="Standard"/>
        <w:numPr>
          <w:ilvl w:val="0"/>
          <w:numId w:val="4"/>
        </w:numPr>
      </w:pPr>
      <w:r>
        <w:t>Depuis le poste client, se reconnecter sur le serveur avec le protocole SSH.</w:t>
      </w:r>
    </w:p>
    <w:p w14:paraId="26D64D56" w14:textId="77777777" w:rsidR="00C60413" w:rsidRDefault="00C60413">
      <w:pPr>
        <w:pStyle w:val="Standard"/>
      </w:pPr>
    </w:p>
    <w:p w14:paraId="0661B436"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ssh</w:t>
      </w:r>
      <w:proofErr w:type="spellEnd"/>
      <w:r>
        <w:t xml:space="preserve"> etusio@srvssh.local.sio.fr</w:t>
      </w:r>
    </w:p>
    <w:p w14:paraId="6D4B3888" w14:textId="77777777" w:rsidR="00C60413" w:rsidRDefault="00000000">
      <w:pPr>
        <w:pStyle w:val="corps-code"/>
      </w:pPr>
      <w:r>
        <w:t xml:space="preserve">The </w:t>
      </w:r>
      <w:proofErr w:type="spellStart"/>
      <w:r>
        <w:t>authenticity</w:t>
      </w:r>
      <w:proofErr w:type="spellEnd"/>
      <w:r>
        <w:t xml:space="preserve"> of host 'srvssh.local.sio.fr (192.168.56.10)' </w:t>
      </w:r>
      <w:proofErr w:type="spellStart"/>
      <w:r>
        <w:t>can't</w:t>
      </w:r>
      <w:proofErr w:type="spellEnd"/>
      <w:r>
        <w:t xml:space="preserve"> </w:t>
      </w:r>
      <w:proofErr w:type="spellStart"/>
      <w:r>
        <w:t>be</w:t>
      </w:r>
      <w:proofErr w:type="spellEnd"/>
      <w:r>
        <w:t xml:space="preserve"> </w:t>
      </w:r>
      <w:proofErr w:type="spellStart"/>
      <w:r>
        <w:t>established</w:t>
      </w:r>
      <w:proofErr w:type="spellEnd"/>
      <w:r>
        <w:t>.</w:t>
      </w:r>
    </w:p>
    <w:p w14:paraId="79C4AD18" w14:textId="77777777" w:rsidR="00C60413" w:rsidRDefault="00000000">
      <w:pPr>
        <w:pStyle w:val="corps-code"/>
      </w:pPr>
      <w:r>
        <w:t xml:space="preserve">ED25519 key </w:t>
      </w:r>
      <w:proofErr w:type="spellStart"/>
      <w:r>
        <w:t>fingerprint</w:t>
      </w:r>
      <w:proofErr w:type="spellEnd"/>
      <w:r>
        <w:t xml:space="preserve"> </w:t>
      </w:r>
      <w:proofErr w:type="spellStart"/>
      <w:r>
        <w:t>is</w:t>
      </w:r>
      <w:proofErr w:type="spellEnd"/>
      <w:r>
        <w:t xml:space="preserve"> SHA</w:t>
      </w:r>
      <w:proofErr w:type="gramStart"/>
      <w:r>
        <w:t>256:ehuFqeaDT</w:t>
      </w:r>
      <w:proofErr w:type="gramEnd"/>
      <w:r>
        <w:t>90nXN8dY1a6HYuOoDouws5z693TOfU1dXs.</w:t>
      </w:r>
    </w:p>
    <w:p w14:paraId="09315CF2" w14:textId="77777777" w:rsidR="00C60413" w:rsidRDefault="00000000">
      <w:pPr>
        <w:pStyle w:val="corps-code"/>
      </w:pPr>
      <w:r>
        <w:t xml:space="preserve">Are </w:t>
      </w:r>
      <w:proofErr w:type="spellStart"/>
      <w:r>
        <w:t>you</w:t>
      </w:r>
      <w:proofErr w:type="spellEnd"/>
      <w:r>
        <w:t xml:space="preserve"> sure </w:t>
      </w:r>
      <w:proofErr w:type="spellStart"/>
      <w:r>
        <w:t>you</w:t>
      </w:r>
      <w:proofErr w:type="spellEnd"/>
      <w:r>
        <w:t xml:space="preserve"> </w:t>
      </w:r>
      <w:proofErr w:type="spellStart"/>
      <w:r>
        <w:t>want</w:t>
      </w:r>
      <w:proofErr w:type="spellEnd"/>
      <w:r>
        <w:t xml:space="preserve"> to continue </w:t>
      </w:r>
      <w:proofErr w:type="spellStart"/>
      <w:r>
        <w:t>connecting</w:t>
      </w:r>
      <w:proofErr w:type="spellEnd"/>
      <w:r>
        <w:t xml:space="preserve"> (yes/no</w:t>
      </w:r>
      <w:proofErr w:type="gramStart"/>
      <w:r>
        <w:t>)?</w:t>
      </w:r>
      <w:proofErr w:type="gramEnd"/>
      <w:r>
        <w:t xml:space="preserve"> yes</w:t>
      </w:r>
    </w:p>
    <w:p w14:paraId="45C760B1" w14:textId="77777777" w:rsidR="00C60413" w:rsidRDefault="00000000">
      <w:pPr>
        <w:pStyle w:val="corps-code"/>
      </w:pPr>
      <w:proofErr w:type="gramStart"/>
      <w:r>
        <w:t>Warning:</w:t>
      </w:r>
      <w:proofErr w:type="gramEnd"/>
      <w:r>
        <w:t xml:space="preserve"> </w:t>
      </w:r>
      <w:proofErr w:type="spellStart"/>
      <w:r>
        <w:t>Permanently</w:t>
      </w:r>
      <w:proofErr w:type="spellEnd"/>
      <w:r>
        <w:t xml:space="preserve"> </w:t>
      </w:r>
      <w:proofErr w:type="spellStart"/>
      <w:r>
        <w:t>added</w:t>
      </w:r>
      <w:proofErr w:type="spellEnd"/>
      <w:r>
        <w:t xml:space="preserve"> '192.168.56.10' (ED25519) to the </w:t>
      </w:r>
      <w:proofErr w:type="spellStart"/>
      <w:r>
        <w:t>list</w:t>
      </w:r>
      <w:proofErr w:type="spellEnd"/>
      <w:r>
        <w:t xml:space="preserve"> of </w:t>
      </w:r>
      <w:proofErr w:type="spellStart"/>
      <w:r>
        <w:t>known</w:t>
      </w:r>
      <w:proofErr w:type="spellEnd"/>
      <w:r>
        <w:t xml:space="preserve"> hosts.</w:t>
      </w:r>
    </w:p>
    <w:p w14:paraId="0CD549A9" w14:textId="77777777" w:rsidR="00C60413" w:rsidRDefault="00C60413">
      <w:pPr>
        <w:pStyle w:val="Standard"/>
      </w:pPr>
    </w:p>
    <w:p w14:paraId="6D778653" w14:textId="77777777" w:rsidR="00C60413" w:rsidRDefault="00000000">
      <w:pPr>
        <w:pStyle w:val="Standard"/>
        <w:numPr>
          <w:ilvl w:val="0"/>
          <w:numId w:val="4"/>
        </w:numPr>
      </w:pPr>
      <w:r>
        <w:t>Une fois sur le serveur SSH, taper les commandes suivantes :</w:t>
      </w:r>
    </w:p>
    <w:p w14:paraId="1D690542" w14:textId="77777777" w:rsidR="00C60413" w:rsidRDefault="00C60413">
      <w:pPr>
        <w:pStyle w:val="Standard"/>
      </w:pPr>
    </w:p>
    <w:p w14:paraId="60FB660E"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w:t>
      </w:r>
      <w:proofErr w:type="spellEnd"/>
      <w:r>
        <w:t xml:space="preserve"> cat /</w:t>
      </w:r>
      <w:proofErr w:type="spellStart"/>
      <w:r>
        <w:t>etc</w:t>
      </w:r>
      <w:proofErr w:type="spellEnd"/>
      <w:r>
        <w:t>/</w:t>
      </w:r>
      <w:proofErr w:type="spellStart"/>
      <w:r>
        <w:t>shadow</w:t>
      </w:r>
      <w:proofErr w:type="spellEnd"/>
    </w:p>
    <w:p w14:paraId="2786FFF4"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w:t>
      </w:r>
      <w:proofErr w:type="spellEnd"/>
      <w:r>
        <w:t xml:space="preserve"> </w:t>
      </w:r>
      <w:proofErr w:type="spellStart"/>
      <w:r>
        <w:t>iptables</w:t>
      </w:r>
      <w:proofErr w:type="spellEnd"/>
      <w:r>
        <w:t xml:space="preserve"> -L</w:t>
      </w:r>
    </w:p>
    <w:p w14:paraId="0115F774" w14:textId="77777777" w:rsidR="00C60413" w:rsidRDefault="00C60413">
      <w:pPr>
        <w:pStyle w:val="Standard"/>
      </w:pPr>
    </w:p>
    <w:p w14:paraId="42C2DF61" w14:textId="77777777" w:rsidR="00C60413" w:rsidRDefault="00000000">
      <w:pPr>
        <w:pStyle w:val="Standard"/>
        <w:numPr>
          <w:ilvl w:val="0"/>
          <w:numId w:val="4"/>
        </w:numPr>
      </w:pPr>
      <w:r>
        <w:t xml:space="preserve">Sur le poste de l’attaquant (Kali), il est maintenant possible d’arrêter l’attaque ARP Spoofing, </w:t>
      </w:r>
      <w:r>
        <w:rPr>
          <w:b/>
          <w:bCs/>
        </w:rPr>
        <w:t>taper la touche Q pour arrêter</w:t>
      </w:r>
      <w:r>
        <w:t xml:space="preserve">. Puis arrêter le service </w:t>
      </w:r>
      <w:proofErr w:type="spellStart"/>
      <w:r>
        <w:rPr>
          <w:b/>
          <w:bCs/>
        </w:rPr>
        <w:t>ssh-mitm</w:t>
      </w:r>
      <w:proofErr w:type="spellEnd"/>
      <w:r>
        <w:rPr>
          <w:b/>
          <w:bCs/>
        </w:rPr>
        <w:t> :</w:t>
      </w:r>
    </w:p>
    <w:p w14:paraId="49005598" w14:textId="77777777" w:rsidR="00C60413" w:rsidRDefault="00C60413">
      <w:pPr>
        <w:pStyle w:val="Standard"/>
      </w:pPr>
    </w:p>
    <w:p w14:paraId="2CE086DB" w14:textId="77777777" w:rsidR="00C60413" w:rsidRDefault="00000000">
      <w:pPr>
        <w:pStyle w:val="corps-code"/>
      </w:pPr>
      <w:proofErr w:type="spellStart"/>
      <w:proofErr w:type="gramStart"/>
      <w:r>
        <w:t>etusio</w:t>
      </w:r>
      <w:proofErr w:type="gramEnd"/>
      <w:r>
        <w:t>@</w:t>
      </w:r>
      <w:proofErr w:type="gramStart"/>
      <w:r>
        <w:t>kali</w:t>
      </w:r>
      <w:proofErr w:type="spellEnd"/>
      <w:r>
        <w:t>:~</w:t>
      </w:r>
      <w:proofErr w:type="gramEnd"/>
      <w:r>
        <w:t>/</w:t>
      </w:r>
      <w:proofErr w:type="spellStart"/>
      <w:r>
        <w:t>ssh-mitm</w:t>
      </w:r>
      <w:proofErr w:type="spellEnd"/>
      <w:r>
        <w:t xml:space="preserve">$ </w:t>
      </w:r>
      <w:proofErr w:type="spellStart"/>
      <w:r>
        <w:t>sudo</w:t>
      </w:r>
      <w:proofErr w:type="spellEnd"/>
      <w:r>
        <w:t xml:space="preserve"> ./stop.sh</w:t>
      </w:r>
    </w:p>
    <w:p w14:paraId="3CA242D8" w14:textId="77777777" w:rsidR="00C60413" w:rsidRDefault="00C60413">
      <w:pPr>
        <w:pStyle w:val="Standard"/>
      </w:pPr>
    </w:p>
    <w:p w14:paraId="37EB36A8" w14:textId="77777777" w:rsidR="00C60413" w:rsidRDefault="00000000">
      <w:pPr>
        <w:pStyle w:val="Standard"/>
        <w:numPr>
          <w:ilvl w:val="0"/>
          <w:numId w:val="4"/>
        </w:numPr>
      </w:pPr>
      <w:r>
        <w:t xml:space="preserve">Récupérer le login et le mot de passe tapés par la victime de l’attaque : </w:t>
      </w:r>
      <w:r>
        <w:br/>
      </w:r>
      <w:r>
        <w:rPr>
          <w:b/>
          <w:bCs/>
        </w:rPr>
        <w:t xml:space="preserve">Ouvrir le fichier </w:t>
      </w:r>
      <w:proofErr w:type="gramStart"/>
      <w:r>
        <w:rPr>
          <w:rFonts w:ascii="Courier New" w:hAnsi="Courier New"/>
          <w:b/>
          <w:bCs/>
          <w:sz w:val="18"/>
          <w:szCs w:val="18"/>
        </w:rPr>
        <w:t>/var/log/auth.log</w:t>
      </w:r>
      <w:r>
        <w:t xml:space="preserve">  de</w:t>
      </w:r>
      <w:proofErr w:type="gramEnd"/>
      <w:r>
        <w:t xml:space="preserve"> la machine virtuelle attaquante.</w:t>
      </w:r>
    </w:p>
    <w:p w14:paraId="559C8ADF" w14:textId="77777777" w:rsidR="00C60413" w:rsidRDefault="00C60413">
      <w:pPr>
        <w:pStyle w:val="Standard"/>
      </w:pPr>
    </w:p>
    <w:p w14:paraId="71885D8F" w14:textId="77777777" w:rsidR="00C60413" w:rsidRDefault="00000000">
      <w:pPr>
        <w:pStyle w:val="Standard"/>
        <w:numPr>
          <w:ilvl w:val="1"/>
          <w:numId w:val="20"/>
        </w:numPr>
      </w:pPr>
      <w:r>
        <w:t xml:space="preserve">Recopier la ligne qui contient le login et le mot de passe capturés dans le fichier </w:t>
      </w:r>
      <w:r>
        <w:rPr>
          <w:i/>
          <w:iCs/>
        </w:rPr>
        <w:t>/var/log/auth.log</w:t>
      </w:r>
      <w:r>
        <w:t>.</w:t>
      </w:r>
    </w:p>
    <w:p w14:paraId="177A1AE8" w14:textId="77777777" w:rsidR="00C60413" w:rsidRDefault="00C60413">
      <w:pPr>
        <w:pStyle w:val="Standard"/>
      </w:pPr>
    </w:p>
    <w:p w14:paraId="4266F599" w14:textId="77777777" w:rsidR="00C60413" w:rsidRDefault="00000000">
      <w:pPr>
        <w:pStyle w:val="Tabulation-rponse-SIO"/>
      </w:pPr>
      <w:r>
        <w:tab/>
      </w:r>
    </w:p>
    <w:p w14:paraId="02E8B4B8" w14:textId="77777777" w:rsidR="00C60413" w:rsidRDefault="00000000">
      <w:pPr>
        <w:pStyle w:val="Tabulation-rponse-SIO"/>
      </w:pPr>
      <w:r>
        <w:tab/>
      </w:r>
    </w:p>
    <w:p w14:paraId="3469AAEC" w14:textId="77777777" w:rsidR="00C60413" w:rsidRDefault="00000000">
      <w:pPr>
        <w:pStyle w:val="Tabulation-rponse-SIO"/>
      </w:pPr>
      <w:r>
        <w:tab/>
      </w:r>
    </w:p>
    <w:p w14:paraId="54CEDC6D" w14:textId="77777777" w:rsidR="00C60413" w:rsidRDefault="00000000">
      <w:pPr>
        <w:pStyle w:val="Standard"/>
        <w:pageBreakBefore/>
        <w:numPr>
          <w:ilvl w:val="1"/>
          <w:numId w:val="20"/>
        </w:numPr>
      </w:pPr>
      <w:r>
        <w:lastRenderedPageBreak/>
        <w:t xml:space="preserve">Que contient le fichier </w:t>
      </w:r>
      <w:r>
        <w:rPr>
          <w:rFonts w:ascii="Courier New" w:hAnsi="Courier New"/>
          <w:sz w:val="18"/>
          <w:szCs w:val="18"/>
        </w:rPr>
        <w:t>/home/</w:t>
      </w:r>
      <w:proofErr w:type="spellStart"/>
      <w:r>
        <w:rPr>
          <w:rFonts w:ascii="Courier New" w:hAnsi="Courier New"/>
          <w:sz w:val="18"/>
          <w:szCs w:val="18"/>
        </w:rPr>
        <w:t>ssh-mitm</w:t>
      </w:r>
      <w:proofErr w:type="spellEnd"/>
      <w:r>
        <w:rPr>
          <w:rFonts w:ascii="Courier New" w:hAnsi="Courier New"/>
          <w:sz w:val="18"/>
          <w:szCs w:val="18"/>
        </w:rPr>
        <w:t>/shell_session_0.txt</w:t>
      </w:r>
      <w:r>
        <w:t xml:space="preserve"> présent sur Kali Linux ?</w:t>
      </w:r>
      <w:r>
        <w:br/>
      </w:r>
      <w:r>
        <w:rPr>
          <w:b/>
          <w:bCs/>
          <w:i/>
          <w:iCs/>
        </w:rPr>
        <w:t>NB :</w:t>
      </w:r>
      <w:r>
        <w:rPr>
          <w:i/>
          <w:iCs/>
        </w:rPr>
        <w:t xml:space="preserve"> L’accès à ce fichier nécessite l’utilisation de la commande </w:t>
      </w:r>
      <w:proofErr w:type="spellStart"/>
      <w:r>
        <w:rPr>
          <w:i/>
          <w:iCs/>
        </w:rPr>
        <w:t>sudo</w:t>
      </w:r>
      <w:proofErr w:type="spellEnd"/>
      <w:r>
        <w:rPr>
          <w:i/>
          <w:iCs/>
        </w:rPr>
        <w:t>.</w:t>
      </w:r>
    </w:p>
    <w:p w14:paraId="1EEB3763" w14:textId="77777777" w:rsidR="00C60413" w:rsidRDefault="00C60413">
      <w:pPr>
        <w:pStyle w:val="Standard"/>
      </w:pPr>
    </w:p>
    <w:p w14:paraId="40B8991F" w14:textId="77777777" w:rsidR="00C60413" w:rsidRDefault="00C60413">
      <w:pPr>
        <w:pStyle w:val="Standard"/>
      </w:pPr>
    </w:p>
    <w:p w14:paraId="04D71108" w14:textId="77777777" w:rsidR="00C60413" w:rsidRDefault="00000000">
      <w:pPr>
        <w:pStyle w:val="Tabulation-rponse-SIO"/>
      </w:pPr>
      <w:r>
        <w:tab/>
      </w:r>
    </w:p>
    <w:p w14:paraId="49B5206B" w14:textId="77777777" w:rsidR="00C60413" w:rsidRDefault="00000000">
      <w:pPr>
        <w:pStyle w:val="Tabulation-rponse-SIO"/>
      </w:pPr>
      <w:r>
        <w:tab/>
      </w:r>
    </w:p>
    <w:p w14:paraId="44A991C5" w14:textId="77777777" w:rsidR="00C60413" w:rsidRDefault="00000000">
      <w:pPr>
        <w:pStyle w:val="Tabulation-rponse-SIO"/>
      </w:pPr>
      <w:r>
        <w:tab/>
      </w:r>
    </w:p>
    <w:p w14:paraId="384A17CC" w14:textId="77777777" w:rsidR="00C60413" w:rsidRDefault="00000000">
      <w:pPr>
        <w:pStyle w:val="Standard"/>
        <w:numPr>
          <w:ilvl w:val="0"/>
          <w:numId w:val="4"/>
        </w:numPr>
      </w:pPr>
      <w:r>
        <w:t>Sur le poste de la victime, vider le cache ARP puis tenter de se connecter à nouveau sur le serveur SSH.</w:t>
      </w:r>
    </w:p>
    <w:p w14:paraId="0D7FAFCD" w14:textId="77777777" w:rsidR="00C60413" w:rsidRDefault="00C60413">
      <w:pPr>
        <w:pStyle w:val="Standard"/>
      </w:pPr>
    </w:p>
    <w:p w14:paraId="7687F1E8"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sudo</w:t>
      </w:r>
      <w:proofErr w:type="spellEnd"/>
      <w:r>
        <w:t xml:space="preserve"> </w:t>
      </w:r>
      <w:proofErr w:type="spellStart"/>
      <w:r>
        <w:t>ip</w:t>
      </w:r>
      <w:proofErr w:type="spellEnd"/>
      <w:r>
        <w:t xml:space="preserve"> </w:t>
      </w:r>
      <w:proofErr w:type="spellStart"/>
      <w:r>
        <w:t>neigh</w:t>
      </w:r>
      <w:proofErr w:type="spellEnd"/>
      <w:r>
        <w:t xml:space="preserve"> flush all</w:t>
      </w:r>
    </w:p>
    <w:p w14:paraId="58585873" w14:textId="77777777" w:rsidR="00C60413" w:rsidRDefault="00C60413">
      <w:pPr>
        <w:pStyle w:val="Standard"/>
      </w:pPr>
    </w:p>
    <w:p w14:paraId="504627B1"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ssh</w:t>
      </w:r>
      <w:proofErr w:type="spellEnd"/>
      <w:r>
        <w:t xml:space="preserve"> etusio@srvssh.local.sio.fr</w:t>
      </w:r>
    </w:p>
    <w:p w14:paraId="2E6D8B11" w14:textId="77777777" w:rsidR="00C60413" w:rsidRDefault="00000000">
      <w:pPr>
        <w:pStyle w:val="corps-code"/>
      </w:pPr>
      <w:r>
        <w:t>@@@@@@@@@@@@@@@@@@@@@@@@@@@@@@@@@@@@@@@@@@@@@@@@@@@@@@@@@@@@@@@@@@@@@@@@@@@@@@@@@@@@@@@@@@@@</w:t>
      </w:r>
    </w:p>
    <w:p w14:paraId="3B7CD5E1" w14:textId="77777777" w:rsidR="00C60413" w:rsidRDefault="00000000">
      <w:pPr>
        <w:pStyle w:val="corps-code"/>
      </w:pPr>
      <w:r>
        <w:t xml:space="preserve">@@ </w:t>
      </w:r>
      <w:proofErr w:type="gramStart"/>
      <w:r>
        <w:t>WARNING:</w:t>
      </w:r>
      <w:proofErr w:type="gramEnd"/>
      <w:r>
        <w:t xml:space="preserve"> REMOTE HOST IDENTIFICATION HAS </w:t>
      </w:r>
      <w:proofErr w:type="gramStart"/>
      <w:r>
        <w:t>CHANGED!</w:t>
      </w:r>
      <w:proofErr w:type="gramEnd"/>
      <w:r>
        <w:t xml:space="preserve"> @@@@@@@@@@@@@@@</w:t>
      </w:r>
    </w:p>
    <w:p w14:paraId="3F25F640" w14:textId="77777777" w:rsidR="00C60413" w:rsidRDefault="00000000">
      <w:pPr>
        <w:pStyle w:val="corps-code"/>
      </w:pPr>
      <w:r>
        <w:t>@@@@@@@@@@@@@@@@@@@@@@@@@@@@@@@@@@@@@@@@@@@@@@</w:t>
      </w:r>
    </w:p>
    <w:p w14:paraId="2E64C31A" w14:textId="77777777" w:rsidR="00C60413" w:rsidRDefault="00000000">
      <w:pPr>
        <w:pStyle w:val="corps-code"/>
      </w:pPr>
      <w:r>
        <w:t xml:space="preserve">IT IS POSSIBLE THAT SOMEONE IS DOING SOMETHING </w:t>
      </w:r>
      <w:proofErr w:type="gramStart"/>
      <w:r>
        <w:t>NASTY!</w:t>
      </w:r>
      <w:proofErr w:type="gramEnd"/>
    </w:p>
    <w:p w14:paraId="6A9D8BB8" w14:textId="77777777" w:rsidR="00C60413" w:rsidRDefault="00000000">
      <w:pPr>
        <w:pStyle w:val="corps-code"/>
      </w:pPr>
      <w:proofErr w:type="spellStart"/>
      <w:r>
        <w:t>Someone</w:t>
      </w:r>
      <w:proofErr w:type="spellEnd"/>
      <w:r>
        <w:t xml:space="preserve"> </w:t>
      </w:r>
      <w:proofErr w:type="spellStart"/>
      <w:r>
        <w:t>could</w:t>
      </w:r>
      <w:proofErr w:type="spellEnd"/>
      <w:r>
        <w:t xml:space="preserve"> </w:t>
      </w:r>
      <w:proofErr w:type="spellStart"/>
      <w:r>
        <w:t>be</w:t>
      </w:r>
      <w:proofErr w:type="spellEnd"/>
      <w:r>
        <w:t xml:space="preserve"> </w:t>
      </w:r>
      <w:proofErr w:type="spellStart"/>
      <w:r>
        <w:t>eavesdropping</w:t>
      </w:r>
      <w:proofErr w:type="spellEnd"/>
      <w:r>
        <w:t xml:space="preserve"> on </w:t>
      </w:r>
      <w:proofErr w:type="spellStart"/>
      <w:r>
        <w:t>you</w:t>
      </w:r>
      <w:proofErr w:type="spellEnd"/>
      <w:r>
        <w:t xml:space="preserve"> right </w:t>
      </w:r>
      <w:proofErr w:type="spellStart"/>
      <w:r>
        <w:t>now</w:t>
      </w:r>
      <w:proofErr w:type="spellEnd"/>
      <w:r>
        <w:t xml:space="preserve"> (man-in-the-middle </w:t>
      </w:r>
      <w:proofErr w:type="spellStart"/>
      <w:r>
        <w:t>attack</w:t>
      </w:r>
      <w:proofErr w:type="spellEnd"/>
      <w:proofErr w:type="gramStart"/>
      <w:r>
        <w:t>)!</w:t>
      </w:r>
      <w:proofErr w:type="gramEnd"/>
      <w:r>
        <w:t xml:space="preserve"> It </w:t>
      </w:r>
      <w:proofErr w:type="spellStart"/>
      <w:r>
        <w:t>is</w:t>
      </w:r>
      <w:proofErr w:type="spellEnd"/>
      <w:r>
        <w:t xml:space="preserve"> </w:t>
      </w:r>
      <w:proofErr w:type="spellStart"/>
      <w:r>
        <w:t>also</w:t>
      </w:r>
      <w:proofErr w:type="spellEnd"/>
      <w:r>
        <w:t xml:space="preserve"> possible </w:t>
      </w:r>
      <w:proofErr w:type="spellStart"/>
      <w:r>
        <w:t>that</w:t>
      </w:r>
      <w:proofErr w:type="spellEnd"/>
      <w:r>
        <w:t xml:space="preserve"> a host key has </w:t>
      </w:r>
      <w:proofErr w:type="spellStart"/>
      <w:r>
        <w:t>just</w:t>
      </w:r>
      <w:proofErr w:type="spellEnd"/>
      <w:r>
        <w:t xml:space="preserve"> been </w:t>
      </w:r>
      <w:proofErr w:type="spellStart"/>
      <w:r>
        <w:t>changed</w:t>
      </w:r>
      <w:proofErr w:type="spellEnd"/>
      <w:r>
        <w:t xml:space="preserve">. The </w:t>
      </w:r>
      <w:proofErr w:type="spellStart"/>
      <w:r>
        <w:t>fingerprint</w:t>
      </w:r>
      <w:proofErr w:type="spellEnd"/>
      <w:r>
        <w:t xml:space="preserve"> for the ED25519 key sent by the </w:t>
      </w:r>
      <w:proofErr w:type="spellStart"/>
      <w:r>
        <w:t>remote</w:t>
      </w:r>
      <w:proofErr w:type="spellEnd"/>
      <w:r>
        <w:t xml:space="preserve"> host </w:t>
      </w:r>
      <w:proofErr w:type="spellStart"/>
      <w:r>
        <w:t>is</w:t>
      </w:r>
      <w:proofErr w:type="spellEnd"/>
    </w:p>
    <w:p w14:paraId="3905F26D" w14:textId="77777777" w:rsidR="00C60413" w:rsidRDefault="00000000">
      <w:pPr>
        <w:pStyle w:val="corps-code"/>
      </w:pPr>
      <w:r>
        <w:t>SHA</w:t>
      </w:r>
      <w:proofErr w:type="gramStart"/>
      <w:r>
        <w:t>256:iO</w:t>
      </w:r>
      <w:proofErr w:type="gramEnd"/>
      <w:r>
        <w:t>+me7aX2v3eHBi+5cdiGOjHiAO/prPgk8Jgz1a9n24.</w:t>
      </w:r>
    </w:p>
    <w:p w14:paraId="34321E9C" w14:textId="77777777" w:rsidR="00C60413" w:rsidRDefault="00000000">
      <w:pPr>
        <w:pStyle w:val="corps-code"/>
      </w:pPr>
      <w:proofErr w:type="spellStart"/>
      <w:r>
        <w:t>Please</w:t>
      </w:r>
      <w:proofErr w:type="spellEnd"/>
      <w:r>
        <w:t xml:space="preserve"> contact </w:t>
      </w:r>
      <w:proofErr w:type="spellStart"/>
      <w:r>
        <w:t>your</w:t>
      </w:r>
      <w:proofErr w:type="spellEnd"/>
      <w:r>
        <w:t xml:space="preserve"> system </w:t>
      </w:r>
      <w:proofErr w:type="spellStart"/>
      <w:r>
        <w:t>administrator</w:t>
      </w:r>
      <w:proofErr w:type="spellEnd"/>
      <w:r>
        <w:t>.</w:t>
      </w:r>
    </w:p>
    <w:p w14:paraId="01CD0671" w14:textId="77777777" w:rsidR="00C60413" w:rsidRDefault="00000000">
      <w:pPr>
        <w:pStyle w:val="corps-code"/>
      </w:pPr>
      <w:proofErr w:type="spellStart"/>
      <w:r>
        <w:t>Add</w:t>
      </w:r>
      <w:proofErr w:type="spellEnd"/>
      <w:r>
        <w:t xml:space="preserve"> correct host key in /home/</w:t>
      </w:r>
      <w:proofErr w:type="spellStart"/>
      <w:r>
        <w:t>etusio</w:t>
      </w:r>
      <w:proofErr w:type="spellEnd"/>
      <w:r>
        <w:t>/.</w:t>
      </w:r>
      <w:proofErr w:type="spellStart"/>
      <w:r>
        <w:t>ssh</w:t>
      </w:r>
      <w:proofErr w:type="spellEnd"/>
      <w:r>
        <w:t>/</w:t>
      </w:r>
      <w:proofErr w:type="spellStart"/>
      <w:r>
        <w:t>known_hosts</w:t>
      </w:r>
      <w:proofErr w:type="spellEnd"/>
      <w:r>
        <w:t xml:space="preserve"> to </w:t>
      </w:r>
      <w:proofErr w:type="spellStart"/>
      <w:r>
        <w:t>get</w:t>
      </w:r>
      <w:proofErr w:type="spellEnd"/>
      <w:r>
        <w:t xml:space="preserve"> </w:t>
      </w:r>
      <w:proofErr w:type="spellStart"/>
      <w:r>
        <w:t>rid</w:t>
      </w:r>
      <w:proofErr w:type="spellEnd"/>
      <w:r>
        <w:t xml:space="preserve"> of </w:t>
      </w:r>
      <w:proofErr w:type="spellStart"/>
      <w:r>
        <w:t>this</w:t>
      </w:r>
      <w:proofErr w:type="spellEnd"/>
      <w:r>
        <w:t xml:space="preserve"> message.</w:t>
      </w:r>
    </w:p>
    <w:p w14:paraId="317CC045" w14:textId="77777777" w:rsidR="00C60413" w:rsidRDefault="00000000">
      <w:pPr>
        <w:pStyle w:val="corps-code"/>
      </w:pPr>
      <w:proofErr w:type="spellStart"/>
      <w:r>
        <w:t>Offending</w:t>
      </w:r>
      <w:proofErr w:type="spellEnd"/>
      <w:r>
        <w:t xml:space="preserve"> ED25519 key in /home/</w:t>
      </w:r>
      <w:proofErr w:type="spellStart"/>
      <w:r>
        <w:t>etusio</w:t>
      </w:r>
      <w:proofErr w:type="spellEnd"/>
      <w:r>
        <w:t>/.</w:t>
      </w:r>
      <w:proofErr w:type="spellStart"/>
      <w:r>
        <w:t>ssh</w:t>
      </w:r>
      <w:proofErr w:type="spellEnd"/>
      <w:r>
        <w:t>/known_</w:t>
      </w:r>
      <w:proofErr w:type="gramStart"/>
      <w:r>
        <w:t>hosts:</w:t>
      </w:r>
      <w:proofErr w:type="gramEnd"/>
      <w:r>
        <w:t xml:space="preserve">1 </w:t>
      </w:r>
      <w:proofErr w:type="spellStart"/>
      <w:r>
        <w:t>remove</w:t>
      </w:r>
      <w:proofErr w:type="spellEnd"/>
      <w:r>
        <w:t xml:space="preserve"> </w:t>
      </w:r>
      <w:proofErr w:type="spellStart"/>
      <w:proofErr w:type="gramStart"/>
      <w:r>
        <w:t>with</w:t>
      </w:r>
      <w:proofErr w:type="spellEnd"/>
      <w:r>
        <w:t>:</w:t>
      </w:r>
      <w:proofErr w:type="gramEnd"/>
    </w:p>
    <w:p w14:paraId="19E8D8C9" w14:textId="77777777" w:rsidR="00C60413" w:rsidRDefault="00000000">
      <w:pPr>
        <w:pStyle w:val="corps-code"/>
      </w:pPr>
      <w:proofErr w:type="spellStart"/>
      <w:proofErr w:type="gramStart"/>
      <w:r>
        <w:t>ssh</w:t>
      </w:r>
      <w:proofErr w:type="spellEnd"/>
      <w:proofErr w:type="gramEnd"/>
      <w:r>
        <w:t>-keygen -f "/home/</w:t>
      </w:r>
      <w:proofErr w:type="spellStart"/>
      <w:r>
        <w:t>etusio</w:t>
      </w:r>
      <w:proofErr w:type="spellEnd"/>
      <w:r>
        <w:t>/.</w:t>
      </w:r>
      <w:proofErr w:type="spellStart"/>
      <w:r>
        <w:t>ssh</w:t>
      </w:r>
      <w:proofErr w:type="spellEnd"/>
      <w:r>
        <w:t>/</w:t>
      </w:r>
      <w:proofErr w:type="spellStart"/>
      <w:r>
        <w:t>known_hosts</w:t>
      </w:r>
      <w:proofErr w:type="spellEnd"/>
      <w:r>
        <w:t>" -R "srvssh.local.sio.fr"</w:t>
      </w:r>
    </w:p>
    <w:p w14:paraId="14D1469A" w14:textId="77777777" w:rsidR="00C60413" w:rsidRDefault="00000000">
      <w:pPr>
        <w:pStyle w:val="corps-code"/>
      </w:pPr>
      <w:r>
        <w:t xml:space="preserve">ED25519 host key for srvssh.local.sio.fr has </w:t>
      </w:r>
      <w:proofErr w:type="spellStart"/>
      <w:r>
        <w:t>changed</w:t>
      </w:r>
      <w:proofErr w:type="spellEnd"/>
      <w:r>
        <w:t xml:space="preserve"> and </w:t>
      </w:r>
      <w:proofErr w:type="spellStart"/>
      <w:r>
        <w:t>you</w:t>
      </w:r>
      <w:proofErr w:type="spellEnd"/>
      <w:r>
        <w:t xml:space="preserve"> have </w:t>
      </w:r>
      <w:proofErr w:type="spellStart"/>
      <w:r>
        <w:t>requested</w:t>
      </w:r>
      <w:proofErr w:type="spellEnd"/>
      <w:r>
        <w:t xml:space="preserve"> strict checking. Host key </w:t>
      </w:r>
      <w:proofErr w:type="spellStart"/>
      <w:r>
        <w:t>verification</w:t>
      </w:r>
      <w:proofErr w:type="spellEnd"/>
      <w:r>
        <w:t xml:space="preserve"> </w:t>
      </w:r>
      <w:proofErr w:type="spellStart"/>
      <w:r>
        <w:t>failed</w:t>
      </w:r>
      <w:proofErr w:type="spellEnd"/>
      <w:r>
        <w:t>.</w:t>
      </w:r>
    </w:p>
    <w:p w14:paraId="3B8E4289" w14:textId="77777777" w:rsidR="00C60413" w:rsidRDefault="00C60413">
      <w:pPr>
        <w:pStyle w:val="Standard"/>
      </w:pPr>
    </w:p>
    <w:p w14:paraId="5B9B4B46" w14:textId="77777777" w:rsidR="00C60413" w:rsidRDefault="00000000">
      <w:pPr>
        <w:pStyle w:val="Standard"/>
        <w:numPr>
          <w:ilvl w:val="1"/>
          <w:numId w:val="20"/>
        </w:numPr>
      </w:pPr>
      <w:r>
        <w:t>Expliquer pourquoi ce message d’erreur apparaît ?</w:t>
      </w:r>
    </w:p>
    <w:p w14:paraId="6FA39D89" w14:textId="77777777" w:rsidR="00C60413" w:rsidRDefault="00C60413">
      <w:pPr>
        <w:pStyle w:val="Standard"/>
      </w:pPr>
    </w:p>
    <w:p w14:paraId="72DF7A31" w14:textId="77777777" w:rsidR="00C60413" w:rsidRDefault="00000000">
      <w:pPr>
        <w:pStyle w:val="Tabulation-rponse-SIO"/>
      </w:pPr>
      <w:r>
        <w:tab/>
      </w:r>
    </w:p>
    <w:p w14:paraId="025F9986" w14:textId="77777777" w:rsidR="00C60413" w:rsidRDefault="00000000">
      <w:pPr>
        <w:pStyle w:val="Tabulation-rponse-SIO"/>
      </w:pPr>
      <w:r>
        <w:tab/>
      </w:r>
    </w:p>
    <w:p w14:paraId="28915690" w14:textId="77777777" w:rsidR="00C60413" w:rsidRDefault="00000000">
      <w:pPr>
        <w:pStyle w:val="Tabulation-rponse-SIO"/>
      </w:pPr>
      <w:r>
        <w:tab/>
      </w:r>
    </w:p>
    <w:p w14:paraId="6AB2A495" w14:textId="77777777" w:rsidR="00C60413" w:rsidRDefault="00000000">
      <w:pPr>
        <w:pStyle w:val="Tabulation-rponse-SIO"/>
      </w:pPr>
      <w:r>
        <w:tab/>
      </w:r>
    </w:p>
    <w:p w14:paraId="6260E9E7" w14:textId="77777777" w:rsidR="00C60413" w:rsidRDefault="00000000">
      <w:pPr>
        <w:pStyle w:val="Tabulation-rponse-SIO"/>
      </w:pPr>
      <w:r>
        <w:tab/>
      </w:r>
    </w:p>
    <w:p w14:paraId="3AFA33D6" w14:textId="77777777" w:rsidR="00C60413" w:rsidRDefault="00000000">
      <w:pPr>
        <w:pStyle w:val="Tabulation-rponse-SIO"/>
      </w:pPr>
      <w:r>
        <w:tab/>
      </w:r>
    </w:p>
    <w:p w14:paraId="2BA36851" w14:textId="77777777" w:rsidR="00C60413" w:rsidRDefault="00000000">
      <w:pPr>
        <w:pStyle w:val="Tabulation-rponse-SIO"/>
      </w:pPr>
      <w:r>
        <w:tab/>
      </w:r>
    </w:p>
    <w:p w14:paraId="36E5C185" w14:textId="77777777" w:rsidR="00C60413" w:rsidRDefault="00C60413">
      <w:pPr>
        <w:pStyle w:val="Standard"/>
      </w:pPr>
    </w:p>
    <w:p w14:paraId="273DD9D8" w14:textId="77777777" w:rsidR="00C60413" w:rsidRDefault="00000000">
      <w:pPr>
        <w:pStyle w:val="Standard"/>
        <w:numPr>
          <w:ilvl w:val="1"/>
          <w:numId w:val="20"/>
        </w:numPr>
      </w:pPr>
      <w:r>
        <w:t>Proposer une solution afin de pouvoir à nouveau se connecter au service SSH depuis le client.</w:t>
      </w:r>
    </w:p>
    <w:p w14:paraId="0ADAF4BC" w14:textId="77777777" w:rsidR="00C60413" w:rsidRDefault="00C60413">
      <w:pPr>
        <w:pStyle w:val="Standard"/>
      </w:pPr>
    </w:p>
    <w:p w14:paraId="0CEB8BCB" w14:textId="77777777" w:rsidR="00C60413" w:rsidRDefault="00000000">
      <w:pPr>
        <w:pStyle w:val="Tabulation-rponse-SIO"/>
      </w:pPr>
      <w:r>
        <w:tab/>
      </w:r>
    </w:p>
    <w:p w14:paraId="435EA6C4" w14:textId="77777777" w:rsidR="00C60413" w:rsidRDefault="00000000">
      <w:pPr>
        <w:pStyle w:val="Tabulation-rponse-SIO"/>
      </w:pPr>
      <w:r>
        <w:tab/>
      </w:r>
    </w:p>
    <w:p w14:paraId="213073A3" w14:textId="77777777" w:rsidR="00C60413" w:rsidRDefault="00000000">
      <w:pPr>
        <w:pStyle w:val="Tabulation-rponse-SIO"/>
      </w:pPr>
      <w:r>
        <w:lastRenderedPageBreak/>
        <w:tab/>
      </w:r>
    </w:p>
    <w:p w14:paraId="5AD10429" w14:textId="77777777" w:rsidR="00C60413" w:rsidRDefault="00000000">
      <w:pPr>
        <w:pStyle w:val="Tabulation-rponse-SIO"/>
      </w:pPr>
      <w:r>
        <w:tab/>
      </w:r>
    </w:p>
    <w:p w14:paraId="1F9991D5" w14:textId="77777777" w:rsidR="00C60413" w:rsidRDefault="00000000">
      <w:pPr>
        <w:pStyle w:val="Tabulation-rponse-SIO"/>
      </w:pPr>
      <w:r>
        <w:tab/>
      </w:r>
    </w:p>
    <w:p w14:paraId="617C524C" w14:textId="77777777" w:rsidR="00C60413" w:rsidRDefault="00000000">
      <w:pPr>
        <w:pStyle w:val="Tabulation-rponse-SIO"/>
      </w:pPr>
      <w:r>
        <w:tab/>
      </w:r>
    </w:p>
    <w:p w14:paraId="796E171B" w14:textId="77777777" w:rsidR="00C60413" w:rsidRDefault="00000000">
      <w:pPr>
        <w:pStyle w:val="Titre4"/>
      </w:pPr>
      <w:r>
        <w:t xml:space="preserve">Renforcement de la sécurité du service </w:t>
      </w:r>
      <w:proofErr w:type="spellStart"/>
      <w:r>
        <w:t>OpenSSH</w:t>
      </w:r>
      <w:proofErr w:type="spellEnd"/>
      <w:r>
        <w:t xml:space="preserve"> et remédiation</w:t>
      </w:r>
    </w:p>
    <w:p w14:paraId="0F795D6C" w14:textId="77777777" w:rsidR="00C60413" w:rsidRDefault="00000000">
      <w:pPr>
        <w:pStyle w:val="Titre5"/>
      </w:pPr>
      <w:r>
        <w:t>Mise en place d’une authentification par clés de chiffrement</w:t>
      </w:r>
    </w:p>
    <w:p w14:paraId="3E01C064" w14:textId="77777777" w:rsidR="00C60413" w:rsidRDefault="00C60413">
      <w:pPr>
        <w:pStyle w:val="Standard"/>
      </w:pPr>
    </w:p>
    <w:p w14:paraId="643E9318" w14:textId="77777777" w:rsidR="00C60413" w:rsidRDefault="00000000">
      <w:pPr>
        <w:pStyle w:val="Corps-sio"/>
        <w:rPr>
          <w:b/>
          <w:bCs/>
        </w:rPr>
      </w:pPr>
      <w:r>
        <w:rPr>
          <w:b/>
          <w:bCs/>
        </w:rPr>
        <w:t>Utilisation des annexes 6 et 7</w:t>
      </w:r>
    </w:p>
    <w:p w14:paraId="4F9DE698" w14:textId="77777777" w:rsidR="00C60413" w:rsidRDefault="00C60413">
      <w:pPr>
        <w:pStyle w:val="Standard"/>
      </w:pPr>
    </w:p>
    <w:p w14:paraId="77A43E1E" w14:textId="77777777" w:rsidR="00C60413" w:rsidRDefault="00000000">
      <w:pPr>
        <w:pStyle w:val="Standard"/>
      </w:pPr>
      <w:r>
        <w:t>Lorsque vous générez une paire de clés de chiffrement, vous devez vous assurer que celle-ci n’est pas prédictible par un attaquant. L’entropie permet de mesurer l’imprédictibilité lors de la génération d’une paire de clés, et donc la difficulté qu’un attaquant rencontrera à découvrir cette dernière.</w:t>
      </w:r>
    </w:p>
    <w:p w14:paraId="72EFEA20" w14:textId="77777777" w:rsidR="00C60413" w:rsidRDefault="00C60413">
      <w:pPr>
        <w:pStyle w:val="Standard"/>
      </w:pPr>
    </w:p>
    <w:p w14:paraId="78F5B6BF" w14:textId="77777777" w:rsidR="00C60413" w:rsidRDefault="00000000">
      <w:pPr>
        <w:pStyle w:val="Standard"/>
        <w:numPr>
          <w:ilvl w:val="0"/>
          <w:numId w:val="19"/>
        </w:numPr>
      </w:pPr>
      <w:r>
        <w:rPr>
          <w:b/>
          <w:bCs/>
        </w:rPr>
        <w:t>Attention !</w:t>
      </w:r>
      <w:r>
        <w:t xml:space="preserve"> Dans un contexte professionnel, la génération de clés de chiffrement doit être réalisée sur une machine physique. De plus, cette machine doit disposer de plusieurs sources d’entropie indépendantes. La génération de clés sur des machines virtuelles conduit à une baisse trop importante de l’entropie et donc à une mauvaise qualité des clés créées.</w:t>
      </w:r>
    </w:p>
    <w:p w14:paraId="0570B799" w14:textId="77777777" w:rsidR="00C60413" w:rsidRDefault="00C60413">
      <w:pPr>
        <w:pStyle w:val="Standard"/>
      </w:pPr>
    </w:p>
    <w:p w14:paraId="504025F3" w14:textId="77777777" w:rsidR="00C60413" w:rsidRDefault="00000000">
      <w:pPr>
        <w:pStyle w:val="Standard"/>
      </w:pPr>
      <w:r>
        <w:t>L’authentification par mot de passe est considérée comme un mécanisme plutôt faible. Elle peut être soumise à différents types d’attaque comme les attaques par dictionnaire, par force brute ou par Man In The Middle comme nous l’avons vu précédemment.</w:t>
      </w:r>
    </w:p>
    <w:p w14:paraId="47FCAC0D" w14:textId="77777777" w:rsidR="00C60413" w:rsidRDefault="00C60413">
      <w:pPr>
        <w:pStyle w:val="Standard"/>
      </w:pPr>
    </w:p>
    <w:p w14:paraId="43614138" w14:textId="77777777" w:rsidR="00C60413" w:rsidRDefault="00000000">
      <w:pPr>
        <w:pStyle w:val="Standard"/>
      </w:pPr>
      <w:r>
        <w:t>Ainsi lorsque l’on configure un service SSH, il est recommandé de mettre en œuvre une authentification plus robuste par double facteur d’authentification (2FA) ou par clés de chiffrement.</w:t>
      </w:r>
    </w:p>
    <w:p w14:paraId="050FDAAA" w14:textId="77777777" w:rsidR="00C60413" w:rsidRDefault="00C60413">
      <w:pPr>
        <w:pStyle w:val="Standard"/>
      </w:pPr>
    </w:p>
    <w:p w14:paraId="4C444CA7" w14:textId="77777777" w:rsidR="00C60413" w:rsidRDefault="00000000">
      <w:pPr>
        <w:pStyle w:val="Standard"/>
        <w:numPr>
          <w:ilvl w:val="0"/>
          <w:numId w:val="4"/>
        </w:numPr>
      </w:pPr>
      <w:proofErr w:type="spellStart"/>
      <w:r>
        <w:t>Editer</w:t>
      </w:r>
      <w:proofErr w:type="spellEnd"/>
      <w:r>
        <w:t xml:space="preserve"> le fichier de configuration serveur et autoriser ce mécanisme de connexion :</w:t>
      </w:r>
    </w:p>
    <w:p w14:paraId="733D728A" w14:textId="77777777" w:rsidR="00C60413" w:rsidRDefault="00C60413">
      <w:pPr>
        <w:pStyle w:val="Standard"/>
      </w:pPr>
    </w:p>
    <w:p w14:paraId="17600A1A"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sudoedit</w:t>
      </w:r>
      <w:proofErr w:type="spellEnd"/>
      <w:r>
        <w:t xml:space="preserve"> /</w:t>
      </w:r>
      <w:proofErr w:type="spellStart"/>
      <w:r>
        <w:t>etc</w:t>
      </w:r>
      <w:proofErr w:type="spellEnd"/>
      <w:r>
        <w:t>/</w:t>
      </w:r>
      <w:proofErr w:type="spellStart"/>
      <w:r>
        <w:t>ssh</w:t>
      </w:r>
      <w:proofErr w:type="spellEnd"/>
      <w:r>
        <w:t>/</w:t>
      </w:r>
      <w:proofErr w:type="spellStart"/>
      <w:r>
        <w:t>sshd_config</w:t>
      </w:r>
      <w:proofErr w:type="spellEnd"/>
    </w:p>
    <w:p w14:paraId="5A70458F" w14:textId="77777777" w:rsidR="00C60413" w:rsidRDefault="00C60413">
      <w:pPr>
        <w:pStyle w:val="Standard"/>
      </w:pPr>
    </w:p>
    <w:p w14:paraId="20296F0B" w14:textId="77777777" w:rsidR="00C60413" w:rsidRDefault="00000000">
      <w:pPr>
        <w:pStyle w:val="bulle-sio"/>
      </w:pPr>
      <w:proofErr w:type="spellStart"/>
      <w:r>
        <w:t>PubkeyAuthentication</w:t>
      </w:r>
      <w:proofErr w:type="spellEnd"/>
      <w:r>
        <w:t xml:space="preserve"> yes</w:t>
      </w:r>
    </w:p>
    <w:p w14:paraId="7095C8A4" w14:textId="77777777" w:rsidR="00C60413" w:rsidRDefault="00000000">
      <w:pPr>
        <w:pStyle w:val="bulle-sio"/>
      </w:pPr>
      <w:proofErr w:type="spellStart"/>
      <w:r>
        <w:t>AuthorizedKeysFile</w:t>
      </w:r>
      <w:proofErr w:type="spellEnd"/>
      <w:r>
        <w:t xml:space="preserve"> .</w:t>
      </w:r>
      <w:proofErr w:type="spellStart"/>
      <w:r>
        <w:t>ssh</w:t>
      </w:r>
      <w:proofErr w:type="spellEnd"/>
      <w:r>
        <w:t>/</w:t>
      </w:r>
      <w:proofErr w:type="spellStart"/>
      <w:r>
        <w:t>authorized_keys</w:t>
      </w:r>
      <w:proofErr w:type="spellEnd"/>
    </w:p>
    <w:p w14:paraId="3D3F3F01" w14:textId="77777777" w:rsidR="00C60413" w:rsidRDefault="00C60413">
      <w:pPr>
        <w:pStyle w:val="Standard"/>
      </w:pPr>
    </w:p>
    <w:p w14:paraId="3E60D3C4" w14:textId="77777777" w:rsidR="00C60413" w:rsidRDefault="00000000">
      <w:pPr>
        <w:pStyle w:val="Standard"/>
        <w:numPr>
          <w:ilvl w:val="0"/>
          <w:numId w:val="4"/>
        </w:numPr>
      </w:pPr>
      <w:r>
        <w:t>Redémarrer le service.</w:t>
      </w:r>
    </w:p>
    <w:p w14:paraId="23A8EE35" w14:textId="77777777" w:rsidR="00C60413" w:rsidRDefault="00C60413">
      <w:pPr>
        <w:pStyle w:val="Standard"/>
      </w:pPr>
    </w:p>
    <w:p w14:paraId="22C71F3A" w14:textId="77777777" w:rsidR="00C60413" w:rsidRDefault="00000000">
      <w:pPr>
        <w:pStyle w:val="corps-code"/>
        <w:rPr>
          <w:sz w:val="20"/>
        </w:rPr>
      </w:pPr>
      <w:proofErr w:type="spellStart"/>
      <w:proofErr w:type="gramStart"/>
      <w:r>
        <w:rPr>
          <w:sz w:val="20"/>
        </w:rPr>
        <w:t>etusio</w:t>
      </w:r>
      <w:proofErr w:type="gramEnd"/>
      <w:r>
        <w:rPr>
          <w:sz w:val="20"/>
        </w:rPr>
        <w:t>@</w:t>
      </w:r>
      <w:proofErr w:type="gramStart"/>
      <w:r>
        <w:rPr>
          <w:sz w:val="20"/>
        </w:rPr>
        <w:t>srvssh</w:t>
      </w:r>
      <w:proofErr w:type="spellEnd"/>
      <w:r>
        <w:rPr>
          <w:sz w:val="20"/>
        </w:rPr>
        <w:t>:~</w:t>
      </w:r>
      <w:proofErr w:type="gramEnd"/>
      <w:r>
        <w:rPr>
          <w:sz w:val="20"/>
        </w:rPr>
        <w:t xml:space="preserve">$ </w:t>
      </w:r>
      <w:proofErr w:type="spellStart"/>
      <w:r>
        <w:rPr>
          <w:sz w:val="20"/>
        </w:rPr>
        <w:t>sudo</w:t>
      </w:r>
      <w:proofErr w:type="spellEnd"/>
      <w:r>
        <w:rPr>
          <w:sz w:val="20"/>
        </w:rPr>
        <w:t xml:space="preserve"> service </w:t>
      </w:r>
      <w:proofErr w:type="spellStart"/>
      <w:r>
        <w:rPr>
          <w:sz w:val="20"/>
        </w:rPr>
        <w:t>ssh</w:t>
      </w:r>
      <w:proofErr w:type="spellEnd"/>
      <w:r>
        <w:rPr>
          <w:sz w:val="20"/>
        </w:rPr>
        <w:t xml:space="preserve"> restart</w:t>
      </w:r>
    </w:p>
    <w:p w14:paraId="4C05C1D8" w14:textId="77777777" w:rsidR="00C60413" w:rsidRDefault="00C60413">
      <w:pPr>
        <w:pStyle w:val="Standard"/>
      </w:pPr>
    </w:p>
    <w:p w14:paraId="13EA6A24" w14:textId="77777777" w:rsidR="00C60413" w:rsidRDefault="00000000">
      <w:pPr>
        <w:pStyle w:val="Standard"/>
        <w:rPr>
          <w:b/>
          <w:bCs/>
        </w:rPr>
      </w:pPr>
      <w:r>
        <w:rPr>
          <w:b/>
          <w:bCs/>
        </w:rPr>
        <w:t>Les manipulations sur le serveur sont maintenant terminées. Quitter éventuellement la connexion SSH sur le serveur puis basculer sur le client.</w:t>
      </w:r>
    </w:p>
    <w:p w14:paraId="22F6A56C" w14:textId="77777777" w:rsidR="00C60413" w:rsidRDefault="00C60413">
      <w:pPr>
        <w:pStyle w:val="Standard"/>
      </w:pPr>
    </w:p>
    <w:p w14:paraId="6B34D881" w14:textId="77777777" w:rsidR="00C60413" w:rsidRDefault="00000000">
      <w:pPr>
        <w:pStyle w:val="Standard"/>
        <w:numPr>
          <w:ilvl w:val="0"/>
          <w:numId w:val="4"/>
        </w:numPr>
      </w:pPr>
      <w:r>
        <w:t xml:space="preserve">Sur la machine cliente, l’utilisateur </w:t>
      </w:r>
      <w:proofErr w:type="spellStart"/>
      <w:r>
        <w:rPr>
          <w:b/>
          <w:bCs/>
        </w:rPr>
        <w:t>etusio</w:t>
      </w:r>
      <w:proofErr w:type="spellEnd"/>
      <w:r>
        <w:t xml:space="preserve"> va devoir générer sa clé publique, et sa clé privée afin de pouvoir s’authentifier sur le serveur </w:t>
      </w:r>
      <w:proofErr w:type="spellStart"/>
      <w:r>
        <w:t>OpenSSH</w:t>
      </w:r>
      <w:proofErr w:type="spellEnd"/>
      <w:r>
        <w:t> :</w:t>
      </w:r>
    </w:p>
    <w:p w14:paraId="6562B683" w14:textId="77777777" w:rsidR="00C60413" w:rsidRDefault="00C60413">
      <w:pPr>
        <w:pStyle w:val="Standard"/>
      </w:pPr>
    </w:p>
    <w:p w14:paraId="17009DC7"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 </w:t>
      </w:r>
      <w:proofErr w:type="spellStart"/>
      <w:r>
        <w:t>ssh</w:t>
      </w:r>
      <w:proofErr w:type="spellEnd"/>
      <w:r>
        <w:t xml:space="preserve">-keygen -b 256 -t </w:t>
      </w:r>
      <w:proofErr w:type="spellStart"/>
      <w:r>
        <w:t>ecdsa</w:t>
      </w:r>
      <w:proofErr w:type="spellEnd"/>
    </w:p>
    <w:p w14:paraId="0DB19B23" w14:textId="77777777" w:rsidR="00C60413" w:rsidRDefault="00C60413">
      <w:pPr>
        <w:pStyle w:val="Standard"/>
      </w:pPr>
    </w:p>
    <w:p w14:paraId="719937E6" w14:textId="77777777" w:rsidR="00C60413" w:rsidRDefault="00000000">
      <w:pPr>
        <w:pStyle w:val="Standard"/>
      </w:pPr>
      <w:r>
        <w:t xml:space="preserve">Le générateur de clés va en générer deux, une clé publique et une clé privée. Il va placer la clé privée dans un endroit qui, par défaut, est </w:t>
      </w:r>
      <w:r>
        <w:rPr>
          <w:rFonts w:ascii="Courier New" w:hAnsi="Courier New"/>
          <w:sz w:val="18"/>
          <w:szCs w:val="18"/>
        </w:rPr>
        <w:t>$HOME/.</w:t>
      </w:r>
      <w:proofErr w:type="spellStart"/>
      <w:r>
        <w:rPr>
          <w:rFonts w:ascii="Courier New" w:hAnsi="Courier New"/>
          <w:sz w:val="18"/>
          <w:szCs w:val="18"/>
        </w:rPr>
        <w:t>ssh</w:t>
      </w:r>
      <w:proofErr w:type="spellEnd"/>
      <w:r>
        <w:rPr>
          <w:rFonts w:ascii="Courier New" w:hAnsi="Courier New"/>
          <w:sz w:val="18"/>
          <w:szCs w:val="18"/>
        </w:rPr>
        <w:t>/</w:t>
      </w:r>
      <w:proofErr w:type="spellStart"/>
      <w:r>
        <w:rPr>
          <w:rFonts w:ascii="Courier New" w:hAnsi="Courier New"/>
          <w:sz w:val="18"/>
          <w:szCs w:val="18"/>
        </w:rPr>
        <w:t>id_ecdsa</w:t>
      </w:r>
      <w:proofErr w:type="spellEnd"/>
      <w:r>
        <w:t> :</w:t>
      </w:r>
    </w:p>
    <w:p w14:paraId="1E025683" w14:textId="77777777" w:rsidR="00C60413" w:rsidRDefault="00C60413">
      <w:pPr>
        <w:pStyle w:val="Standard"/>
      </w:pPr>
    </w:p>
    <w:p w14:paraId="5ABD9EE7" w14:textId="77777777" w:rsidR="00C60413" w:rsidRDefault="00000000">
      <w:pPr>
        <w:pStyle w:val="corps-code"/>
      </w:pPr>
      <w:proofErr w:type="spellStart"/>
      <w:r>
        <w:t>Generating</w:t>
      </w:r>
      <w:proofErr w:type="spellEnd"/>
      <w:r>
        <w:t xml:space="preserve"> public/</w:t>
      </w:r>
      <w:proofErr w:type="spellStart"/>
      <w:r>
        <w:t>private</w:t>
      </w:r>
      <w:proofErr w:type="spellEnd"/>
      <w:r>
        <w:t xml:space="preserve"> </w:t>
      </w:r>
      <w:proofErr w:type="spellStart"/>
      <w:r>
        <w:t>ecdsa</w:t>
      </w:r>
      <w:proofErr w:type="spellEnd"/>
      <w:r>
        <w:t xml:space="preserve"> key pair.</w:t>
      </w:r>
    </w:p>
    <w:p w14:paraId="3785F06A" w14:textId="77777777" w:rsidR="00C60413" w:rsidRDefault="00000000">
      <w:pPr>
        <w:pStyle w:val="corps-code"/>
      </w:pPr>
      <w:r>
        <w:t xml:space="preserve">Enter file in </w:t>
      </w:r>
      <w:proofErr w:type="spellStart"/>
      <w:r>
        <w:t>which</w:t>
      </w:r>
      <w:proofErr w:type="spellEnd"/>
      <w:r>
        <w:t xml:space="preserve"> to </w:t>
      </w:r>
      <w:proofErr w:type="spellStart"/>
      <w:r>
        <w:t>save</w:t>
      </w:r>
      <w:proofErr w:type="spellEnd"/>
      <w:r>
        <w:t xml:space="preserve"> the key (/home/</w:t>
      </w:r>
      <w:proofErr w:type="spellStart"/>
      <w:r>
        <w:t>etusio</w:t>
      </w:r>
      <w:proofErr w:type="spellEnd"/>
      <w:r>
        <w:t>/.</w:t>
      </w:r>
      <w:proofErr w:type="spellStart"/>
      <w:r>
        <w:t>ssh</w:t>
      </w:r>
      <w:proofErr w:type="spellEnd"/>
      <w:r>
        <w:t>/</w:t>
      </w:r>
      <w:proofErr w:type="spellStart"/>
      <w:r>
        <w:t>id_ecdsa</w:t>
      </w:r>
      <w:proofErr w:type="spellEnd"/>
      <w:proofErr w:type="gramStart"/>
      <w:r>
        <w:t>):</w:t>
      </w:r>
      <w:proofErr w:type="gramEnd"/>
    </w:p>
    <w:p w14:paraId="2864ECF3" w14:textId="77777777" w:rsidR="00C60413" w:rsidRDefault="00000000">
      <w:pPr>
        <w:pStyle w:val="corps-code"/>
      </w:pPr>
      <w:r>
        <w:t xml:space="preserve">Enter </w:t>
      </w:r>
      <w:proofErr w:type="spellStart"/>
      <w:r>
        <w:t>passphrase</w:t>
      </w:r>
      <w:proofErr w:type="spellEnd"/>
      <w:r>
        <w:t xml:space="preserve"> (</w:t>
      </w:r>
      <w:proofErr w:type="spellStart"/>
      <w:r>
        <w:t>empty</w:t>
      </w:r>
      <w:proofErr w:type="spellEnd"/>
      <w:r>
        <w:t xml:space="preserve"> for no </w:t>
      </w:r>
      <w:proofErr w:type="spellStart"/>
      <w:r>
        <w:t>passphrase</w:t>
      </w:r>
      <w:proofErr w:type="spellEnd"/>
      <w:proofErr w:type="gramStart"/>
      <w:r>
        <w:t>):</w:t>
      </w:r>
      <w:proofErr w:type="gramEnd"/>
    </w:p>
    <w:p w14:paraId="42E2E2F8" w14:textId="77777777" w:rsidR="00C60413" w:rsidRDefault="00000000">
      <w:pPr>
        <w:pStyle w:val="corps-code"/>
      </w:pPr>
      <w:r>
        <w:t xml:space="preserve">Enter </w:t>
      </w:r>
      <w:proofErr w:type="spellStart"/>
      <w:r>
        <w:t>same</w:t>
      </w:r>
      <w:proofErr w:type="spellEnd"/>
      <w:r>
        <w:t xml:space="preserve"> </w:t>
      </w:r>
      <w:proofErr w:type="spellStart"/>
      <w:r>
        <w:t>passphrase</w:t>
      </w:r>
      <w:proofErr w:type="spellEnd"/>
      <w:r>
        <w:t xml:space="preserve"> </w:t>
      </w:r>
      <w:proofErr w:type="spellStart"/>
      <w:proofErr w:type="gramStart"/>
      <w:r>
        <w:t>again</w:t>
      </w:r>
      <w:proofErr w:type="spellEnd"/>
      <w:r>
        <w:t>:</w:t>
      </w:r>
      <w:proofErr w:type="gramEnd"/>
    </w:p>
    <w:p w14:paraId="152A22E2" w14:textId="77777777" w:rsidR="00C60413" w:rsidRDefault="00000000">
      <w:pPr>
        <w:pStyle w:val="corps-code"/>
      </w:pPr>
      <w:proofErr w:type="spellStart"/>
      <w:r>
        <w:t>Your</w:t>
      </w:r>
      <w:proofErr w:type="spellEnd"/>
      <w:r>
        <w:t xml:space="preserve"> identification has been </w:t>
      </w:r>
      <w:proofErr w:type="spellStart"/>
      <w:r>
        <w:t>saved</w:t>
      </w:r>
      <w:proofErr w:type="spellEnd"/>
      <w:r>
        <w:t xml:space="preserve"> in /home/</w:t>
      </w:r>
      <w:proofErr w:type="spellStart"/>
      <w:r>
        <w:t>etusio</w:t>
      </w:r>
      <w:proofErr w:type="spellEnd"/>
      <w:r>
        <w:t>/.</w:t>
      </w:r>
      <w:proofErr w:type="spellStart"/>
      <w:r>
        <w:t>ssh</w:t>
      </w:r>
      <w:proofErr w:type="spellEnd"/>
      <w:r>
        <w:t>/</w:t>
      </w:r>
      <w:proofErr w:type="spellStart"/>
      <w:r>
        <w:t>id_ecdsa</w:t>
      </w:r>
      <w:proofErr w:type="spellEnd"/>
      <w:r>
        <w:t>.</w:t>
      </w:r>
    </w:p>
    <w:p w14:paraId="0C88E2F7" w14:textId="77777777" w:rsidR="00C60413" w:rsidRDefault="00000000">
      <w:pPr>
        <w:pStyle w:val="corps-code"/>
      </w:pPr>
      <w:proofErr w:type="spellStart"/>
      <w:r>
        <w:t>Your</w:t>
      </w:r>
      <w:proofErr w:type="spellEnd"/>
      <w:r>
        <w:t xml:space="preserve"> public key has been </w:t>
      </w:r>
      <w:proofErr w:type="spellStart"/>
      <w:r>
        <w:t>saved</w:t>
      </w:r>
      <w:proofErr w:type="spellEnd"/>
      <w:r>
        <w:t xml:space="preserve"> in /home/</w:t>
      </w:r>
      <w:proofErr w:type="spellStart"/>
      <w:r>
        <w:t>etusio</w:t>
      </w:r>
      <w:proofErr w:type="spellEnd"/>
      <w:r>
        <w:t>/.</w:t>
      </w:r>
      <w:proofErr w:type="spellStart"/>
      <w:r>
        <w:t>ssh</w:t>
      </w:r>
      <w:proofErr w:type="spellEnd"/>
      <w:r>
        <w:t>/id_ecdsa.pub.</w:t>
      </w:r>
    </w:p>
    <w:p w14:paraId="7A77CD4F" w14:textId="77777777" w:rsidR="00C60413" w:rsidRDefault="00000000">
      <w:pPr>
        <w:pStyle w:val="corps-code"/>
      </w:pPr>
      <w:r>
        <w:t xml:space="preserve">The key </w:t>
      </w:r>
      <w:proofErr w:type="spellStart"/>
      <w:r>
        <w:t>fingerprint</w:t>
      </w:r>
      <w:proofErr w:type="spellEnd"/>
      <w:r>
        <w:t xml:space="preserve"> </w:t>
      </w:r>
      <w:proofErr w:type="spellStart"/>
      <w:proofErr w:type="gramStart"/>
      <w:r>
        <w:t>is</w:t>
      </w:r>
      <w:proofErr w:type="spellEnd"/>
      <w:r>
        <w:t>:</w:t>
      </w:r>
      <w:proofErr w:type="gramEnd"/>
    </w:p>
    <w:p w14:paraId="610C36A6" w14:textId="77777777" w:rsidR="00C60413" w:rsidRDefault="00000000">
      <w:pPr>
        <w:pStyle w:val="corps-code"/>
      </w:pPr>
      <w:r>
        <w:lastRenderedPageBreak/>
        <w:t>SHA</w:t>
      </w:r>
      <w:proofErr w:type="gramStart"/>
      <w:r>
        <w:t>256:EqNMWPDfxKHfPCkejRqkytTIqGHTRe</w:t>
      </w:r>
      <w:proofErr w:type="gramEnd"/>
      <w:r>
        <w:t xml:space="preserve">+TJWv90DOV8tM </w:t>
      </w:r>
      <w:proofErr w:type="spellStart"/>
      <w:r>
        <w:t>etusio@clissh</w:t>
      </w:r>
      <w:proofErr w:type="spellEnd"/>
    </w:p>
    <w:p w14:paraId="2C996E2D" w14:textId="77777777" w:rsidR="00C60413" w:rsidRDefault="00C60413">
      <w:pPr>
        <w:pStyle w:val="Standard"/>
      </w:pPr>
    </w:p>
    <w:p w14:paraId="15246F18" w14:textId="77777777" w:rsidR="00C60413" w:rsidRDefault="00000000">
      <w:pPr>
        <w:pStyle w:val="Standard"/>
        <w:numPr>
          <w:ilvl w:val="0"/>
          <w:numId w:val="30"/>
        </w:numPr>
      </w:pPr>
      <w:r>
        <w:t xml:space="preserve">Appuyer sur </w:t>
      </w:r>
      <w:r>
        <w:rPr>
          <w:b/>
          <w:bCs/>
        </w:rPr>
        <w:t>Entrée</w:t>
      </w:r>
      <w:r>
        <w:t xml:space="preserve"> pour accepter la localisation de la clé par défaut.</w:t>
      </w:r>
    </w:p>
    <w:p w14:paraId="31C6AEC8" w14:textId="77777777" w:rsidR="00C60413" w:rsidRDefault="00000000">
      <w:pPr>
        <w:pStyle w:val="Standard"/>
      </w:pPr>
      <w:proofErr w:type="spellStart"/>
      <w:proofErr w:type="gramStart"/>
      <w:r>
        <w:t>ssh</w:t>
      </w:r>
      <w:proofErr w:type="spellEnd"/>
      <w:proofErr w:type="gramEnd"/>
      <w:r>
        <w:t>-keygen demande ensuite une phrase de chiffrement (ou « </w:t>
      </w:r>
      <w:proofErr w:type="spellStart"/>
      <w:r>
        <w:t>passphrase</w:t>
      </w:r>
      <w:proofErr w:type="spellEnd"/>
      <w:r>
        <w:t> », équivalent d'un mot de passe, mais sous forme de phrase).</w:t>
      </w:r>
    </w:p>
    <w:p w14:paraId="2E2BF7F0" w14:textId="77777777" w:rsidR="00C60413" w:rsidRDefault="00000000">
      <w:pPr>
        <w:pStyle w:val="Standard"/>
        <w:numPr>
          <w:ilvl w:val="0"/>
          <w:numId w:val="31"/>
        </w:numPr>
      </w:pPr>
      <w:r>
        <w:t xml:space="preserve">Tapez </w:t>
      </w:r>
      <w:proofErr w:type="spellStart"/>
      <w:r>
        <w:rPr>
          <w:b/>
          <w:bCs/>
        </w:rPr>
        <w:t>TPMITMcerta</w:t>
      </w:r>
      <w:proofErr w:type="spellEnd"/>
      <w:r>
        <w:t xml:space="preserve"> </w:t>
      </w:r>
      <w:proofErr w:type="gramStart"/>
      <w:r>
        <w:t>comme  phrase</w:t>
      </w:r>
      <w:proofErr w:type="gramEnd"/>
      <w:r>
        <w:t xml:space="preserve"> de chiffrement et confirmez-là.</w:t>
      </w:r>
    </w:p>
    <w:p w14:paraId="67D37E63" w14:textId="77777777" w:rsidR="00C60413" w:rsidRDefault="00000000">
      <w:pPr>
        <w:pStyle w:val="Standard"/>
      </w:pPr>
      <w:r>
        <w:t xml:space="preserve">Vous obtenez l’empreinte de votre clé (« key </w:t>
      </w:r>
      <w:proofErr w:type="spellStart"/>
      <w:r>
        <w:t>fingerpint</w:t>
      </w:r>
      <w:proofErr w:type="spellEnd"/>
      <w:r>
        <w:t> ») et une « </w:t>
      </w:r>
      <w:proofErr w:type="spellStart"/>
      <w:r>
        <w:t>randomart</w:t>
      </w:r>
      <w:proofErr w:type="spellEnd"/>
      <w:r>
        <w:t xml:space="preserve"> image ».</w:t>
      </w:r>
    </w:p>
    <w:p w14:paraId="37A491C1" w14:textId="77777777" w:rsidR="00C60413" w:rsidRDefault="00C60413">
      <w:pPr>
        <w:pStyle w:val="Standard"/>
      </w:pPr>
    </w:p>
    <w:p w14:paraId="3F786145" w14:textId="77777777" w:rsidR="00C60413" w:rsidRDefault="00000000">
      <w:pPr>
        <w:pStyle w:val="Standard"/>
        <w:numPr>
          <w:ilvl w:val="1"/>
          <w:numId w:val="20"/>
        </w:numPr>
      </w:pPr>
      <w:r>
        <w:t>Pourquoi l’algorithme ECDSA a été préféré à l’algorithme RSA lors de la génération de la paire de clés ?</w:t>
      </w:r>
    </w:p>
    <w:p w14:paraId="08386AD6" w14:textId="77777777" w:rsidR="00C60413" w:rsidRDefault="00C60413">
      <w:pPr>
        <w:pStyle w:val="Standard"/>
      </w:pPr>
    </w:p>
    <w:p w14:paraId="77675441" w14:textId="77777777" w:rsidR="00C60413" w:rsidRDefault="00000000">
      <w:pPr>
        <w:pStyle w:val="Tabulation-rponse-SIO"/>
      </w:pPr>
      <w:r>
        <w:tab/>
      </w:r>
    </w:p>
    <w:p w14:paraId="52182A83" w14:textId="77777777" w:rsidR="00C60413" w:rsidRDefault="00000000">
      <w:pPr>
        <w:pStyle w:val="Tabulation-rponse-SIO"/>
      </w:pPr>
      <w:r>
        <w:tab/>
      </w:r>
    </w:p>
    <w:p w14:paraId="0423C8D2" w14:textId="77777777" w:rsidR="00C60413" w:rsidRDefault="00000000">
      <w:pPr>
        <w:pStyle w:val="Tabulation-rponse-SIO"/>
      </w:pPr>
      <w:r>
        <w:tab/>
      </w:r>
    </w:p>
    <w:p w14:paraId="6BDBE2F9" w14:textId="77777777" w:rsidR="00C60413" w:rsidRDefault="00000000">
      <w:pPr>
        <w:pStyle w:val="Tabulation-rponse-SIO"/>
      </w:pPr>
      <w:r>
        <w:tab/>
      </w:r>
    </w:p>
    <w:p w14:paraId="6D9F5D9F" w14:textId="77777777" w:rsidR="00C60413" w:rsidRDefault="00C60413">
      <w:pPr>
        <w:pStyle w:val="Standard"/>
      </w:pPr>
    </w:p>
    <w:p w14:paraId="15D77DA6" w14:textId="77777777" w:rsidR="00C60413" w:rsidRDefault="00000000">
      <w:pPr>
        <w:pStyle w:val="Standard"/>
        <w:numPr>
          <w:ilvl w:val="1"/>
          <w:numId w:val="20"/>
        </w:numPr>
      </w:pPr>
      <w:r>
        <w:t>A votre avis, pourquoi la mise en place de cette phrase de chiffrement pour accéder à la clé privée est extrêmement importante ?</w:t>
      </w:r>
    </w:p>
    <w:p w14:paraId="06FBF78A" w14:textId="77777777" w:rsidR="00C60413" w:rsidRDefault="00C60413">
      <w:pPr>
        <w:pStyle w:val="Standard"/>
      </w:pPr>
    </w:p>
    <w:p w14:paraId="0B541F62" w14:textId="77777777" w:rsidR="00C60413" w:rsidRDefault="00000000">
      <w:pPr>
        <w:pStyle w:val="Tabulation-rponse-SIO"/>
      </w:pPr>
      <w:r>
        <w:tab/>
      </w:r>
    </w:p>
    <w:p w14:paraId="3544B98F" w14:textId="77777777" w:rsidR="00C60413" w:rsidRDefault="00000000">
      <w:pPr>
        <w:pStyle w:val="Tabulation-rponse-SIO"/>
      </w:pPr>
      <w:r>
        <w:tab/>
      </w:r>
    </w:p>
    <w:p w14:paraId="288F7D51" w14:textId="77777777" w:rsidR="00C60413" w:rsidRDefault="00000000">
      <w:pPr>
        <w:pStyle w:val="Tabulation-rponse-SIO"/>
      </w:pPr>
      <w:r>
        <w:tab/>
      </w:r>
    </w:p>
    <w:p w14:paraId="23C74227" w14:textId="77777777" w:rsidR="00C60413" w:rsidRDefault="00000000">
      <w:pPr>
        <w:pStyle w:val="Tabulation-rponse-SIO"/>
      </w:pPr>
      <w:r>
        <w:tab/>
      </w:r>
    </w:p>
    <w:p w14:paraId="2E418EB6" w14:textId="77777777" w:rsidR="00C60413" w:rsidRDefault="00C60413">
      <w:pPr>
        <w:pStyle w:val="Standard"/>
      </w:pPr>
    </w:p>
    <w:p w14:paraId="240CACF8" w14:textId="77777777" w:rsidR="00C60413" w:rsidRDefault="00000000">
      <w:pPr>
        <w:pStyle w:val="Standard"/>
      </w:pPr>
      <w:r>
        <w:t xml:space="preserve">Que faire de la paire de clés ? Si l'on récapitule, </w:t>
      </w:r>
      <w:proofErr w:type="spellStart"/>
      <w:r>
        <w:t>ssh</w:t>
      </w:r>
      <w:proofErr w:type="spellEnd"/>
      <w:r>
        <w:t>-keygen a généré deux clés.</w:t>
      </w:r>
    </w:p>
    <w:p w14:paraId="15545933" w14:textId="77777777" w:rsidR="00C60413" w:rsidRDefault="00000000">
      <w:pPr>
        <w:pStyle w:val="Standard"/>
      </w:pPr>
      <w:r>
        <w:t xml:space="preserve">Une </w:t>
      </w:r>
      <w:r>
        <w:rPr>
          <w:b/>
          <w:bCs/>
        </w:rPr>
        <w:t>clé</w:t>
      </w:r>
      <w:r>
        <w:t xml:space="preserve"> </w:t>
      </w:r>
      <w:r>
        <w:rPr>
          <w:b/>
          <w:bCs/>
        </w:rPr>
        <w:t>privée</w:t>
      </w:r>
      <w:r>
        <w:t xml:space="preserve"> qui est </w:t>
      </w:r>
      <w:r>
        <w:rPr>
          <w:rFonts w:ascii="Courier New" w:hAnsi="Courier New"/>
          <w:sz w:val="18"/>
          <w:szCs w:val="18"/>
        </w:rPr>
        <w:t>$HOME/.</w:t>
      </w:r>
      <w:proofErr w:type="spellStart"/>
      <w:r>
        <w:rPr>
          <w:rFonts w:ascii="Courier New" w:hAnsi="Courier New"/>
          <w:sz w:val="18"/>
          <w:szCs w:val="18"/>
        </w:rPr>
        <w:t>ssh</w:t>
      </w:r>
      <w:proofErr w:type="spellEnd"/>
      <w:r>
        <w:rPr>
          <w:rFonts w:ascii="Courier New" w:hAnsi="Courier New"/>
          <w:sz w:val="18"/>
          <w:szCs w:val="18"/>
        </w:rPr>
        <w:t>/</w:t>
      </w:r>
      <w:proofErr w:type="spellStart"/>
      <w:r>
        <w:rPr>
          <w:rFonts w:ascii="Courier New" w:hAnsi="Courier New"/>
          <w:sz w:val="18"/>
          <w:szCs w:val="18"/>
        </w:rPr>
        <w:t>id_ecdsa</w:t>
      </w:r>
      <w:proofErr w:type="spellEnd"/>
      <w:r>
        <w:t xml:space="preserve"> à laquelle</w:t>
      </w:r>
      <w:r>
        <w:rPr>
          <w:color w:val="CE181E"/>
        </w:rPr>
        <w:t xml:space="preserve"> </w:t>
      </w:r>
      <w:r>
        <w:t xml:space="preserve">vous seul devez avoir accès et une </w:t>
      </w:r>
      <w:r>
        <w:rPr>
          <w:b/>
          <w:bCs/>
        </w:rPr>
        <w:t>clé</w:t>
      </w:r>
      <w:r>
        <w:t xml:space="preserve"> </w:t>
      </w:r>
      <w:r>
        <w:rPr>
          <w:b/>
          <w:bCs/>
        </w:rPr>
        <w:t>publique</w:t>
      </w:r>
      <w:r>
        <w:t xml:space="preserve"> qui est </w:t>
      </w:r>
      <w:r>
        <w:rPr>
          <w:rFonts w:ascii="Courier New" w:hAnsi="Courier New"/>
          <w:sz w:val="18"/>
          <w:szCs w:val="18"/>
        </w:rPr>
        <w:t>$HOME/.</w:t>
      </w:r>
      <w:proofErr w:type="spellStart"/>
      <w:r>
        <w:rPr>
          <w:rFonts w:ascii="Courier New" w:hAnsi="Courier New"/>
          <w:sz w:val="18"/>
          <w:szCs w:val="18"/>
        </w:rPr>
        <w:t>ssh</w:t>
      </w:r>
      <w:proofErr w:type="spellEnd"/>
      <w:r>
        <w:rPr>
          <w:rFonts w:ascii="Courier New" w:hAnsi="Courier New"/>
          <w:sz w:val="18"/>
          <w:szCs w:val="18"/>
        </w:rPr>
        <w:t>/id_ecdsa.pub</w:t>
      </w:r>
      <w:r>
        <w:t>, qui peut être connue par tout le monde.</w:t>
      </w:r>
    </w:p>
    <w:p w14:paraId="5FEEA85B" w14:textId="77777777" w:rsidR="00C60413" w:rsidRDefault="00C60413">
      <w:pPr>
        <w:pStyle w:val="Standard"/>
      </w:pPr>
    </w:p>
    <w:p w14:paraId="61BD990D" w14:textId="77777777" w:rsidR="00C60413" w:rsidRDefault="00000000">
      <w:pPr>
        <w:pStyle w:val="Standard"/>
        <w:numPr>
          <w:ilvl w:val="1"/>
          <w:numId w:val="20"/>
        </w:numPr>
      </w:pPr>
      <w:r>
        <w:t>Lister le contenu du répertoire $HOME/.</w:t>
      </w:r>
      <w:proofErr w:type="spellStart"/>
      <w:r>
        <w:t>ssh</w:t>
      </w:r>
      <w:proofErr w:type="spellEnd"/>
      <w:r>
        <w:t>/ puis afficher le contenu du fichier id_ecdsa.pub.</w:t>
      </w:r>
    </w:p>
    <w:p w14:paraId="41A57A70" w14:textId="77777777" w:rsidR="00C60413" w:rsidRDefault="00C60413">
      <w:pPr>
        <w:pStyle w:val="Standard"/>
      </w:pPr>
    </w:p>
    <w:p w14:paraId="0456F80D" w14:textId="77777777" w:rsidR="00C60413" w:rsidRDefault="00000000">
      <w:pPr>
        <w:pStyle w:val="Tabulation-rponse-SIO"/>
      </w:pPr>
      <w:r>
        <w:tab/>
      </w:r>
    </w:p>
    <w:p w14:paraId="1776CAA4" w14:textId="77777777" w:rsidR="00C60413" w:rsidRDefault="00000000">
      <w:pPr>
        <w:pStyle w:val="Tabulation-rponse-SIO"/>
      </w:pPr>
      <w:r>
        <w:tab/>
      </w:r>
    </w:p>
    <w:p w14:paraId="4348A6BB" w14:textId="77777777" w:rsidR="00C60413" w:rsidRDefault="00000000">
      <w:pPr>
        <w:pStyle w:val="Tabulation-rponse-SIO"/>
      </w:pPr>
      <w:r>
        <w:tab/>
      </w:r>
    </w:p>
    <w:p w14:paraId="553133C4" w14:textId="77777777" w:rsidR="00C60413" w:rsidRDefault="00000000">
      <w:pPr>
        <w:pStyle w:val="Standard"/>
        <w:numPr>
          <w:ilvl w:val="0"/>
          <w:numId w:val="19"/>
        </w:numPr>
      </w:pPr>
      <w:r>
        <w:rPr>
          <w:b/>
          <w:bCs/>
        </w:rPr>
        <w:t>Définition :</w:t>
      </w:r>
      <w:r>
        <w:t xml:space="preserve"> qu'est-ce que ce « $HOME » ? $HOME est ce qu'on appelle une variable d'environnement, qui sert à indiquer aux programmes quel est votre répertoire personnel (la racine de votre compte). Faites </w:t>
      </w:r>
      <w:proofErr w:type="spellStart"/>
      <w:r>
        <w:t>echo</w:t>
      </w:r>
      <w:proofErr w:type="spellEnd"/>
      <w:r>
        <w:t xml:space="preserve"> $HOME pour savoir quel est le vôtre.</w:t>
      </w:r>
    </w:p>
    <w:p w14:paraId="5B9BCC41" w14:textId="77777777" w:rsidR="00C60413" w:rsidRDefault="00C60413">
      <w:pPr>
        <w:pStyle w:val="Standard"/>
      </w:pPr>
    </w:p>
    <w:p w14:paraId="02F7C298" w14:textId="77777777" w:rsidR="00C60413" w:rsidRDefault="00000000">
      <w:pPr>
        <w:pStyle w:val="Standard"/>
      </w:pPr>
      <w:r>
        <w:t xml:space="preserve">Sur le serveur, vous devez maintenant autoriser explicitement votre compte présent sur la machine cliente à accéder via </w:t>
      </w:r>
      <w:proofErr w:type="spellStart"/>
      <w:r>
        <w:t>ssh</w:t>
      </w:r>
      <w:proofErr w:type="spellEnd"/>
      <w:r>
        <w:t xml:space="preserve"> à celui-ci. Pour ce faire, vous devez ajouter dans le répertoire .</w:t>
      </w:r>
      <w:proofErr w:type="spellStart"/>
      <w:r>
        <w:t>ssh</w:t>
      </w:r>
      <w:proofErr w:type="spellEnd"/>
      <w:r>
        <w:t xml:space="preserve"> de l’utilisateur qui sera choisi pour se connecter (exemple : /home/</w:t>
      </w:r>
      <w:proofErr w:type="spellStart"/>
      <w:r>
        <w:t>etusio</w:t>
      </w:r>
      <w:proofErr w:type="spellEnd"/>
      <w:r>
        <w:t>/.</w:t>
      </w:r>
      <w:proofErr w:type="spellStart"/>
      <w:r>
        <w:t>ssh</w:t>
      </w:r>
      <w:proofErr w:type="spellEnd"/>
      <w:r>
        <w:t xml:space="preserve">) la clé publique générée précédemment (id_ecdsa.pub) dans un fichier </w:t>
      </w:r>
      <w:proofErr w:type="spellStart"/>
      <w:r>
        <w:t>authorized_keys</w:t>
      </w:r>
      <w:proofErr w:type="spellEnd"/>
      <w:r>
        <w:t>.</w:t>
      </w:r>
    </w:p>
    <w:p w14:paraId="75F0E0B0" w14:textId="77777777" w:rsidR="00C60413" w:rsidRDefault="00C60413">
      <w:pPr>
        <w:pStyle w:val="Standard"/>
      </w:pPr>
    </w:p>
    <w:p w14:paraId="34E8A4DF" w14:textId="77777777" w:rsidR="00C60413" w:rsidRDefault="00000000">
      <w:pPr>
        <w:pStyle w:val="Standard"/>
      </w:pPr>
      <w:r>
        <w:t xml:space="preserve">La méthode la plus simple est d’utiliser la commande </w:t>
      </w:r>
      <w:proofErr w:type="spellStart"/>
      <w:r>
        <w:t>ssh</w:t>
      </w:r>
      <w:proofErr w:type="spellEnd"/>
      <w:r>
        <w:t xml:space="preserve">-copy-id qui copiera la clé dans un fichier </w:t>
      </w:r>
      <w:proofErr w:type="spellStart"/>
      <w:r>
        <w:t>authorized_keys</w:t>
      </w:r>
      <w:proofErr w:type="spellEnd"/>
      <w:r>
        <w:t xml:space="preserve"> à l’emplacement défini dans votre chemin(~/.</w:t>
      </w:r>
      <w:proofErr w:type="spellStart"/>
      <w:r>
        <w:t>ssh</w:t>
      </w:r>
      <w:proofErr w:type="spellEnd"/>
      <w:r>
        <w:t>/), même si celui-ci n’existe pas au préalable.</w:t>
      </w:r>
    </w:p>
    <w:p w14:paraId="5C09BCD4" w14:textId="77777777" w:rsidR="00C60413" w:rsidRDefault="00C60413">
      <w:pPr>
        <w:pStyle w:val="Standard"/>
      </w:pPr>
    </w:p>
    <w:p w14:paraId="7C9DE53B" w14:textId="77777777" w:rsidR="00C60413" w:rsidRDefault="00000000">
      <w:pPr>
        <w:pStyle w:val="bulle-sio"/>
      </w:pPr>
      <w:proofErr w:type="spellStart"/>
      <w:proofErr w:type="gramStart"/>
      <w:r>
        <w:t>ssh</w:t>
      </w:r>
      <w:proofErr w:type="spellEnd"/>
      <w:proofErr w:type="gramEnd"/>
      <w:r>
        <w:t>-copy-id -i &lt;chemin/</w:t>
      </w:r>
      <w:proofErr w:type="spellStart"/>
      <w:r>
        <w:t>nomfichier</w:t>
      </w:r>
      <w:proofErr w:type="spellEnd"/>
      <w:r>
        <w:t>&gt;&lt;utilisateur&gt;@&lt;adresseIP ou nom&gt; -p &lt;</w:t>
      </w:r>
      <w:proofErr w:type="spellStart"/>
      <w:r>
        <w:t>numport</w:t>
      </w:r>
      <w:proofErr w:type="spellEnd"/>
      <w:r>
        <w:t>&gt;</w:t>
      </w:r>
    </w:p>
    <w:p w14:paraId="50700EEE" w14:textId="77777777" w:rsidR="00C60413" w:rsidRDefault="00C60413">
      <w:pPr>
        <w:pStyle w:val="Standard"/>
      </w:pPr>
    </w:p>
    <w:p w14:paraId="75F99C18" w14:textId="77777777" w:rsidR="00C60413" w:rsidRDefault="00000000">
      <w:pPr>
        <w:pStyle w:val="Standard"/>
        <w:numPr>
          <w:ilvl w:val="0"/>
          <w:numId w:val="4"/>
        </w:numPr>
      </w:pPr>
      <w:r>
        <w:t>Sur le poste client :</w:t>
      </w:r>
    </w:p>
    <w:p w14:paraId="03E64A8B" w14:textId="77777777" w:rsidR="00C60413" w:rsidRDefault="00C60413">
      <w:pPr>
        <w:pStyle w:val="Standard"/>
      </w:pPr>
    </w:p>
    <w:p w14:paraId="34C679B5"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ssh</w:t>
      </w:r>
      <w:proofErr w:type="spellEnd"/>
      <w:r>
        <w:t>-copy-id -i ~/.</w:t>
      </w:r>
      <w:proofErr w:type="spellStart"/>
      <w:r>
        <w:t>ssh</w:t>
      </w:r>
      <w:proofErr w:type="spellEnd"/>
      <w:r>
        <w:t>/id_ecdsa.pub etusio@srvssh.local.sio.fr</w:t>
      </w:r>
    </w:p>
    <w:p w14:paraId="3D37EBF9" w14:textId="77777777" w:rsidR="00C60413" w:rsidRDefault="00C60413">
      <w:pPr>
        <w:pStyle w:val="Standard"/>
      </w:pPr>
    </w:p>
    <w:p w14:paraId="2564736B" w14:textId="77777777" w:rsidR="00C60413" w:rsidRDefault="00000000">
      <w:pPr>
        <w:pStyle w:val="Standard"/>
        <w:numPr>
          <w:ilvl w:val="0"/>
          <w:numId w:val="4"/>
        </w:numPr>
      </w:pPr>
      <w:r>
        <w:lastRenderedPageBreak/>
        <w:t xml:space="preserve">Depuis le poste client, relancez une connexion </w:t>
      </w:r>
      <w:proofErr w:type="spellStart"/>
      <w:r>
        <w:t>ssh</w:t>
      </w:r>
      <w:proofErr w:type="spellEnd"/>
      <w:r>
        <w:t xml:space="preserve"> au serveur, la phrase de chiffrement vous est bien demandée, cela vous permet de vérifier que la connexion avec clé publique est fonctionnelle.</w:t>
      </w:r>
    </w:p>
    <w:p w14:paraId="19ACA00C" w14:textId="77777777" w:rsidR="00C60413" w:rsidRDefault="00C60413">
      <w:pPr>
        <w:pStyle w:val="Standard"/>
      </w:pPr>
    </w:p>
    <w:p w14:paraId="0E84AD7A" w14:textId="77777777" w:rsidR="00C60413" w:rsidRDefault="00000000">
      <w:pPr>
        <w:pStyle w:val="Standard"/>
        <w:numPr>
          <w:ilvl w:val="0"/>
          <w:numId w:val="4"/>
        </w:numPr>
      </w:pPr>
      <w:r>
        <w:t xml:space="preserve">Sur le serveur Debian, désactiver l’authentification par mot de passe pour juste conserver celle par clés dans le fichier de configuration </w:t>
      </w:r>
      <w:r>
        <w:rPr>
          <w:rFonts w:ascii="Courier New" w:hAnsi="Courier New"/>
          <w:sz w:val="18"/>
          <w:szCs w:val="18"/>
        </w:rPr>
        <w:t>/</w:t>
      </w:r>
      <w:proofErr w:type="spellStart"/>
      <w:r>
        <w:rPr>
          <w:rFonts w:ascii="Courier New" w:hAnsi="Courier New"/>
          <w:sz w:val="18"/>
          <w:szCs w:val="18"/>
        </w:rPr>
        <w:t>etc</w:t>
      </w:r>
      <w:proofErr w:type="spellEnd"/>
      <w:r>
        <w:rPr>
          <w:rFonts w:ascii="Courier New" w:hAnsi="Courier New"/>
          <w:sz w:val="18"/>
          <w:szCs w:val="18"/>
        </w:rPr>
        <w:t>/</w:t>
      </w:r>
      <w:proofErr w:type="spellStart"/>
      <w:r>
        <w:rPr>
          <w:rFonts w:ascii="Courier New" w:hAnsi="Courier New"/>
          <w:sz w:val="18"/>
          <w:szCs w:val="18"/>
        </w:rPr>
        <w:t>ssh</w:t>
      </w:r>
      <w:proofErr w:type="spellEnd"/>
      <w:r>
        <w:rPr>
          <w:rFonts w:ascii="Courier New" w:hAnsi="Courier New"/>
          <w:sz w:val="18"/>
          <w:szCs w:val="18"/>
        </w:rPr>
        <w:t>/</w:t>
      </w:r>
      <w:proofErr w:type="spellStart"/>
      <w:r>
        <w:rPr>
          <w:rFonts w:ascii="Courier New" w:hAnsi="Courier New"/>
          <w:sz w:val="18"/>
          <w:szCs w:val="18"/>
        </w:rPr>
        <w:t>sshd_config</w:t>
      </w:r>
      <w:proofErr w:type="spellEnd"/>
      <w:r>
        <w:t> :</w:t>
      </w:r>
    </w:p>
    <w:p w14:paraId="12FFCEE1" w14:textId="77777777" w:rsidR="00C60413" w:rsidRDefault="00C60413">
      <w:pPr>
        <w:pStyle w:val="Standard"/>
      </w:pPr>
    </w:p>
    <w:p w14:paraId="7AB051FF" w14:textId="77777777" w:rsidR="00C60413" w:rsidRDefault="00000000">
      <w:pPr>
        <w:pStyle w:val="Standard"/>
        <w:numPr>
          <w:ilvl w:val="0"/>
          <w:numId w:val="19"/>
        </w:numPr>
      </w:pPr>
      <w:r>
        <w:rPr>
          <w:b/>
          <w:bCs/>
        </w:rPr>
        <w:t>Attention !</w:t>
      </w:r>
      <w:r>
        <w:t xml:space="preserve"> Si vous désactivez l’authentification par mot de passe, vous devez vous assurer que l’authentification par clé est opérationnelle sous peine de ne plus du tout pouvoir accéder à la machine distante !</w:t>
      </w:r>
    </w:p>
    <w:p w14:paraId="59468FAF" w14:textId="77777777" w:rsidR="00C60413" w:rsidRDefault="00C60413">
      <w:pPr>
        <w:pStyle w:val="Standard"/>
      </w:pPr>
    </w:p>
    <w:p w14:paraId="03030392" w14:textId="77777777" w:rsidR="00C60413" w:rsidRDefault="00000000">
      <w:pPr>
        <w:pStyle w:val="Standard"/>
      </w:pPr>
      <w:r>
        <w:t xml:space="preserve">Dans le fichier de configuration, décommenter la directive </w:t>
      </w:r>
      <w:proofErr w:type="spellStart"/>
      <w:r>
        <w:rPr>
          <w:i/>
          <w:iCs/>
        </w:rPr>
        <w:t>PasswordAuthentication</w:t>
      </w:r>
      <w:proofErr w:type="spellEnd"/>
      <w:r>
        <w:t xml:space="preserve"> puis affecter le paramètre no.</w:t>
      </w:r>
    </w:p>
    <w:p w14:paraId="25ACA719" w14:textId="77777777" w:rsidR="00C60413" w:rsidRDefault="00C60413">
      <w:pPr>
        <w:pStyle w:val="Standard"/>
      </w:pPr>
    </w:p>
    <w:p w14:paraId="6B932041" w14:textId="77777777" w:rsidR="00C60413" w:rsidRDefault="00000000">
      <w:pPr>
        <w:pStyle w:val="bulle-sio"/>
      </w:pPr>
      <w:r>
        <w:t># Autorisation de connexion par mot de passe</w:t>
      </w:r>
    </w:p>
    <w:p w14:paraId="06495AF9" w14:textId="77777777" w:rsidR="00C60413" w:rsidRDefault="00000000">
      <w:pPr>
        <w:pStyle w:val="bulle-sio"/>
      </w:pPr>
      <w:proofErr w:type="spellStart"/>
      <w:r>
        <w:t>PasswordAuthentication</w:t>
      </w:r>
      <w:proofErr w:type="spellEnd"/>
      <w:r>
        <w:t xml:space="preserve"> no</w:t>
      </w:r>
    </w:p>
    <w:p w14:paraId="4733B196" w14:textId="77777777" w:rsidR="00C60413" w:rsidRDefault="00C60413">
      <w:pPr>
        <w:pStyle w:val="Standard"/>
      </w:pPr>
    </w:p>
    <w:p w14:paraId="2530AB00" w14:textId="77777777" w:rsidR="00C60413" w:rsidRDefault="00000000">
      <w:pPr>
        <w:pStyle w:val="Standard"/>
        <w:numPr>
          <w:ilvl w:val="0"/>
          <w:numId w:val="4"/>
        </w:numPr>
      </w:pPr>
      <w:r>
        <w:t>Redémarrer le service</w:t>
      </w:r>
      <w:r>
        <w:rPr>
          <w:color w:val="CE181E"/>
        </w:rPr>
        <w:t xml:space="preserve"> </w:t>
      </w:r>
      <w:r>
        <w:t>SSH pour que la modification du fichier soit prise en compte</w:t>
      </w:r>
      <w:r>
        <w:rPr>
          <w:color w:val="CE181E"/>
        </w:rPr>
        <w:t> :</w:t>
      </w:r>
    </w:p>
    <w:p w14:paraId="571CDADE" w14:textId="77777777" w:rsidR="00C60413" w:rsidRDefault="00C60413">
      <w:pPr>
        <w:pStyle w:val="Standard"/>
        <w:rPr>
          <w:color w:val="CE181E"/>
        </w:rPr>
      </w:pPr>
    </w:p>
    <w:p w14:paraId="09055583" w14:textId="77777777" w:rsidR="00C60413" w:rsidRDefault="00000000">
      <w:pPr>
        <w:pStyle w:val="corps-code"/>
        <w:rPr>
          <w:sz w:val="20"/>
        </w:rPr>
      </w:pPr>
      <w:proofErr w:type="spellStart"/>
      <w:proofErr w:type="gramStart"/>
      <w:r>
        <w:rPr>
          <w:sz w:val="20"/>
        </w:rPr>
        <w:t>etusio</w:t>
      </w:r>
      <w:proofErr w:type="gramEnd"/>
      <w:r>
        <w:rPr>
          <w:sz w:val="20"/>
        </w:rPr>
        <w:t>@</w:t>
      </w:r>
      <w:proofErr w:type="gramStart"/>
      <w:r>
        <w:rPr>
          <w:sz w:val="20"/>
        </w:rPr>
        <w:t>srvssh</w:t>
      </w:r>
      <w:proofErr w:type="spellEnd"/>
      <w:r>
        <w:rPr>
          <w:sz w:val="20"/>
        </w:rPr>
        <w:t>:~</w:t>
      </w:r>
      <w:proofErr w:type="gramEnd"/>
      <w:r>
        <w:rPr>
          <w:sz w:val="20"/>
        </w:rPr>
        <w:t xml:space="preserve">$ </w:t>
      </w:r>
      <w:proofErr w:type="spellStart"/>
      <w:r>
        <w:rPr>
          <w:sz w:val="20"/>
        </w:rPr>
        <w:t>sudo</w:t>
      </w:r>
      <w:proofErr w:type="spellEnd"/>
      <w:r>
        <w:rPr>
          <w:sz w:val="20"/>
        </w:rPr>
        <w:t xml:space="preserve"> service </w:t>
      </w:r>
      <w:proofErr w:type="spellStart"/>
      <w:r>
        <w:rPr>
          <w:sz w:val="20"/>
        </w:rPr>
        <w:t>ssh</w:t>
      </w:r>
      <w:proofErr w:type="spellEnd"/>
      <w:r>
        <w:rPr>
          <w:sz w:val="20"/>
        </w:rPr>
        <w:t xml:space="preserve"> restart</w:t>
      </w:r>
    </w:p>
    <w:p w14:paraId="2CAE346B" w14:textId="77777777" w:rsidR="00C60413" w:rsidRDefault="00C60413">
      <w:pPr>
        <w:pStyle w:val="Standard"/>
      </w:pPr>
    </w:p>
    <w:p w14:paraId="321DBEB2" w14:textId="77777777" w:rsidR="00C60413" w:rsidRDefault="00000000">
      <w:pPr>
        <w:pStyle w:val="Standard"/>
      </w:pPr>
      <w:r>
        <w:t xml:space="preserve">Nous allons maintenant </w:t>
      </w:r>
      <w:proofErr w:type="spellStart"/>
      <w:r>
        <w:t>vérifier</w:t>
      </w:r>
      <w:proofErr w:type="spellEnd"/>
      <w:r>
        <w:t xml:space="preserve"> que </w:t>
      </w:r>
      <w:proofErr w:type="spellStart"/>
      <w:r>
        <w:t>ssh</w:t>
      </w:r>
      <w:proofErr w:type="spellEnd"/>
      <w:r>
        <w:t xml:space="preserve"> se </w:t>
      </w:r>
      <w:proofErr w:type="spellStart"/>
      <w:r>
        <w:t>préoccupe</w:t>
      </w:r>
      <w:proofErr w:type="spellEnd"/>
      <w:r>
        <w:t xml:space="preserve"> de la </w:t>
      </w:r>
      <w:proofErr w:type="spellStart"/>
      <w:r>
        <w:t>sécurite</w:t>
      </w:r>
      <w:proofErr w:type="spellEnd"/>
      <w:r>
        <w:t xml:space="preserve">́ de vos </w:t>
      </w:r>
      <w:proofErr w:type="spellStart"/>
      <w:r>
        <w:t>clés</w:t>
      </w:r>
      <w:proofErr w:type="spellEnd"/>
      <w:r>
        <w:t> :</w:t>
      </w:r>
    </w:p>
    <w:p w14:paraId="3A2973A1" w14:textId="77777777" w:rsidR="00C60413" w:rsidRDefault="00C60413">
      <w:pPr>
        <w:pStyle w:val="Standard"/>
      </w:pPr>
    </w:p>
    <w:p w14:paraId="6345AD78" w14:textId="77777777" w:rsidR="00C60413" w:rsidRDefault="00000000">
      <w:pPr>
        <w:pStyle w:val="Standard"/>
        <w:numPr>
          <w:ilvl w:val="1"/>
          <w:numId w:val="20"/>
        </w:numPr>
      </w:pPr>
      <w:r>
        <w:t>Sur la machine cliente clissh.local.sio.fr, modifier les droits du fichier ~/.</w:t>
      </w:r>
      <w:proofErr w:type="spellStart"/>
      <w:r>
        <w:t>ssh</w:t>
      </w:r>
      <w:proofErr w:type="spellEnd"/>
      <w:r>
        <w:t>/</w:t>
      </w:r>
      <w:proofErr w:type="spellStart"/>
      <w:r>
        <w:t>id_ecdsa</w:t>
      </w:r>
      <w:proofErr w:type="spellEnd"/>
      <w:r>
        <w:t xml:space="preserve"> (droits initiaux : 600 </w:t>
      </w:r>
      <w:proofErr w:type="spellStart"/>
      <w:proofErr w:type="gramStart"/>
      <w:r>
        <w:t>etusio:etusio</w:t>
      </w:r>
      <w:proofErr w:type="spellEnd"/>
      <w:proofErr w:type="gramEnd"/>
      <w:r>
        <w:t xml:space="preserve">) qui contient votre </w:t>
      </w:r>
      <w:proofErr w:type="spellStart"/>
      <w:r>
        <w:t>cle</w:t>
      </w:r>
      <w:proofErr w:type="spellEnd"/>
      <w:r>
        <w:t xml:space="preserve">́ </w:t>
      </w:r>
      <w:proofErr w:type="spellStart"/>
      <w:r>
        <w:t>privée</w:t>
      </w:r>
      <w:proofErr w:type="spellEnd"/>
      <w:r>
        <w:t xml:space="preserve"> en 644. Se connecter sur le serveur distant srvssh.local.sio.fr qui contient la </w:t>
      </w:r>
      <w:proofErr w:type="spellStart"/>
      <w:r>
        <w:t>cle</w:t>
      </w:r>
      <w:proofErr w:type="spellEnd"/>
      <w:r>
        <w:t>́ publique. Que se passe-t-il ? Pourquoi ?</w:t>
      </w:r>
    </w:p>
    <w:p w14:paraId="031CC776" w14:textId="77777777" w:rsidR="00C60413" w:rsidRDefault="00C60413">
      <w:pPr>
        <w:pStyle w:val="Standard"/>
      </w:pPr>
    </w:p>
    <w:p w14:paraId="021CBECE" w14:textId="77777777" w:rsidR="00C60413" w:rsidRDefault="00000000">
      <w:pPr>
        <w:pStyle w:val="Tabulation-rponse-SIO"/>
      </w:pPr>
      <w:r>
        <w:tab/>
      </w:r>
    </w:p>
    <w:p w14:paraId="23D09C83" w14:textId="77777777" w:rsidR="00C60413" w:rsidRDefault="00000000">
      <w:pPr>
        <w:pStyle w:val="Tabulation-rponse-SIO"/>
      </w:pPr>
      <w:r>
        <w:tab/>
      </w:r>
    </w:p>
    <w:p w14:paraId="1511167E" w14:textId="77777777" w:rsidR="00C60413" w:rsidRDefault="00000000">
      <w:pPr>
        <w:pStyle w:val="Tabulation-rponse-SIO"/>
      </w:pPr>
      <w:r>
        <w:tab/>
      </w:r>
    </w:p>
    <w:p w14:paraId="4B98A7DB" w14:textId="77777777" w:rsidR="00C60413" w:rsidRDefault="00000000">
      <w:pPr>
        <w:pStyle w:val="Tabulation-rponse-SIO"/>
      </w:pPr>
      <w:r>
        <w:tab/>
      </w:r>
    </w:p>
    <w:p w14:paraId="3A6C4C5C" w14:textId="77777777" w:rsidR="00C60413" w:rsidRDefault="00000000">
      <w:pPr>
        <w:pStyle w:val="Tabulation-rponse-SIO"/>
      </w:pPr>
      <w:r>
        <w:tab/>
      </w:r>
    </w:p>
    <w:p w14:paraId="67BA2A0E" w14:textId="77777777" w:rsidR="00C60413" w:rsidRDefault="00C60413">
      <w:pPr>
        <w:pStyle w:val="Standard"/>
      </w:pPr>
    </w:p>
    <w:p w14:paraId="6BEC439C" w14:textId="77777777" w:rsidR="00C60413" w:rsidRDefault="00000000">
      <w:pPr>
        <w:pStyle w:val="Standard"/>
        <w:numPr>
          <w:ilvl w:val="1"/>
          <w:numId w:val="20"/>
        </w:numPr>
      </w:pPr>
      <w:proofErr w:type="spellStart"/>
      <w:r>
        <w:t>Rétablir</w:t>
      </w:r>
      <w:proofErr w:type="spellEnd"/>
      <w:r>
        <w:t xml:space="preserve"> les droits de ~/.</w:t>
      </w:r>
      <w:proofErr w:type="spellStart"/>
      <w:r>
        <w:t>ssh</w:t>
      </w:r>
      <w:proofErr w:type="spellEnd"/>
      <w:r>
        <w:t>/</w:t>
      </w:r>
      <w:proofErr w:type="spellStart"/>
      <w:r>
        <w:t>id_ecdsa</w:t>
      </w:r>
      <w:proofErr w:type="spellEnd"/>
      <w:r>
        <w:t xml:space="preserve"> sur le poste client. Maintenant sur le serveur distant, afficher les droits d’accès appliqués au fichier ~/.</w:t>
      </w:r>
      <w:proofErr w:type="spellStart"/>
      <w:r>
        <w:t>ssh</w:t>
      </w:r>
      <w:proofErr w:type="spellEnd"/>
      <w:r>
        <w:t>/</w:t>
      </w:r>
      <w:proofErr w:type="spellStart"/>
      <w:r>
        <w:t>authorized_keys</w:t>
      </w:r>
      <w:proofErr w:type="spellEnd"/>
      <w:r>
        <w:t>.</w:t>
      </w:r>
    </w:p>
    <w:p w14:paraId="61EAA06B" w14:textId="77777777" w:rsidR="00C60413" w:rsidRDefault="00C60413">
      <w:pPr>
        <w:pStyle w:val="Standard"/>
      </w:pPr>
    </w:p>
    <w:p w14:paraId="01192688" w14:textId="77777777" w:rsidR="00C60413" w:rsidRDefault="00000000">
      <w:pPr>
        <w:pStyle w:val="Tabulation-rponse-SIO"/>
      </w:pPr>
      <w:r>
        <w:tab/>
      </w:r>
    </w:p>
    <w:p w14:paraId="3CE7D3F9" w14:textId="77777777" w:rsidR="00C60413" w:rsidRDefault="00000000">
      <w:pPr>
        <w:pStyle w:val="Tabulation-rponse-SIO"/>
      </w:pPr>
      <w:r>
        <w:tab/>
      </w:r>
    </w:p>
    <w:p w14:paraId="24BBC383" w14:textId="77777777" w:rsidR="00C60413" w:rsidRDefault="00000000">
      <w:pPr>
        <w:pStyle w:val="Tabulation-rponse-SIO"/>
      </w:pPr>
      <w:r>
        <w:tab/>
      </w:r>
    </w:p>
    <w:p w14:paraId="5248458A" w14:textId="77777777" w:rsidR="00C60413" w:rsidRDefault="00C60413">
      <w:pPr>
        <w:pStyle w:val="Tabulation-rponse-SIO"/>
      </w:pPr>
    </w:p>
    <w:p w14:paraId="39A0ADE1" w14:textId="77777777" w:rsidR="00C60413" w:rsidRDefault="00000000">
      <w:pPr>
        <w:pStyle w:val="Standard"/>
        <w:numPr>
          <w:ilvl w:val="1"/>
          <w:numId w:val="20"/>
        </w:numPr>
      </w:pPr>
      <w:r>
        <w:t>Puis, modifier les droits de ~/.</w:t>
      </w:r>
      <w:proofErr w:type="spellStart"/>
      <w:r>
        <w:t>ssh</w:t>
      </w:r>
      <w:proofErr w:type="spellEnd"/>
      <w:r>
        <w:t>/</w:t>
      </w:r>
      <w:proofErr w:type="spellStart"/>
      <w:r>
        <w:t>authorized_keys</w:t>
      </w:r>
      <w:proofErr w:type="spellEnd"/>
      <w:r>
        <w:t xml:space="preserve"> en 666. Se </w:t>
      </w:r>
      <w:proofErr w:type="spellStart"/>
      <w:r>
        <w:t>déconnecter</w:t>
      </w:r>
      <w:proofErr w:type="spellEnd"/>
      <w:r>
        <w:t xml:space="preserve"> puis se reconnecter. Vérifier si un changement est apparu ou non et tenter d’expliquer pourquoi (ne pas oublier de </w:t>
      </w:r>
      <w:proofErr w:type="spellStart"/>
      <w:r>
        <w:t>rétablir</w:t>
      </w:r>
      <w:proofErr w:type="spellEnd"/>
      <w:r>
        <w:t xml:space="preserve"> les droits d’origine ensuite).</w:t>
      </w:r>
    </w:p>
    <w:p w14:paraId="643B560C" w14:textId="77777777" w:rsidR="00C60413" w:rsidRDefault="00C60413">
      <w:pPr>
        <w:pStyle w:val="Standard"/>
      </w:pPr>
    </w:p>
    <w:p w14:paraId="5360E4DF" w14:textId="77777777" w:rsidR="00C60413" w:rsidRDefault="00000000">
      <w:pPr>
        <w:pStyle w:val="Tabulation-rponse-SIO"/>
      </w:pPr>
      <w:r>
        <w:tab/>
      </w:r>
    </w:p>
    <w:p w14:paraId="47392909" w14:textId="77777777" w:rsidR="00C60413" w:rsidRDefault="00000000">
      <w:pPr>
        <w:pStyle w:val="Tabulation-rponse-SIO"/>
      </w:pPr>
      <w:r>
        <w:tab/>
      </w:r>
    </w:p>
    <w:p w14:paraId="76E818EE" w14:textId="77777777" w:rsidR="00C60413" w:rsidRDefault="00000000">
      <w:pPr>
        <w:pStyle w:val="Tabulation-rponse-SIO"/>
      </w:pPr>
      <w:r>
        <w:tab/>
      </w:r>
    </w:p>
    <w:p w14:paraId="41115A6C" w14:textId="77777777" w:rsidR="00C60413" w:rsidRDefault="00000000">
      <w:pPr>
        <w:pStyle w:val="Tabulation-rponse-SIO"/>
      </w:pPr>
      <w:r>
        <w:tab/>
      </w:r>
    </w:p>
    <w:p w14:paraId="51C6B3BB" w14:textId="77777777" w:rsidR="00C60413" w:rsidRDefault="00C60413">
      <w:pPr>
        <w:pStyle w:val="Standard"/>
      </w:pPr>
    </w:p>
    <w:p w14:paraId="4EE9E63F" w14:textId="77777777" w:rsidR="00C60413" w:rsidRDefault="00C60413">
      <w:pPr>
        <w:pStyle w:val="Standard"/>
      </w:pPr>
    </w:p>
    <w:p w14:paraId="7E32EC81" w14:textId="77777777" w:rsidR="00C60413" w:rsidRDefault="00000000">
      <w:pPr>
        <w:pStyle w:val="Standard"/>
        <w:pageBreakBefore/>
        <w:numPr>
          <w:ilvl w:val="1"/>
          <w:numId w:val="20"/>
        </w:numPr>
      </w:pPr>
      <w:r>
        <w:lastRenderedPageBreak/>
        <w:t>En analysant la connexion par clés, proposer une hypothèse de fonctionnement de cette nouvelle forme d’authentification. Expliquer ce qui différencie une connexion par mot de passe d’une connexion par clé de chiffrement.</w:t>
      </w:r>
    </w:p>
    <w:p w14:paraId="02A8071B" w14:textId="77777777" w:rsidR="00C60413" w:rsidRDefault="00C60413">
      <w:pPr>
        <w:pStyle w:val="Standard"/>
      </w:pPr>
    </w:p>
    <w:p w14:paraId="03253C0D" w14:textId="77777777" w:rsidR="00C60413" w:rsidRDefault="00000000">
      <w:pPr>
        <w:pStyle w:val="Tabulation-rponse-SIO"/>
      </w:pPr>
      <w:r>
        <w:tab/>
      </w:r>
    </w:p>
    <w:p w14:paraId="467D7CC4" w14:textId="77777777" w:rsidR="00C60413" w:rsidRDefault="00000000">
      <w:pPr>
        <w:pStyle w:val="Tabulation-rponse-SIO"/>
      </w:pPr>
      <w:r>
        <w:tab/>
      </w:r>
    </w:p>
    <w:p w14:paraId="572844F6" w14:textId="77777777" w:rsidR="00C60413" w:rsidRDefault="00000000">
      <w:pPr>
        <w:pStyle w:val="Tabulation-rponse-SIO"/>
      </w:pPr>
      <w:r>
        <w:tab/>
      </w:r>
    </w:p>
    <w:p w14:paraId="3EEA7ACB" w14:textId="77777777" w:rsidR="00C60413" w:rsidRDefault="00000000">
      <w:pPr>
        <w:pStyle w:val="Tabulation-rponse-SIO"/>
      </w:pPr>
      <w:r>
        <w:tab/>
      </w:r>
    </w:p>
    <w:p w14:paraId="44758707" w14:textId="77777777" w:rsidR="00C60413" w:rsidRDefault="00000000">
      <w:pPr>
        <w:pStyle w:val="Tabulation-rponse-SIO"/>
      </w:pPr>
      <w:r>
        <w:tab/>
      </w:r>
    </w:p>
    <w:p w14:paraId="6BC9E3BE" w14:textId="77777777" w:rsidR="00C60413" w:rsidRDefault="00000000">
      <w:pPr>
        <w:pStyle w:val="Tabulation-rponse-SIO"/>
      </w:pPr>
      <w:r>
        <w:tab/>
      </w:r>
    </w:p>
    <w:p w14:paraId="3B32E5D0" w14:textId="77777777" w:rsidR="00C60413" w:rsidRDefault="00000000">
      <w:pPr>
        <w:pStyle w:val="Tabulation-rponse-SIO"/>
      </w:pPr>
      <w:r>
        <w:tab/>
      </w:r>
    </w:p>
    <w:p w14:paraId="2AA724B8" w14:textId="77777777" w:rsidR="00C60413" w:rsidRDefault="00000000">
      <w:pPr>
        <w:pStyle w:val="Tabulation-rponse-SIO"/>
      </w:pPr>
      <w:r>
        <w:tab/>
      </w:r>
    </w:p>
    <w:p w14:paraId="69387D9C" w14:textId="77777777" w:rsidR="00C60413" w:rsidRDefault="00000000">
      <w:pPr>
        <w:pStyle w:val="Titre5"/>
      </w:pPr>
      <w:r>
        <w:t xml:space="preserve">Utilisation de </w:t>
      </w:r>
      <w:proofErr w:type="spellStart"/>
      <w:r>
        <w:t>ssh</w:t>
      </w:r>
      <w:proofErr w:type="spellEnd"/>
      <w:r>
        <w:t>-agent</w:t>
      </w:r>
    </w:p>
    <w:p w14:paraId="3737B08D" w14:textId="77777777" w:rsidR="00C60413" w:rsidRDefault="00C60413">
      <w:pPr>
        <w:pStyle w:val="Standard"/>
      </w:pPr>
    </w:p>
    <w:p w14:paraId="6E7CD3C2" w14:textId="77777777" w:rsidR="00C60413" w:rsidRDefault="00000000">
      <w:pPr>
        <w:pStyle w:val="Standard"/>
      </w:pPr>
      <w:r>
        <w:t xml:space="preserve">L'agent </w:t>
      </w:r>
      <w:proofErr w:type="spellStart"/>
      <w:r>
        <w:t>ssh</w:t>
      </w:r>
      <w:proofErr w:type="spellEnd"/>
      <w:r>
        <w:t xml:space="preserve"> est particulièrement utile si vous vous connectez très régulièrement à une machine et que vous ne souhaitez pas retaper la phrase de passe liée à votre clé privée à chaque connexion. Mais attention, cela peut ouvrir certaines brèches en matière de sécurité.</w:t>
      </w:r>
    </w:p>
    <w:p w14:paraId="45D49EB4" w14:textId="77777777" w:rsidR="00C60413" w:rsidRDefault="00C60413">
      <w:pPr>
        <w:pStyle w:val="Standard"/>
      </w:pPr>
    </w:p>
    <w:p w14:paraId="08D94885" w14:textId="77777777" w:rsidR="00C60413" w:rsidRDefault="00000000">
      <w:pPr>
        <w:pStyle w:val="Standard"/>
        <w:numPr>
          <w:ilvl w:val="0"/>
          <w:numId w:val="4"/>
        </w:numPr>
      </w:pPr>
      <w:r>
        <w:t xml:space="preserve">Sur le client, taper les commandes suivantes, pour mettre en place le </w:t>
      </w:r>
      <w:proofErr w:type="spellStart"/>
      <w:r>
        <w:t>ssh</w:t>
      </w:r>
      <w:proofErr w:type="spellEnd"/>
      <w:r>
        <w:t xml:space="preserve">-agent. Par défaut sous Debian, le bureau GNOME intègre un trousseau de clés qui fonctionne en adéquation avec </w:t>
      </w:r>
      <w:proofErr w:type="spellStart"/>
      <w:r>
        <w:t>ssh</w:t>
      </w:r>
      <w:proofErr w:type="spellEnd"/>
      <w:r>
        <w:t>-agent et qui permet d’éviter de saisir à chaque fois des mots de passe.</w:t>
      </w:r>
    </w:p>
    <w:p w14:paraId="12BFC3BA" w14:textId="77777777" w:rsidR="00C60413" w:rsidRDefault="00C60413">
      <w:pPr>
        <w:pStyle w:val="Standard"/>
      </w:pPr>
    </w:p>
    <w:p w14:paraId="61C46CE4"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exec</w:t>
      </w:r>
      <w:proofErr w:type="spellEnd"/>
      <w:r>
        <w:t xml:space="preserve"> </w:t>
      </w:r>
      <w:proofErr w:type="spellStart"/>
      <w:r>
        <w:t>ssh</w:t>
      </w:r>
      <w:proofErr w:type="spellEnd"/>
      <w:r>
        <w:t>-agent $SHELL</w:t>
      </w:r>
    </w:p>
    <w:p w14:paraId="47925B1E" w14:textId="77777777" w:rsidR="00C60413" w:rsidRDefault="00C60413">
      <w:pPr>
        <w:pStyle w:val="Standard"/>
      </w:pPr>
    </w:p>
    <w:p w14:paraId="54BE6424" w14:textId="77777777" w:rsidR="00C60413" w:rsidRDefault="00000000">
      <w:pPr>
        <w:pStyle w:val="Standard"/>
      </w:pPr>
      <w:r>
        <w:rPr>
          <w:b/>
          <w:bCs/>
        </w:rPr>
        <w:t>NB :</w:t>
      </w:r>
      <w:r>
        <w:t xml:space="preserve"> L’utilisation de la variable $SHELL permet d’exécuter l’agent </w:t>
      </w:r>
      <w:proofErr w:type="spellStart"/>
      <w:r>
        <w:t>SSh</w:t>
      </w:r>
      <w:proofErr w:type="spellEnd"/>
      <w:r>
        <w:t xml:space="preserve"> dans l’interpréteur en cours d’utilisation.</w:t>
      </w:r>
    </w:p>
    <w:p w14:paraId="2714958B" w14:textId="77777777" w:rsidR="00C60413" w:rsidRDefault="00C60413">
      <w:pPr>
        <w:pStyle w:val="Standard"/>
      </w:pPr>
    </w:p>
    <w:p w14:paraId="5BB9AE84" w14:textId="77777777" w:rsidR="00C60413" w:rsidRDefault="00000000">
      <w:pPr>
        <w:pStyle w:val="corps-code"/>
      </w:pPr>
      <w:proofErr w:type="spellStart"/>
      <w:proofErr w:type="gramStart"/>
      <w:r>
        <w:t>etusio</w:t>
      </w:r>
      <w:proofErr w:type="gramEnd"/>
      <w:r>
        <w:t>@</w:t>
      </w:r>
      <w:proofErr w:type="gramStart"/>
      <w:r>
        <w:t>clissh</w:t>
      </w:r>
      <w:proofErr w:type="spellEnd"/>
      <w:r>
        <w:t>:~</w:t>
      </w:r>
      <w:proofErr w:type="gramEnd"/>
      <w:r>
        <w:t xml:space="preserve">$ </w:t>
      </w:r>
      <w:proofErr w:type="spellStart"/>
      <w:r>
        <w:t>ssh-add</w:t>
      </w:r>
      <w:proofErr w:type="spellEnd"/>
    </w:p>
    <w:p w14:paraId="7D68E08E" w14:textId="77777777" w:rsidR="00C60413" w:rsidRDefault="00000000">
      <w:pPr>
        <w:pStyle w:val="corps-code"/>
      </w:pPr>
      <w:r>
        <w:t xml:space="preserve">Enter </w:t>
      </w:r>
      <w:proofErr w:type="spellStart"/>
      <w:r>
        <w:t>passphrase</w:t>
      </w:r>
      <w:proofErr w:type="spellEnd"/>
      <w:r>
        <w:t xml:space="preserve"> for ~/.</w:t>
      </w:r>
      <w:proofErr w:type="spellStart"/>
      <w:r>
        <w:t>ssh</w:t>
      </w:r>
      <w:proofErr w:type="spellEnd"/>
      <w:r>
        <w:t>/</w:t>
      </w:r>
      <w:proofErr w:type="spellStart"/>
      <w:r>
        <w:t>id_</w:t>
      </w:r>
      <w:proofErr w:type="gramStart"/>
      <w:r>
        <w:t>ecdsa</w:t>
      </w:r>
      <w:proofErr w:type="spellEnd"/>
      <w:r>
        <w:t>:</w:t>
      </w:r>
      <w:proofErr w:type="gramEnd"/>
    </w:p>
    <w:p w14:paraId="3B7BA94A" w14:textId="77777777" w:rsidR="00C60413" w:rsidRDefault="00000000">
      <w:pPr>
        <w:pStyle w:val="corps-code"/>
      </w:pPr>
      <w:r>
        <w:t xml:space="preserve">Identity </w:t>
      </w:r>
      <w:proofErr w:type="spellStart"/>
      <w:proofErr w:type="gramStart"/>
      <w:r>
        <w:t>added</w:t>
      </w:r>
      <w:proofErr w:type="spellEnd"/>
      <w:r>
        <w:t>:</w:t>
      </w:r>
      <w:proofErr w:type="gramEnd"/>
      <w:r>
        <w:t xml:space="preserve"> ~/.</w:t>
      </w:r>
      <w:proofErr w:type="spellStart"/>
      <w:r>
        <w:t>ssh</w:t>
      </w:r>
      <w:proofErr w:type="spellEnd"/>
      <w:r>
        <w:t>/</w:t>
      </w:r>
      <w:proofErr w:type="spellStart"/>
      <w:r>
        <w:t>id_ecdsa</w:t>
      </w:r>
      <w:proofErr w:type="spellEnd"/>
      <w:r>
        <w:t xml:space="preserve"> (~/.</w:t>
      </w:r>
      <w:proofErr w:type="spellStart"/>
      <w:r>
        <w:t>ssh</w:t>
      </w:r>
      <w:proofErr w:type="spellEnd"/>
      <w:r>
        <w:t>/</w:t>
      </w:r>
      <w:proofErr w:type="spellStart"/>
      <w:r>
        <w:t>id_ecdsa</w:t>
      </w:r>
      <w:proofErr w:type="spellEnd"/>
      <w:r>
        <w:t>)</w:t>
      </w:r>
    </w:p>
    <w:p w14:paraId="121A3F8C" w14:textId="77777777" w:rsidR="00C60413" w:rsidRDefault="00C60413">
      <w:pPr>
        <w:pStyle w:val="Standard"/>
      </w:pPr>
    </w:p>
    <w:p w14:paraId="1404922A" w14:textId="77777777" w:rsidR="00C60413" w:rsidRDefault="00000000">
      <w:pPr>
        <w:pStyle w:val="Standard"/>
      </w:pPr>
      <w:r>
        <w:t xml:space="preserve">Entrer la phrase de passe configurée au préalable. Pendant toute la durée de la connexion, il est possible d’avoir accès à la machine distante sans avoir à taper un mot de passe. Si le processus </w:t>
      </w:r>
      <w:proofErr w:type="spellStart"/>
      <w:r>
        <w:t>ssh</w:t>
      </w:r>
      <w:proofErr w:type="spellEnd"/>
      <w:r>
        <w:t>-agent disparaît, il sera nécessaire de retaper le mot de passe.</w:t>
      </w:r>
    </w:p>
    <w:p w14:paraId="0E68007F" w14:textId="77777777" w:rsidR="00C60413" w:rsidRDefault="00C60413">
      <w:pPr>
        <w:pStyle w:val="Standard"/>
      </w:pPr>
    </w:p>
    <w:p w14:paraId="46E7B432" w14:textId="77777777" w:rsidR="00C60413" w:rsidRDefault="00000000">
      <w:pPr>
        <w:pStyle w:val="Standard"/>
        <w:numPr>
          <w:ilvl w:val="1"/>
          <w:numId w:val="20"/>
        </w:numPr>
      </w:pPr>
      <w:proofErr w:type="gramStart"/>
      <w:r>
        <w:t>Suite à</w:t>
      </w:r>
      <w:proofErr w:type="gramEnd"/>
      <w:r>
        <w:t xml:space="preserve"> la mise en place de cette authentification par clés de chiffrement, tenter à nouveau de simuler une attaque MITM entre le client et le serveur SSH. Quel résultat obtenez-vous ? Pourquoi ?</w:t>
      </w:r>
    </w:p>
    <w:p w14:paraId="41F8B483" w14:textId="77777777" w:rsidR="00C60413" w:rsidRDefault="00C60413">
      <w:pPr>
        <w:pStyle w:val="Standard"/>
      </w:pPr>
    </w:p>
    <w:p w14:paraId="7D31D0F7" w14:textId="77777777" w:rsidR="00C60413" w:rsidRDefault="00000000">
      <w:pPr>
        <w:pStyle w:val="Tabulation-rponse-SIO"/>
      </w:pPr>
      <w:r>
        <w:tab/>
      </w:r>
    </w:p>
    <w:p w14:paraId="7B2A8997" w14:textId="77777777" w:rsidR="00C60413" w:rsidRDefault="00000000">
      <w:pPr>
        <w:pStyle w:val="Tabulation-rponse-SIO"/>
      </w:pPr>
      <w:r>
        <w:tab/>
      </w:r>
    </w:p>
    <w:p w14:paraId="29ED5B6B" w14:textId="77777777" w:rsidR="00C60413" w:rsidRDefault="00000000">
      <w:pPr>
        <w:pStyle w:val="Tabulation-rponse-SIO"/>
      </w:pPr>
      <w:r>
        <w:tab/>
      </w:r>
    </w:p>
    <w:p w14:paraId="11D8F190" w14:textId="77777777" w:rsidR="00C60413" w:rsidRDefault="00000000">
      <w:pPr>
        <w:pStyle w:val="Tabulation-rponse-SIO"/>
      </w:pPr>
      <w:r>
        <w:tab/>
      </w:r>
    </w:p>
    <w:p w14:paraId="4AB7E50C" w14:textId="77777777" w:rsidR="00C60413" w:rsidRDefault="00000000">
      <w:pPr>
        <w:pStyle w:val="Tabulation-rponse-SIO"/>
      </w:pPr>
      <w:r>
        <w:tab/>
      </w:r>
    </w:p>
    <w:p w14:paraId="0BDADEFF" w14:textId="77777777" w:rsidR="00C60413" w:rsidRDefault="00000000">
      <w:pPr>
        <w:pStyle w:val="Tabulation-rponse-SIO"/>
      </w:pPr>
      <w:r>
        <w:tab/>
      </w:r>
    </w:p>
    <w:p w14:paraId="66A983BF" w14:textId="77777777" w:rsidR="00C60413" w:rsidRDefault="00000000">
      <w:pPr>
        <w:pStyle w:val="Tabulation-rponse-SIO"/>
      </w:pPr>
      <w:r>
        <w:tab/>
      </w:r>
    </w:p>
    <w:p w14:paraId="10302F8D" w14:textId="77777777" w:rsidR="00C60413" w:rsidRDefault="00000000">
      <w:pPr>
        <w:pStyle w:val="Standard"/>
        <w:numPr>
          <w:ilvl w:val="0"/>
          <w:numId w:val="4"/>
        </w:numPr>
      </w:pPr>
      <w:r>
        <w:t>Effacer à nouveau le contenu du fichier /home/</w:t>
      </w:r>
      <w:proofErr w:type="spellStart"/>
      <w:r>
        <w:t>etusio</w:t>
      </w:r>
      <w:proofErr w:type="spellEnd"/>
      <w:r>
        <w:t>/.</w:t>
      </w:r>
      <w:proofErr w:type="spellStart"/>
      <w:r>
        <w:t>ssh</w:t>
      </w:r>
      <w:proofErr w:type="spellEnd"/>
      <w:r>
        <w:t>/</w:t>
      </w:r>
      <w:proofErr w:type="spellStart"/>
      <w:r>
        <w:t>known_hosts</w:t>
      </w:r>
      <w:proofErr w:type="spellEnd"/>
      <w:r>
        <w:t xml:space="preserve"> avant de poursuivre la suite du TP et penser également à arrêter l’attaque si cela n’a pas encore été fait.</w:t>
      </w:r>
    </w:p>
    <w:p w14:paraId="239CDCB0" w14:textId="77777777" w:rsidR="00C60413" w:rsidRDefault="00C60413">
      <w:pPr>
        <w:pStyle w:val="Standard"/>
      </w:pPr>
    </w:p>
    <w:p w14:paraId="53CB02B6" w14:textId="77777777" w:rsidR="00C60413" w:rsidRDefault="00000000">
      <w:pPr>
        <w:pStyle w:val="Titre5"/>
      </w:pPr>
      <w:r>
        <w:t>Faciliter la vérification de l’identité du serveur SSH avant la première connexion</w:t>
      </w:r>
    </w:p>
    <w:p w14:paraId="2E33D17E" w14:textId="77777777" w:rsidR="00C60413" w:rsidRDefault="00000000">
      <w:pPr>
        <w:pStyle w:val="Standard"/>
        <w:rPr>
          <w:b/>
          <w:bCs/>
        </w:rPr>
      </w:pPr>
      <w:r>
        <w:rPr>
          <w:b/>
          <w:bCs/>
        </w:rPr>
        <w:t>Utilisation de l’annexe 9</w:t>
      </w:r>
    </w:p>
    <w:p w14:paraId="14F88C4B" w14:textId="77777777" w:rsidR="00C60413" w:rsidRDefault="00C60413">
      <w:pPr>
        <w:pStyle w:val="Standard"/>
      </w:pPr>
    </w:p>
    <w:p w14:paraId="1E2AD198" w14:textId="77777777" w:rsidR="00C60413" w:rsidRDefault="00000000">
      <w:pPr>
        <w:pStyle w:val="Standard"/>
      </w:pPr>
      <w:proofErr w:type="spellStart"/>
      <w:r>
        <w:t>OpenSSH</w:t>
      </w:r>
      <w:proofErr w:type="spellEnd"/>
      <w:r>
        <w:t xml:space="preserve"> adopte par défaut un modèle de sécurité appelé Trust On First Use (TOFU). Lors de la première connexion et à défaut de pouvoir authentifier l’hôte, </w:t>
      </w:r>
      <w:proofErr w:type="spellStart"/>
      <w:r>
        <w:t>ssh</w:t>
      </w:r>
      <w:proofErr w:type="spellEnd"/>
      <w:r>
        <w:t xml:space="preserve"> demande confirmation à l’utilisateur qu’il s’agit bien de la bonne clé via son empreinte. Si l’utilisateur confirme que l’empreinte est bonne, </w:t>
      </w:r>
      <w:proofErr w:type="spellStart"/>
      <w:r>
        <w:t>ssh</w:t>
      </w:r>
      <w:proofErr w:type="spellEnd"/>
      <w:r>
        <w:t xml:space="preserve"> procèdera à son enregistrement afin de permettre sa vérification lors des visites suivantes.</w:t>
      </w:r>
    </w:p>
    <w:p w14:paraId="6BB77E78" w14:textId="77777777" w:rsidR="00C60413" w:rsidRDefault="00C60413">
      <w:pPr>
        <w:pStyle w:val="Standard"/>
      </w:pPr>
    </w:p>
    <w:p w14:paraId="797BC205" w14:textId="77777777" w:rsidR="00C60413" w:rsidRDefault="00000000">
      <w:pPr>
        <w:pStyle w:val="Standard"/>
      </w:pPr>
      <w:r>
        <w:t>Dès lors, il existe plusieurs manières de contrôler l’identité du serveur :</w:t>
      </w:r>
    </w:p>
    <w:p w14:paraId="1BCF2065" w14:textId="77777777" w:rsidR="00C60413" w:rsidRDefault="00C60413">
      <w:pPr>
        <w:pStyle w:val="Standard"/>
      </w:pPr>
    </w:p>
    <w:p w14:paraId="741A8FCA" w14:textId="77777777" w:rsidR="00C60413" w:rsidRDefault="00000000">
      <w:pPr>
        <w:pStyle w:val="Standard"/>
        <w:numPr>
          <w:ilvl w:val="0"/>
          <w:numId w:val="32"/>
        </w:numPr>
      </w:pPr>
      <w:r>
        <w:t>En s’assurant que l’empreinte de la clé présentée est identique à celle présente sur le serveur (</w:t>
      </w:r>
      <w:proofErr w:type="spellStart"/>
      <w:r>
        <w:t>ssh</w:t>
      </w:r>
      <w:proofErr w:type="spellEnd"/>
      <w:r>
        <w:t>-keygen -l) ;</w:t>
      </w:r>
    </w:p>
    <w:p w14:paraId="3A0B3510" w14:textId="77777777" w:rsidR="00C60413" w:rsidRDefault="00000000">
      <w:pPr>
        <w:pStyle w:val="Standard"/>
        <w:numPr>
          <w:ilvl w:val="0"/>
          <w:numId w:val="23"/>
        </w:numPr>
      </w:pPr>
      <w:r>
        <w:t xml:space="preserve">En ajoutant la clé manuellement au préalable dans le fichier </w:t>
      </w:r>
      <w:proofErr w:type="spellStart"/>
      <w:r>
        <w:t>known_hosts</w:t>
      </w:r>
      <w:proofErr w:type="spellEnd"/>
      <w:r>
        <w:t xml:space="preserve"> du poste client.</w:t>
      </w:r>
    </w:p>
    <w:p w14:paraId="5AFF8A3E" w14:textId="77777777" w:rsidR="00C60413" w:rsidRDefault="00C60413">
      <w:pPr>
        <w:pStyle w:val="Standard"/>
      </w:pPr>
    </w:p>
    <w:p w14:paraId="186747CA" w14:textId="77777777" w:rsidR="00C60413" w:rsidRDefault="00000000">
      <w:pPr>
        <w:pStyle w:val="Standard"/>
      </w:pPr>
      <w:r>
        <w:t>Comme vous pouvez le constater, ces méthodes sont assez lourdes à mettre en œuvre lorsque l’on administre plusieurs équipements à l’aide de ce protocole.</w:t>
      </w:r>
    </w:p>
    <w:p w14:paraId="4D39CD00" w14:textId="77777777" w:rsidR="00C60413" w:rsidRDefault="00C60413">
      <w:pPr>
        <w:pStyle w:val="Standard"/>
      </w:pPr>
    </w:p>
    <w:p w14:paraId="3D7A50D1" w14:textId="77777777" w:rsidR="00C60413" w:rsidRDefault="00000000">
      <w:pPr>
        <w:pStyle w:val="Standard"/>
      </w:pPr>
      <w:r>
        <w:t>Le mécanisme SSHFP permet d’offrir plus de souplesse dans cette étape capitale de vérification.</w:t>
      </w:r>
    </w:p>
    <w:p w14:paraId="187B3746" w14:textId="77777777" w:rsidR="00C60413" w:rsidRDefault="00C60413">
      <w:pPr>
        <w:pStyle w:val="Standard"/>
      </w:pPr>
    </w:p>
    <w:p w14:paraId="4A0427A2" w14:textId="77777777" w:rsidR="00C60413" w:rsidRDefault="00000000">
      <w:pPr>
        <w:pStyle w:val="Standard"/>
        <w:numPr>
          <w:ilvl w:val="0"/>
          <w:numId w:val="4"/>
        </w:numPr>
      </w:pPr>
      <w:r>
        <w:t>Tout d’abord, assurez-vous manuellement que l’identité du serveur (l’empreinte de la clé présentée) lors de la première connexion est bien celle de la clé publique présente sur le serveur, comme le montre l’exemple ci-</w:t>
      </w:r>
      <w:proofErr w:type="gramStart"/>
      <w:r>
        <w:t>dessous :.</w:t>
      </w:r>
      <w:proofErr w:type="gramEnd"/>
    </w:p>
    <w:p w14:paraId="1C715C54" w14:textId="77777777" w:rsidR="00C60413" w:rsidRDefault="00C60413">
      <w:pPr>
        <w:pStyle w:val="Standard"/>
      </w:pPr>
    </w:p>
    <w:p w14:paraId="43EFBA43"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ssh</w:t>
      </w:r>
      <w:proofErr w:type="spellEnd"/>
      <w:r>
        <w:t>-keygen -l -f /</w:t>
      </w:r>
      <w:proofErr w:type="spellStart"/>
      <w:r>
        <w:t>etc</w:t>
      </w:r>
      <w:proofErr w:type="spellEnd"/>
      <w:r>
        <w:t>/</w:t>
      </w:r>
      <w:proofErr w:type="spellStart"/>
      <w:r>
        <w:t>ssh</w:t>
      </w:r>
      <w:proofErr w:type="spellEnd"/>
      <w:r>
        <w:t>/ssh_host_ecdsa_key.pub</w:t>
      </w:r>
    </w:p>
    <w:p w14:paraId="5EC97B92" w14:textId="77777777" w:rsidR="00C60413" w:rsidRDefault="00000000">
      <w:pPr>
        <w:pStyle w:val="corps-code"/>
      </w:pPr>
      <w:r>
        <w:rPr>
          <w:b/>
          <w:bCs/>
        </w:rPr>
        <w:t>256 SHA</w:t>
      </w:r>
      <w:proofErr w:type="gramStart"/>
      <w:r>
        <w:rPr>
          <w:b/>
          <w:bCs/>
        </w:rPr>
        <w:t>256:lPIxEKxsYHPP</w:t>
      </w:r>
      <w:proofErr w:type="gramEnd"/>
      <w:r>
        <w:rPr>
          <w:b/>
          <w:bCs/>
        </w:rPr>
        <w:t>3i7iMiZZXLYUoW9viLwSfF39MNoWlM4</w:t>
      </w:r>
      <w:r>
        <w:t xml:space="preserve"> </w:t>
      </w:r>
      <w:proofErr w:type="spellStart"/>
      <w:r>
        <w:t>root@srvssh</w:t>
      </w:r>
      <w:proofErr w:type="spellEnd"/>
      <w:r>
        <w:t xml:space="preserve"> (ECDSA)</w:t>
      </w:r>
    </w:p>
    <w:p w14:paraId="72968B12" w14:textId="77777777" w:rsidR="00C60413" w:rsidRDefault="00000000">
      <w:pPr>
        <w:pStyle w:val="Standard"/>
        <w:spacing w:before="57" w:after="57"/>
        <w:rPr>
          <w:i/>
          <w:iCs/>
        </w:rPr>
      </w:pPr>
      <w:proofErr w:type="gramStart"/>
      <w:r>
        <w:rPr>
          <w:i/>
          <w:iCs/>
        </w:rPr>
        <w:t>à</w:t>
      </w:r>
      <w:proofErr w:type="gramEnd"/>
      <w:r>
        <w:rPr>
          <w:i/>
          <w:iCs/>
        </w:rPr>
        <w:t xml:space="preserve"> comparer à l’empreinte affichée sur le client :</w:t>
      </w:r>
    </w:p>
    <w:p w14:paraId="1462151F" w14:textId="77777777" w:rsidR="00C60413" w:rsidRDefault="00000000">
      <w:pPr>
        <w:pStyle w:val="corps-code"/>
      </w:pPr>
      <w:proofErr w:type="spellStart"/>
      <w:proofErr w:type="gramStart"/>
      <w:r>
        <w:t>ssh</w:t>
      </w:r>
      <w:proofErr w:type="spellEnd"/>
      <w:proofErr w:type="gramEnd"/>
      <w:r>
        <w:t xml:space="preserve"> etusio@srvssh.local.sio.fr    </w:t>
      </w:r>
    </w:p>
    <w:p w14:paraId="11D1092D" w14:textId="77777777" w:rsidR="00C60413" w:rsidRDefault="00000000">
      <w:pPr>
        <w:pStyle w:val="corps-code"/>
      </w:pPr>
      <w:r>
        <w:t xml:space="preserve">The </w:t>
      </w:r>
      <w:proofErr w:type="spellStart"/>
      <w:r>
        <w:t>authenticity</w:t>
      </w:r>
      <w:proofErr w:type="spellEnd"/>
      <w:r>
        <w:t xml:space="preserve"> of host ' srvssh.local.sio.fr (192.168.56.10)' </w:t>
      </w:r>
      <w:proofErr w:type="spellStart"/>
      <w:r>
        <w:t>can't</w:t>
      </w:r>
      <w:proofErr w:type="spellEnd"/>
      <w:r>
        <w:t xml:space="preserve"> </w:t>
      </w:r>
      <w:proofErr w:type="spellStart"/>
      <w:r>
        <w:t>be</w:t>
      </w:r>
      <w:proofErr w:type="spellEnd"/>
      <w:r>
        <w:t xml:space="preserve"> </w:t>
      </w:r>
      <w:proofErr w:type="spellStart"/>
      <w:r>
        <w:t>established</w:t>
      </w:r>
      <w:proofErr w:type="spellEnd"/>
      <w:r>
        <w:t>.</w:t>
      </w:r>
    </w:p>
    <w:p w14:paraId="1B59BEB2" w14:textId="77777777" w:rsidR="00C60413" w:rsidRDefault="00000000">
      <w:pPr>
        <w:pStyle w:val="corps-code"/>
      </w:pPr>
      <w:r>
        <w:t xml:space="preserve">ECDSA key </w:t>
      </w:r>
      <w:proofErr w:type="spellStart"/>
      <w:r>
        <w:t>fingerprint</w:t>
      </w:r>
      <w:proofErr w:type="spellEnd"/>
      <w:r>
        <w:t xml:space="preserve"> </w:t>
      </w:r>
      <w:proofErr w:type="spellStart"/>
      <w:r>
        <w:t>is</w:t>
      </w:r>
      <w:proofErr w:type="spellEnd"/>
      <w:r>
        <w:t xml:space="preserve"> </w:t>
      </w:r>
      <w:r>
        <w:rPr>
          <w:b/>
          <w:bCs/>
        </w:rPr>
        <w:t>SHA</w:t>
      </w:r>
      <w:proofErr w:type="gramStart"/>
      <w:r>
        <w:rPr>
          <w:b/>
          <w:bCs/>
        </w:rPr>
        <w:t>256:lPIxEKxsYHPP</w:t>
      </w:r>
      <w:proofErr w:type="gramEnd"/>
      <w:r>
        <w:rPr>
          <w:b/>
          <w:bCs/>
        </w:rPr>
        <w:t>3i7iMiZZXLYUoW9viLwSfF39MNoWlM4</w:t>
      </w:r>
      <w:r>
        <w:t>.</w:t>
      </w:r>
    </w:p>
    <w:p w14:paraId="5CF560BE" w14:textId="77777777" w:rsidR="00C60413" w:rsidRDefault="00000000">
      <w:pPr>
        <w:pStyle w:val="corps-code"/>
      </w:pPr>
      <w:r>
        <w:t xml:space="preserve">Are </w:t>
      </w:r>
      <w:proofErr w:type="spellStart"/>
      <w:r>
        <w:t>you</w:t>
      </w:r>
      <w:proofErr w:type="spellEnd"/>
      <w:r>
        <w:t xml:space="preserve"> sure </w:t>
      </w:r>
      <w:proofErr w:type="spellStart"/>
      <w:r>
        <w:t>you</w:t>
      </w:r>
      <w:proofErr w:type="spellEnd"/>
      <w:r>
        <w:t xml:space="preserve"> </w:t>
      </w:r>
      <w:proofErr w:type="spellStart"/>
      <w:r>
        <w:t>want</w:t>
      </w:r>
      <w:proofErr w:type="spellEnd"/>
      <w:r>
        <w:t xml:space="preserve"> to continue </w:t>
      </w:r>
      <w:proofErr w:type="spellStart"/>
      <w:r>
        <w:t>connecting</w:t>
      </w:r>
      <w:proofErr w:type="spellEnd"/>
      <w:r>
        <w:t xml:space="preserve"> (yes/no/[</w:t>
      </w:r>
      <w:proofErr w:type="spellStart"/>
      <w:r>
        <w:t>fingerprint</w:t>
      </w:r>
      <w:proofErr w:type="spellEnd"/>
      <w:r>
        <w:t>]</w:t>
      </w:r>
      <w:proofErr w:type="gramStart"/>
      <w:r>
        <w:t>)?</w:t>
      </w:r>
      <w:proofErr w:type="gramEnd"/>
      <w:r>
        <w:t xml:space="preserve"> yes</w:t>
      </w:r>
    </w:p>
    <w:p w14:paraId="4C8D4E10" w14:textId="77777777" w:rsidR="00C60413" w:rsidRDefault="00000000">
      <w:pPr>
        <w:pStyle w:val="corps-code"/>
      </w:pPr>
      <w:proofErr w:type="gramStart"/>
      <w:r>
        <w:t>Warning:</w:t>
      </w:r>
      <w:proofErr w:type="gramEnd"/>
      <w:r>
        <w:t xml:space="preserve"> </w:t>
      </w:r>
      <w:proofErr w:type="spellStart"/>
      <w:r>
        <w:t>Permanently</w:t>
      </w:r>
      <w:proofErr w:type="spellEnd"/>
      <w:r>
        <w:t xml:space="preserve"> </w:t>
      </w:r>
      <w:proofErr w:type="spellStart"/>
      <w:r>
        <w:t>added</w:t>
      </w:r>
      <w:proofErr w:type="spellEnd"/>
      <w:r>
        <w:t xml:space="preserve"> 'srvssh.local.sio.fr, 192.168.56.10' (ECDSA) to the </w:t>
      </w:r>
      <w:proofErr w:type="spellStart"/>
      <w:r>
        <w:t>list</w:t>
      </w:r>
      <w:proofErr w:type="spellEnd"/>
      <w:r>
        <w:t xml:space="preserve"> of </w:t>
      </w:r>
      <w:proofErr w:type="spellStart"/>
      <w:r>
        <w:t>known</w:t>
      </w:r>
      <w:proofErr w:type="spellEnd"/>
      <w:r>
        <w:t xml:space="preserve"> hosts.</w:t>
      </w:r>
    </w:p>
    <w:p w14:paraId="63F88B03" w14:textId="77777777" w:rsidR="00C60413" w:rsidRDefault="00000000">
      <w:pPr>
        <w:pStyle w:val="corps-code"/>
      </w:pPr>
      <w:proofErr w:type="spellStart"/>
      <w:r>
        <w:t>etusio@srvssh.local.sio.fr's</w:t>
      </w:r>
      <w:proofErr w:type="spellEnd"/>
      <w:r>
        <w:t xml:space="preserve"> </w:t>
      </w:r>
      <w:proofErr w:type="spellStart"/>
      <w:proofErr w:type="gramStart"/>
      <w:r>
        <w:t>password</w:t>
      </w:r>
      <w:proofErr w:type="spellEnd"/>
      <w:r>
        <w:t>:</w:t>
      </w:r>
      <w:proofErr w:type="gramEnd"/>
    </w:p>
    <w:p w14:paraId="50F9CBB4" w14:textId="77777777" w:rsidR="00C60413" w:rsidRDefault="00C60413">
      <w:pPr>
        <w:pStyle w:val="Standard"/>
      </w:pPr>
    </w:p>
    <w:p w14:paraId="1A089B86" w14:textId="77777777" w:rsidR="00C60413" w:rsidRDefault="00000000">
      <w:pPr>
        <w:pStyle w:val="Standard"/>
      </w:pPr>
      <w:r>
        <w:t>SSHFP est un mécanisme permettant de publier les empreintes de clés publiques du serveur SSH dans la zone DNS de l’entreprise.</w:t>
      </w:r>
    </w:p>
    <w:p w14:paraId="57432311" w14:textId="77777777" w:rsidR="00C60413" w:rsidRDefault="00C60413">
      <w:pPr>
        <w:pStyle w:val="Standard"/>
      </w:pPr>
    </w:p>
    <w:p w14:paraId="45A536A4" w14:textId="77777777" w:rsidR="00C60413" w:rsidRDefault="00000000">
      <w:pPr>
        <w:pStyle w:val="Standard"/>
        <w:numPr>
          <w:ilvl w:val="1"/>
          <w:numId w:val="20"/>
        </w:numPr>
      </w:pPr>
      <w:r>
        <w:t>Expliquer l’intérêt de cette démarche.</w:t>
      </w:r>
    </w:p>
    <w:p w14:paraId="6E2E07E5" w14:textId="77777777" w:rsidR="00C60413" w:rsidRDefault="00C60413">
      <w:pPr>
        <w:pStyle w:val="Standard"/>
      </w:pPr>
    </w:p>
    <w:p w14:paraId="76F1BF9E" w14:textId="77777777" w:rsidR="00C60413" w:rsidRDefault="00000000">
      <w:pPr>
        <w:pStyle w:val="Tabulation-rponse-SIO"/>
      </w:pPr>
      <w:r>
        <w:tab/>
      </w:r>
    </w:p>
    <w:p w14:paraId="3351121A" w14:textId="77777777" w:rsidR="00C60413" w:rsidRDefault="00000000">
      <w:pPr>
        <w:pStyle w:val="Tabulation-rponse-SIO"/>
      </w:pPr>
      <w:r>
        <w:tab/>
      </w:r>
    </w:p>
    <w:p w14:paraId="4830331B" w14:textId="77777777" w:rsidR="00C60413" w:rsidRDefault="00000000">
      <w:pPr>
        <w:pStyle w:val="Tabulation-rponse-SIO"/>
      </w:pPr>
      <w:r>
        <w:tab/>
      </w:r>
    </w:p>
    <w:p w14:paraId="7C256D78" w14:textId="77777777" w:rsidR="00C60413" w:rsidRDefault="00000000">
      <w:pPr>
        <w:pStyle w:val="Tabulation-rponse-SIO"/>
      </w:pPr>
      <w:r>
        <w:tab/>
      </w:r>
    </w:p>
    <w:p w14:paraId="42E58C8E" w14:textId="77777777" w:rsidR="00C60413" w:rsidRDefault="00000000">
      <w:pPr>
        <w:pStyle w:val="Tabulation-rponse-SIO"/>
      </w:pPr>
      <w:r>
        <w:tab/>
      </w:r>
    </w:p>
    <w:p w14:paraId="7B4DF614" w14:textId="77777777" w:rsidR="00C60413" w:rsidRDefault="00000000">
      <w:pPr>
        <w:pStyle w:val="Tabulation-rponse-SIO"/>
      </w:pPr>
      <w:r>
        <w:tab/>
      </w:r>
    </w:p>
    <w:p w14:paraId="78E65CF1" w14:textId="77777777" w:rsidR="00C60413" w:rsidRDefault="00000000">
      <w:pPr>
        <w:pStyle w:val="Tabulation-rponse-SIO"/>
      </w:pPr>
      <w:r>
        <w:tab/>
      </w:r>
    </w:p>
    <w:p w14:paraId="3888772C" w14:textId="77777777" w:rsidR="00C60413" w:rsidRDefault="00000000">
      <w:pPr>
        <w:pStyle w:val="Tabulation-rponse-SIO"/>
      </w:pPr>
      <w:r>
        <w:tab/>
      </w:r>
    </w:p>
    <w:p w14:paraId="6650A2EE" w14:textId="77777777" w:rsidR="00C60413" w:rsidRDefault="00000000">
      <w:pPr>
        <w:pStyle w:val="Tabulation-rponse-SIO"/>
      </w:pPr>
      <w:r>
        <w:tab/>
      </w:r>
    </w:p>
    <w:p w14:paraId="3E877D65" w14:textId="77777777" w:rsidR="00C60413" w:rsidRDefault="00000000">
      <w:pPr>
        <w:pStyle w:val="Tabulation-rponse-SIO"/>
      </w:pPr>
      <w:r>
        <w:tab/>
      </w:r>
    </w:p>
    <w:p w14:paraId="6EE26BF9" w14:textId="77777777" w:rsidR="00C60413" w:rsidRDefault="00000000">
      <w:pPr>
        <w:pStyle w:val="Standard"/>
        <w:numPr>
          <w:ilvl w:val="0"/>
          <w:numId w:val="4"/>
        </w:numPr>
      </w:pPr>
      <w:r>
        <w:lastRenderedPageBreak/>
        <w:t>Pour obtenir les enregistrements SSHFP à ajouter dans votre fichier de zone DNS, voici la commande à taper sur le serveur (Important ! C’est le nom d’hôte du serveur qui doit être saisi) :</w:t>
      </w:r>
    </w:p>
    <w:p w14:paraId="7F5518F4" w14:textId="77777777" w:rsidR="00C60413" w:rsidRDefault="00C60413">
      <w:pPr>
        <w:pStyle w:val="Standard"/>
      </w:pPr>
    </w:p>
    <w:p w14:paraId="7EAB3F40"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w:t>
      </w:r>
      <w:proofErr w:type="spellEnd"/>
      <w:r>
        <w:t xml:space="preserve"> </w:t>
      </w:r>
      <w:proofErr w:type="spellStart"/>
      <w:r>
        <w:t>ssh</w:t>
      </w:r>
      <w:proofErr w:type="spellEnd"/>
      <w:r>
        <w:t xml:space="preserve">-keygen -r </w:t>
      </w:r>
      <w:proofErr w:type="spellStart"/>
      <w:r>
        <w:t>srvssh</w:t>
      </w:r>
      <w:proofErr w:type="spellEnd"/>
    </w:p>
    <w:p w14:paraId="0AA668C6" w14:textId="77777777" w:rsidR="00C60413" w:rsidRDefault="00000000">
      <w:pPr>
        <w:pStyle w:val="corps-code"/>
      </w:pPr>
      <w:proofErr w:type="spellStart"/>
      <w:proofErr w:type="gramStart"/>
      <w:r>
        <w:t>srvssh</w:t>
      </w:r>
      <w:proofErr w:type="spellEnd"/>
      <w:proofErr w:type="gramEnd"/>
      <w:r>
        <w:t xml:space="preserve"> IN SSHFP 1 1 6fa8aeb8227f09bc4f8c8afe08245a8c7718d324</w:t>
      </w:r>
    </w:p>
    <w:p w14:paraId="2D0E2469" w14:textId="77777777" w:rsidR="00C60413" w:rsidRDefault="00000000">
      <w:pPr>
        <w:pStyle w:val="corps-code"/>
      </w:pPr>
      <w:proofErr w:type="spellStart"/>
      <w:proofErr w:type="gramStart"/>
      <w:r>
        <w:t>srvssh</w:t>
      </w:r>
      <w:proofErr w:type="spellEnd"/>
      <w:proofErr w:type="gramEnd"/>
      <w:r>
        <w:t xml:space="preserve"> IN SSHFP 1 2 ef3c9989952d8591cc761f1b26a658354a93230dae730edbe42732bf0a1219a8</w:t>
      </w:r>
    </w:p>
    <w:p w14:paraId="129797A1" w14:textId="77777777" w:rsidR="00C60413" w:rsidRDefault="00000000">
      <w:pPr>
        <w:pStyle w:val="corps-code"/>
      </w:pPr>
      <w:proofErr w:type="spellStart"/>
      <w:proofErr w:type="gramStart"/>
      <w:r>
        <w:t>srvssh</w:t>
      </w:r>
      <w:proofErr w:type="spellEnd"/>
      <w:proofErr w:type="gramEnd"/>
      <w:r>
        <w:t xml:space="preserve"> IN SSHFP 3 1 4c16f0e9298469630445a24c57c342b15540253f</w:t>
      </w:r>
    </w:p>
    <w:p w14:paraId="5CA0B9E7" w14:textId="77777777" w:rsidR="00C60413" w:rsidRDefault="00000000">
      <w:pPr>
        <w:pStyle w:val="corps-code"/>
      </w:pPr>
      <w:proofErr w:type="spellStart"/>
      <w:proofErr w:type="gramStart"/>
      <w:r>
        <w:t>srvssh</w:t>
      </w:r>
      <w:proofErr w:type="spellEnd"/>
      <w:proofErr w:type="gramEnd"/>
      <w:r>
        <w:t xml:space="preserve"> IN SSHFP 3 2 94f23110ac6c6073cfde2ee23226595cb614a16f6f88bc127c5dfd30da1694ce</w:t>
      </w:r>
    </w:p>
    <w:p w14:paraId="1D08B886" w14:textId="77777777" w:rsidR="00C60413" w:rsidRDefault="00000000">
      <w:pPr>
        <w:pStyle w:val="corps-code"/>
      </w:pPr>
      <w:proofErr w:type="spellStart"/>
      <w:proofErr w:type="gramStart"/>
      <w:r>
        <w:t>srvssh</w:t>
      </w:r>
      <w:proofErr w:type="spellEnd"/>
      <w:proofErr w:type="gramEnd"/>
      <w:r>
        <w:t xml:space="preserve"> IN SSHFP 4 1 7ef6631af09e0585ff8c3169255189195f7b7ddf</w:t>
      </w:r>
    </w:p>
    <w:p w14:paraId="729BABD7" w14:textId="77777777" w:rsidR="00C60413" w:rsidRDefault="00000000">
      <w:pPr>
        <w:pStyle w:val="corps-code"/>
      </w:pPr>
      <w:proofErr w:type="spellStart"/>
      <w:proofErr w:type="gramStart"/>
      <w:r>
        <w:t>srvssh</w:t>
      </w:r>
      <w:proofErr w:type="spellEnd"/>
      <w:proofErr w:type="gramEnd"/>
      <w:r>
        <w:t xml:space="preserve"> IN SSHFP 4 2 88efa67bb697dafdde1c18bee5c76218e8c78803bfa6b3e093c260cf56bd9f6e</w:t>
      </w:r>
    </w:p>
    <w:p w14:paraId="591C5C07" w14:textId="77777777" w:rsidR="00C60413" w:rsidRDefault="00C60413">
      <w:pPr>
        <w:pStyle w:val="Standard"/>
      </w:pPr>
    </w:p>
    <w:p w14:paraId="30035B3A" w14:textId="77777777" w:rsidR="00C60413" w:rsidRDefault="00000000">
      <w:pPr>
        <w:pStyle w:val="Standard"/>
        <w:numPr>
          <w:ilvl w:val="0"/>
          <w:numId w:val="4"/>
        </w:numPr>
      </w:pPr>
      <w:r>
        <w:t xml:space="preserve">Ajouter ces nouveaux enregistrements à la fin du fichier de zone présent sur le serveur </w:t>
      </w:r>
      <w:r>
        <w:rPr>
          <w:b/>
          <w:bCs/>
        </w:rPr>
        <w:t>SSH/DNS.</w:t>
      </w:r>
    </w:p>
    <w:p w14:paraId="0BCF7C04" w14:textId="77777777" w:rsidR="00C60413" w:rsidRDefault="00C60413">
      <w:pPr>
        <w:pStyle w:val="Standard"/>
      </w:pPr>
    </w:p>
    <w:p w14:paraId="31D564EB"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sudoedit</w:t>
      </w:r>
      <w:proofErr w:type="spellEnd"/>
      <w:r>
        <w:t xml:space="preserve"> /var/named/db.local.sio.fr</w:t>
      </w:r>
    </w:p>
    <w:p w14:paraId="628D5F70" w14:textId="77777777" w:rsidR="00C60413" w:rsidRDefault="00C60413">
      <w:pPr>
        <w:pStyle w:val="Standard"/>
      </w:pPr>
    </w:p>
    <w:p w14:paraId="6493443F" w14:textId="77777777" w:rsidR="00C60413" w:rsidRDefault="00000000">
      <w:pPr>
        <w:pStyle w:val="Standard"/>
        <w:numPr>
          <w:ilvl w:val="0"/>
          <w:numId w:val="4"/>
        </w:numPr>
      </w:pPr>
      <w:r>
        <w:t>Recharger le service.</w:t>
      </w:r>
    </w:p>
    <w:p w14:paraId="00AE08B2" w14:textId="77777777" w:rsidR="00C60413" w:rsidRDefault="00C60413">
      <w:pPr>
        <w:pStyle w:val="Standard"/>
      </w:pPr>
    </w:p>
    <w:p w14:paraId="2F90460B"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w:t>
      </w:r>
      <w:proofErr w:type="spellEnd"/>
      <w:r>
        <w:t xml:space="preserve"> service bind9 </w:t>
      </w:r>
      <w:proofErr w:type="spellStart"/>
      <w:r>
        <w:t>reload</w:t>
      </w:r>
      <w:proofErr w:type="spellEnd"/>
    </w:p>
    <w:p w14:paraId="4CDBE25F" w14:textId="77777777" w:rsidR="00C60413" w:rsidRDefault="00C60413">
      <w:pPr>
        <w:pStyle w:val="Standard"/>
      </w:pPr>
    </w:p>
    <w:p w14:paraId="2A883BB4" w14:textId="77777777" w:rsidR="00C60413" w:rsidRDefault="00000000">
      <w:pPr>
        <w:pStyle w:val="Standard"/>
        <w:numPr>
          <w:ilvl w:val="0"/>
          <w:numId w:val="4"/>
        </w:numPr>
      </w:pPr>
      <w:r>
        <w:t>Sur la machine cliente, si vous souhaitez que cette vérification se fasse au moment de la connexion, voici la commande à utiliser :</w:t>
      </w:r>
    </w:p>
    <w:p w14:paraId="47673AD0" w14:textId="77777777" w:rsidR="00C60413" w:rsidRDefault="00C60413">
      <w:pPr>
        <w:pStyle w:val="Standard"/>
      </w:pPr>
    </w:p>
    <w:p w14:paraId="5E480FE8" w14:textId="77777777" w:rsidR="00C60413" w:rsidRDefault="00000000">
      <w:pPr>
        <w:pStyle w:val="corps-code"/>
      </w:pPr>
      <w:proofErr w:type="spellStart"/>
      <w:proofErr w:type="gramStart"/>
      <w:r>
        <w:t>etusio</w:t>
      </w:r>
      <w:proofErr w:type="gramEnd"/>
      <w:r>
        <w:t>@clissh</w:t>
      </w:r>
      <w:proofErr w:type="spellEnd"/>
      <w:proofErr w:type="gramStart"/>
      <w:r>
        <w:t> :~</w:t>
      </w:r>
      <w:proofErr w:type="gramEnd"/>
      <w:r>
        <w:t xml:space="preserve">$ </w:t>
      </w:r>
      <w:proofErr w:type="spellStart"/>
      <w:r>
        <w:t>ssh</w:t>
      </w:r>
      <w:proofErr w:type="spellEnd"/>
      <w:r>
        <w:t xml:space="preserve"> -o </w:t>
      </w:r>
      <w:proofErr w:type="spellStart"/>
      <w:r>
        <w:t>VerifyHostKeyDNS</w:t>
      </w:r>
      <w:proofErr w:type="spellEnd"/>
      <w:r>
        <w:t>=</w:t>
      </w:r>
      <w:proofErr w:type="spellStart"/>
      <w:r>
        <w:t>true</w:t>
      </w:r>
      <w:proofErr w:type="spellEnd"/>
      <w:r>
        <w:t xml:space="preserve"> etusio@srvssh.local.sio.fr</w:t>
      </w:r>
    </w:p>
    <w:p w14:paraId="0D972907" w14:textId="77777777" w:rsidR="00C60413" w:rsidRDefault="00C60413">
      <w:pPr>
        <w:pStyle w:val="Standard"/>
      </w:pPr>
    </w:p>
    <w:p w14:paraId="7B0D9AAD" w14:textId="77777777" w:rsidR="00C60413" w:rsidRDefault="00000000">
      <w:pPr>
        <w:pStyle w:val="Standard"/>
      </w:pPr>
      <w:r>
        <w:t>Si vous souhaitez que cette vérification ait lieu à chaque nouvelle connexion depuis votre poste client, vous pouvez rajouter cette option dans le fichier de configuration du client (/</w:t>
      </w:r>
      <w:proofErr w:type="spellStart"/>
      <w:r>
        <w:t>etc</w:t>
      </w:r>
      <w:proofErr w:type="spellEnd"/>
      <w:r>
        <w:t>/</w:t>
      </w:r>
      <w:proofErr w:type="spellStart"/>
      <w:r>
        <w:t>ssh</w:t>
      </w:r>
      <w:proofErr w:type="spellEnd"/>
      <w:r>
        <w:t>/</w:t>
      </w:r>
      <w:proofErr w:type="spellStart"/>
      <w:r>
        <w:t>ssh_config</w:t>
      </w:r>
      <w:proofErr w:type="spellEnd"/>
      <w:r>
        <w:t>) :</w:t>
      </w:r>
    </w:p>
    <w:p w14:paraId="53F3D456" w14:textId="77777777" w:rsidR="00C60413" w:rsidRDefault="00C60413">
      <w:pPr>
        <w:pStyle w:val="Standard"/>
      </w:pPr>
    </w:p>
    <w:p w14:paraId="4C25B9E3" w14:textId="77777777" w:rsidR="00C60413" w:rsidRDefault="00000000">
      <w:pPr>
        <w:pStyle w:val="corps-code"/>
      </w:pPr>
      <w:proofErr w:type="spellStart"/>
      <w:r>
        <w:t>VerifyHostKeyDNS</w:t>
      </w:r>
      <w:proofErr w:type="spellEnd"/>
      <w:r>
        <w:t xml:space="preserve"> yes</w:t>
      </w:r>
    </w:p>
    <w:p w14:paraId="5E5920B7" w14:textId="77777777" w:rsidR="00C60413" w:rsidRDefault="00C60413">
      <w:pPr>
        <w:pStyle w:val="Standard"/>
      </w:pPr>
    </w:p>
    <w:p w14:paraId="1C48F1DC" w14:textId="77777777" w:rsidR="00C60413" w:rsidRDefault="00000000">
      <w:pPr>
        <w:pStyle w:val="Titre5"/>
      </w:pPr>
      <w:r>
        <w:t xml:space="preserve">Amélioration de la sécurité du service </w:t>
      </w:r>
      <w:proofErr w:type="spellStart"/>
      <w:r>
        <w:t>OpenSSH</w:t>
      </w:r>
      <w:proofErr w:type="spellEnd"/>
      <w:r>
        <w:t xml:space="preserve"> sur le serveur</w:t>
      </w:r>
    </w:p>
    <w:p w14:paraId="3573558C" w14:textId="77777777" w:rsidR="00C60413" w:rsidRDefault="00C60413">
      <w:pPr>
        <w:pStyle w:val="Standard"/>
      </w:pPr>
    </w:p>
    <w:p w14:paraId="24A5A06C" w14:textId="77777777" w:rsidR="00C60413" w:rsidRDefault="00000000">
      <w:pPr>
        <w:pStyle w:val="Standard"/>
        <w:numPr>
          <w:ilvl w:val="1"/>
          <w:numId w:val="20"/>
        </w:numPr>
      </w:pPr>
      <w:r>
        <w:t>Mettre en œuvre les préconisations suivantes tirées des recommandations pour un usage sécurisé de SSH publié par l’ANSSI :</w:t>
      </w:r>
    </w:p>
    <w:p w14:paraId="01080A6F" w14:textId="77777777" w:rsidR="00C60413" w:rsidRDefault="00C60413">
      <w:pPr>
        <w:pStyle w:val="Standard"/>
      </w:pPr>
    </w:p>
    <w:p w14:paraId="2C84E478" w14:textId="77777777" w:rsidR="00C60413" w:rsidRDefault="00000000">
      <w:pPr>
        <w:pStyle w:val="Standard"/>
        <w:numPr>
          <w:ilvl w:val="0"/>
          <w:numId w:val="33"/>
        </w:numPr>
      </w:pPr>
      <w:r>
        <w:t>Vérifier que les clés privées de chiffrement présentes dans le répertoire /</w:t>
      </w:r>
      <w:proofErr w:type="spellStart"/>
      <w:r>
        <w:t>etc</w:t>
      </w:r>
      <w:proofErr w:type="spellEnd"/>
      <w:r>
        <w:t>/</w:t>
      </w:r>
      <w:proofErr w:type="spellStart"/>
      <w:r>
        <w:t>ssh</w:t>
      </w:r>
      <w:proofErr w:type="spellEnd"/>
      <w:r>
        <w:t>/ appartiennent à l’utilisateur root en lecture-écriture seulement ;</w:t>
      </w:r>
    </w:p>
    <w:p w14:paraId="013DA684" w14:textId="77777777" w:rsidR="00C60413" w:rsidRDefault="00000000">
      <w:pPr>
        <w:pStyle w:val="Standard"/>
        <w:numPr>
          <w:ilvl w:val="0"/>
          <w:numId w:val="23"/>
        </w:numPr>
      </w:pPr>
      <w:r>
        <w:t>S’assurer que c’est bien la version 2 du protocole SSH qui est utilisée ;</w:t>
      </w:r>
    </w:p>
    <w:p w14:paraId="3529C98B" w14:textId="77777777" w:rsidR="00C60413" w:rsidRDefault="00000000">
      <w:pPr>
        <w:pStyle w:val="Standard"/>
        <w:numPr>
          <w:ilvl w:val="0"/>
          <w:numId w:val="23"/>
        </w:numPr>
      </w:pPr>
      <w:r>
        <w:t>Le serveur SSH doit dorénavant écouter sur le port 222/TCP ;</w:t>
      </w:r>
    </w:p>
    <w:p w14:paraId="1F25A271" w14:textId="77777777" w:rsidR="00C60413" w:rsidRDefault="00000000">
      <w:pPr>
        <w:pStyle w:val="Standard"/>
        <w:numPr>
          <w:ilvl w:val="0"/>
          <w:numId w:val="23"/>
        </w:numPr>
      </w:pPr>
      <w:r>
        <w:t>Vérifier que les droits sur les fichiers sont appliqués de manière stricte par SSH ;</w:t>
      </w:r>
    </w:p>
    <w:p w14:paraId="01D59495" w14:textId="77777777" w:rsidR="00C60413" w:rsidRDefault="00000000">
      <w:pPr>
        <w:pStyle w:val="Standard"/>
        <w:numPr>
          <w:ilvl w:val="0"/>
          <w:numId w:val="23"/>
        </w:numPr>
      </w:pPr>
      <w:r>
        <w:t>L’accès SSH par l’utilisateur root doit être interdite ;</w:t>
      </w:r>
    </w:p>
    <w:p w14:paraId="79B1CF33" w14:textId="77777777" w:rsidR="00C60413" w:rsidRDefault="00000000">
      <w:pPr>
        <w:pStyle w:val="Standard"/>
        <w:numPr>
          <w:ilvl w:val="0"/>
          <w:numId w:val="23"/>
        </w:numPr>
      </w:pPr>
      <w:r>
        <w:t>Mettre en œuvre une séparation des privilèges à l’aide d’un bac à sable (</w:t>
      </w:r>
      <w:proofErr w:type="spellStart"/>
      <w:r>
        <w:t>sandbox</w:t>
      </w:r>
      <w:proofErr w:type="spellEnd"/>
      <w:r>
        <w:t>) ;</w:t>
      </w:r>
    </w:p>
    <w:p w14:paraId="3566C4C7" w14:textId="77777777" w:rsidR="00C60413" w:rsidRDefault="00000000">
      <w:pPr>
        <w:pStyle w:val="Standard"/>
        <w:numPr>
          <w:ilvl w:val="0"/>
          <w:numId w:val="23"/>
        </w:numPr>
      </w:pPr>
      <w:r>
        <w:t>L’accès à distance par des comptes ne disposant pas de mot de passe doit être interdit ;</w:t>
      </w:r>
    </w:p>
    <w:p w14:paraId="4297CA41" w14:textId="77777777" w:rsidR="00C60413" w:rsidRDefault="00000000">
      <w:pPr>
        <w:pStyle w:val="Standard"/>
        <w:numPr>
          <w:ilvl w:val="0"/>
          <w:numId w:val="23"/>
        </w:numPr>
      </w:pPr>
      <w:r>
        <w:t>Autoriser 3 tentatives de connexion successives en cas d’erreur dans le mot de passe ;</w:t>
      </w:r>
    </w:p>
    <w:p w14:paraId="5436EFC9" w14:textId="77777777" w:rsidR="00C60413" w:rsidRDefault="00000000">
      <w:pPr>
        <w:pStyle w:val="Standard"/>
        <w:numPr>
          <w:ilvl w:val="0"/>
          <w:numId w:val="23"/>
        </w:numPr>
      </w:pPr>
      <w:r>
        <w:t>Le service doit afficher les informations de dernière connexion à l’utilisateur quand il se connecte ;</w:t>
      </w:r>
    </w:p>
    <w:p w14:paraId="5A99D97F" w14:textId="77777777" w:rsidR="00C60413" w:rsidRDefault="00000000">
      <w:pPr>
        <w:pStyle w:val="Standard"/>
        <w:numPr>
          <w:ilvl w:val="0"/>
          <w:numId w:val="23"/>
        </w:numPr>
      </w:pPr>
      <w:r>
        <w:t xml:space="preserve">N’autoriser que l’utilisateur </w:t>
      </w:r>
      <w:proofErr w:type="spellStart"/>
      <w:r>
        <w:t>etusio</w:t>
      </w:r>
      <w:proofErr w:type="spellEnd"/>
      <w:r>
        <w:t xml:space="preserve"> à se connecter sur le serveur.</w:t>
      </w:r>
    </w:p>
    <w:p w14:paraId="5B39B10E" w14:textId="77777777" w:rsidR="00C60413" w:rsidRDefault="00C60413">
      <w:pPr>
        <w:pStyle w:val="Standard"/>
      </w:pPr>
    </w:p>
    <w:p w14:paraId="4F4A50B5" w14:textId="77777777" w:rsidR="00C60413" w:rsidRDefault="00000000">
      <w:pPr>
        <w:pStyle w:val="Standard"/>
      </w:pPr>
      <w:r>
        <w:t xml:space="preserve">Le lien suivant liste les différentes directives qui existent dans le fichier </w:t>
      </w:r>
      <w:proofErr w:type="spellStart"/>
      <w:r>
        <w:t>sshd_config</w:t>
      </w:r>
      <w:proofErr w:type="spellEnd"/>
      <w:r>
        <w:t> :</w:t>
      </w:r>
    </w:p>
    <w:p w14:paraId="71071BCC" w14:textId="77777777" w:rsidR="00C60413" w:rsidRDefault="00C60413">
      <w:pPr>
        <w:pStyle w:val="Standard"/>
      </w:pPr>
    </w:p>
    <w:p w14:paraId="38C25E77" w14:textId="77777777" w:rsidR="00C60413" w:rsidRDefault="00000000">
      <w:pPr>
        <w:pStyle w:val="Standard"/>
      </w:pPr>
      <w:hyperlink r:id="rId14" w:history="1">
        <w:r>
          <w:t>https://man.openbsd.org/OpenBSD-6.0/sshd_config.5</w:t>
        </w:r>
      </w:hyperlink>
    </w:p>
    <w:p w14:paraId="13AED0BA" w14:textId="77777777" w:rsidR="00C60413" w:rsidRDefault="00C60413">
      <w:pPr>
        <w:pStyle w:val="Standard"/>
      </w:pPr>
    </w:p>
    <w:p w14:paraId="348A2CB6" w14:textId="77777777" w:rsidR="00C60413" w:rsidRDefault="00000000">
      <w:pPr>
        <w:pStyle w:val="Tabulation-rponse-SIO"/>
      </w:pPr>
      <w:r>
        <w:tab/>
      </w:r>
    </w:p>
    <w:p w14:paraId="33E22459" w14:textId="77777777" w:rsidR="00C60413" w:rsidRDefault="00000000">
      <w:pPr>
        <w:pStyle w:val="Tabulation-rponse-SIO"/>
      </w:pPr>
      <w:r>
        <w:tab/>
      </w:r>
    </w:p>
    <w:p w14:paraId="05994932" w14:textId="77777777" w:rsidR="00C60413" w:rsidRDefault="00000000">
      <w:pPr>
        <w:pStyle w:val="Tabulation-rponse-SIO"/>
      </w:pPr>
      <w:r>
        <w:tab/>
      </w:r>
    </w:p>
    <w:p w14:paraId="6499B4FD" w14:textId="77777777" w:rsidR="00C60413" w:rsidRDefault="00000000">
      <w:pPr>
        <w:pStyle w:val="Tabulation-rponse-SIO"/>
      </w:pPr>
      <w:r>
        <w:tab/>
      </w:r>
    </w:p>
    <w:p w14:paraId="77C14618" w14:textId="77777777" w:rsidR="00C60413" w:rsidRDefault="00000000">
      <w:pPr>
        <w:pStyle w:val="Tabulation-rponse-SIO"/>
      </w:pPr>
      <w:r>
        <w:tab/>
      </w:r>
    </w:p>
    <w:p w14:paraId="4CAAEE0B" w14:textId="77777777" w:rsidR="00C60413" w:rsidRDefault="00000000">
      <w:pPr>
        <w:pStyle w:val="Tabulation-rponse-SIO"/>
      </w:pPr>
      <w:r>
        <w:lastRenderedPageBreak/>
        <w:tab/>
      </w:r>
    </w:p>
    <w:p w14:paraId="547B086B" w14:textId="77777777" w:rsidR="00C60413" w:rsidRDefault="00000000">
      <w:pPr>
        <w:pStyle w:val="Tabulation-rponse-SIO"/>
      </w:pPr>
      <w:r>
        <w:tab/>
      </w:r>
    </w:p>
    <w:p w14:paraId="0EFEC458" w14:textId="77777777" w:rsidR="00C60413" w:rsidRDefault="00000000">
      <w:pPr>
        <w:pStyle w:val="Tabulation-rponse-SIO"/>
      </w:pPr>
      <w:r>
        <w:tab/>
      </w:r>
    </w:p>
    <w:p w14:paraId="5EBF24C8" w14:textId="77777777" w:rsidR="00C60413" w:rsidRDefault="00000000">
      <w:pPr>
        <w:pStyle w:val="Tabulation-rponse-SIO"/>
      </w:pPr>
      <w:r>
        <w:tab/>
      </w:r>
    </w:p>
    <w:p w14:paraId="65F2EB10" w14:textId="77777777" w:rsidR="00C60413" w:rsidRDefault="00000000">
      <w:pPr>
        <w:pStyle w:val="Tabulation-rponse-SIO"/>
      </w:pPr>
      <w:r>
        <w:tab/>
      </w:r>
    </w:p>
    <w:p w14:paraId="3330BFEC" w14:textId="77777777" w:rsidR="00C60413" w:rsidRDefault="00C60413">
      <w:pPr>
        <w:pStyle w:val="Standard"/>
      </w:pPr>
    </w:p>
    <w:p w14:paraId="703F84EB" w14:textId="77777777" w:rsidR="00C60413" w:rsidRDefault="00000000">
      <w:pPr>
        <w:pStyle w:val="Titre5"/>
      </w:pPr>
      <w:r>
        <w:t>Durcissement des algorithmes de chiffrement utilisés entre le client et le serveur SSH</w:t>
      </w:r>
    </w:p>
    <w:p w14:paraId="4FDB1073" w14:textId="77777777" w:rsidR="00C60413" w:rsidRDefault="00000000">
      <w:pPr>
        <w:pStyle w:val="Standard"/>
        <w:rPr>
          <w:b/>
          <w:bCs/>
        </w:rPr>
      </w:pPr>
      <w:r>
        <w:rPr>
          <w:b/>
          <w:bCs/>
        </w:rPr>
        <w:t>Utilisation de l’annexe 10</w:t>
      </w:r>
    </w:p>
    <w:p w14:paraId="2212E6F8" w14:textId="77777777" w:rsidR="00C60413" w:rsidRDefault="00C60413">
      <w:pPr>
        <w:pStyle w:val="Standard"/>
      </w:pPr>
    </w:p>
    <w:p w14:paraId="4A336DBE" w14:textId="77777777" w:rsidR="00C60413" w:rsidRDefault="00000000">
      <w:pPr>
        <w:pStyle w:val="Standard"/>
      </w:pPr>
      <w:r>
        <w:t xml:space="preserve">Lorsque l’on implémente des protocoles chiffrés comme https ou </w:t>
      </w:r>
      <w:proofErr w:type="spellStart"/>
      <w:r>
        <w:t>ssh</w:t>
      </w:r>
      <w:proofErr w:type="spellEnd"/>
      <w:r>
        <w:t>, il est primordial de respecter l’état de l’art en matière de choix des algorithmes utilisés.</w:t>
      </w:r>
    </w:p>
    <w:p w14:paraId="3205EDF6" w14:textId="77777777" w:rsidR="00C60413" w:rsidRDefault="00C60413">
      <w:pPr>
        <w:pStyle w:val="Standard"/>
      </w:pPr>
    </w:p>
    <w:p w14:paraId="2886CB56" w14:textId="77777777" w:rsidR="00C60413" w:rsidRDefault="00C60413">
      <w:pPr>
        <w:pStyle w:val="Standard"/>
      </w:pPr>
    </w:p>
    <w:p w14:paraId="56337B55" w14:textId="77777777" w:rsidR="00C60413" w:rsidRDefault="00000000">
      <w:pPr>
        <w:pStyle w:val="Standard"/>
        <w:numPr>
          <w:ilvl w:val="1"/>
          <w:numId w:val="20"/>
        </w:numPr>
      </w:pPr>
      <w:r>
        <w:t>Expliquer dans une définition succincte ce qu’est l’état de l’art dans le domaine de la cybersécurité.</w:t>
      </w:r>
    </w:p>
    <w:p w14:paraId="100F4499" w14:textId="77777777" w:rsidR="00C60413" w:rsidRDefault="00C60413">
      <w:pPr>
        <w:pStyle w:val="Standard"/>
      </w:pPr>
    </w:p>
    <w:p w14:paraId="34C75775" w14:textId="77777777" w:rsidR="00C60413" w:rsidRDefault="00000000">
      <w:pPr>
        <w:pStyle w:val="Tabulation-rponse-SIO"/>
      </w:pPr>
      <w:r>
        <w:tab/>
      </w:r>
    </w:p>
    <w:p w14:paraId="5E72EDFB" w14:textId="77777777" w:rsidR="00C60413" w:rsidRDefault="00000000">
      <w:pPr>
        <w:pStyle w:val="Tabulation-rponse-SIO"/>
      </w:pPr>
      <w:r>
        <w:tab/>
      </w:r>
    </w:p>
    <w:p w14:paraId="7A20A526" w14:textId="77777777" w:rsidR="00C60413" w:rsidRDefault="00000000">
      <w:pPr>
        <w:pStyle w:val="Tabulation-rponse-SIO"/>
      </w:pPr>
      <w:r>
        <w:tab/>
      </w:r>
    </w:p>
    <w:p w14:paraId="516CA362" w14:textId="77777777" w:rsidR="00C60413" w:rsidRDefault="00000000">
      <w:pPr>
        <w:pStyle w:val="Tabulation-rponse-SIO"/>
      </w:pPr>
      <w:r>
        <w:tab/>
      </w:r>
    </w:p>
    <w:p w14:paraId="4FC4B4C0" w14:textId="77777777" w:rsidR="00C60413" w:rsidRDefault="00000000">
      <w:pPr>
        <w:pStyle w:val="Standard"/>
        <w:numPr>
          <w:ilvl w:val="1"/>
          <w:numId w:val="20"/>
        </w:numPr>
      </w:pPr>
      <w:r>
        <w:t xml:space="preserve">Définir ce qu’est le principe de </w:t>
      </w:r>
      <w:proofErr w:type="spellStart"/>
      <w:r>
        <w:t>Kerckhoffs</w:t>
      </w:r>
      <w:proofErr w:type="spellEnd"/>
      <w:r>
        <w:t>.</w:t>
      </w:r>
    </w:p>
    <w:p w14:paraId="485714E6" w14:textId="77777777" w:rsidR="00C60413" w:rsidRDefault="00C60413">
      <w:pPr>
        <w:pStyle w:val="Standard"/>
      </w:pPr>
    </w:p>
    <w:p w14:paraId="4FC98BA7" w14:textId="77777777" w:rsidR="00C60413" w:rsidRDefault="00000000">
      <w:pPr>
        <w:pStyle w:val="Tabulation-rponse-SIO"/>
      </w:pPr>
      <w:r>
        <w:tab/>
      </w:r>
    </w:p>
    <w:p w14:paraId="01FF662E" w14:textId="77777777" w:rsidR="00C60413" w:rsidRDefault="00000000">
      <w:pPr>
        <w:pStyle w:val="Tabulation-rponse-SIO"/>
      </w:pPr>
      <w:r>
        <w:tab/>
      </w:r>
    </w:p>
    <w:p w14:paraId="3DFFA464" w14:textId="77777777" w:rsidR="00C60413" w:rsidRDefault="00000000">
      <w:pPr>
        <w:pStyle w:val="Tabulation-rponse-SIO"/>
      </w:pPr>
      <w:r>
        <w:tab/>
      </w:r>
    </w:p>
    <w:p w14:paraId="13525438" w14:textId="77777777" w:rsidR="00C60413" w:rsidRDefault="00000000">
      <w:pPr>
        <w:pStyle w:val="Tabulation-rponse-SIO"/>
      </w:pPr>
      <w:r>
        <w:tab/>
      </w:r>
    </w:p>
    <w:p w14:paraId="5875A230" w14:textId="77777777" w:rsidR="00C60413" w:rsidRDefault="00000000">
      <w:pPr>
        <w:pStyle w:val="Standard"/>
        <w:numPr>
          <w:ilvl w:val="1"/>
          <w:numId w:val="20"/>
        </w:numPr>
      </w:pPr>
      <w:r>
        <w:t>Selon ce principe, pourquoi est-il pertinent de choisir des algorithmes cryptographiques connus et respectant l’état de l’art ?</w:t>
      </w:r>
    </w:p>
    <w:p w14:paraId="33DBEDF8" w14:textId="77777777" w:rsidR="00C60413" w:rsidRDefault="00C60413">
      <w:pPr>
        <w:pStyle w:val="Standard"/>
      </w:pPr>
    </w:p>
    <w:p w14:paraId="17451777" w14:textId="77777777" w:rsidR="00C60413" w:rsidRDefault="00000000">
      <w:pPr>
        <w:pStyle w:val="Tabulation-rponse-SIO"/>
      </w:pPr>
      <w:r>
        <w:tab/>
      </w:r>
    </w:p>
    <w:p w14:paraId="50A1F7F0" w14:textId="77777777" w:rsidR="00C60413" w:rsidRDefault="00000000">
      <w:pPr>
        <w:pStyle w:val="Tabulation-rponse-SIO"/>
      </w:pPr>
      <w:r>
        <w:tab/>
      </w:r>
    </w:p>
    <w:p w14:paraId="70B18581" w14:textId="77777777" w:rsidR="00C60413" w:rsidRDefault="00000000">
      <w:pPr>
        <w:pStyle w:val="Tabulation-rponse-SIO"/>
      </w:pPr>
      <w:r>
        <w:tab/>
      </w:r>
    </w:p>
    <w:p w14:paraId="655BA577" w14:textId="77777777" w:rsidR="00C60413" w:rsidRDefault="00000000">
      <w:pPr>
        <w:pStyle w:val="Tabulation-rponse-SIO"/>
      </w:pPr>
      <w:r>
        <w:tab/>
      </w:r>
    </w:p>
    <w:p w14:paraId="07E7ACF6" w14:textId="77777777" w:rsidR="00C60413" w:rsidRDefault="00000000">
      <w:pPr>
        <w:pStyle w:val="Standard"/>
      </w:pPr>
      <w:r>
        <w:t xml:space="preserve">Des agences de sécurité nationale comme l’ANSSI en France ou les experts en sécurité informatique de grandes entreprises comme Mozilla </w:t>
      </w:r>
      <w:proofErr w:type="gramStart"/>
      <w:r>
        <w:t>publient</w:t>
      </w:r>
      <w:proofErr w:type="gramEnd"/>
      <w:r>
        <w:t xml:space="preserve"> régulièrement les algorithmes à privilégier lorsque l’on utilise </w:t>
      </w:r>
      <w:proofErr w:type="spellStart"/>
      <w:r>
        <w:t>OpenSSH</w:t>
      </w:r>
      <w:proofErr w:type="spellEnd"/>
      <w:r>
        <w:t xml:space="preserve"> ou TLS.</w:t>
      </w:r>
    </w:p>
    <w:p w14:paraId="5DE30DF7" w14:textId="77777777" w:rsidR="00C60413" w:rsidRDefault="00C60413">
      <w:pPr>
        <w:pStyle w:val="Standard"/>
      </w:pPr>
    </w:p>
    <w:p w14:paraId="6A9BAA33" w14:textId="77777777" w:rsidR="00C60413" w:rsidRDefault="00000000">
      <w:pPr>
        <w:pStyle w:val="Standard"/>
        <w:numPr>
          <w:ilvl w:val="0"/>
          <w:numId w:val="4"/>
        </w:numPr>
      </w:pPr>
      <w:r>
        <w:t>Pour empêcher l’usage d’algorithmes de chiffrement dépréciés, il est nécessaire d’éditer le fichier de configuration du serveur SSH et ajouter les lignes suivantes :</w:t>
      </w:r>
    </w:p>
    <w:p w14:paraId="70DD4ED3" w14:textId="77777777" w:rsidR="00C60413" w:rsidRDefault="00C60413">
      <w:pPr>
        <w:pStyle w:val="Standard"/>
      </w:pPr>
    </w:p>
    <w:p w14:paraId="7525EEDC" w14:textId="77777777" w:rsidR="00C60413" w:rsidRDefault="00C60413">
      <w:pPr>
        <w:pStyle w:val="Standard"/>
      </w:pPr>
    </w:p>
    <w:p w14:paraId="4B4951A7" w14:textId="77777777" w:rsidR="00C60413" w:rsidRDefault="00000000">
      <w:pPr>
        <w:pStyle w:val="corps-code"/>
        <w:pageBreakBefore/>
      </w:pPr>
      <w:proofErr w:type="spellStart"/>
      <w:proofErr w:type="gramStart"/>
      <w:r>
        <w:lastRenderedPageBreak/>
        <w:t>etusio</w:t>
      </w:r>
      <w:proofErr w:type="gramEnd"/>
      <w:r>
        <w:t>@</w:t>
      </w:r>
      <w:proofErr w:type="gramStart"/>
      <w:r>
        <w:t>srvssh</w:t>
      </w:r>
      <w:proofErr w:type="spellEnd"/>
      <w:r>
        <w:t>:~</w:t>
      </w:r>
      <w:proofErr w:type="gramEnd"/>
      <w:r>
        <w:t xml:space="preserve">$ </w:t>
      </w:r>
      <w:proofErr w:type="spellStart"/>
      <w:r>
        <w:t>sudoedit</w:t>
      </w:r>
      <w:proofErr w:type="spellEnd"/>
      <w:r>
        <w:t xml:space="preserve"> /</w:t>
      </w:r>
      <w:proofErr w:type="spellStart"/>
      <w:r>
        <w:t>etc</w:t>
      </w:r>
      <w:proofErr w:type="spellEnd"/>
      <w:r>
        <w:t>/</w:t>
      </w:r>
      <w:proofErr w:type="spellStart"/>
      <w:r>
        <w:t>ssh</w:t>
      </w:r>
      <w:proofErr w:type="spellEnd"/>
      <w:r>
        <w:t>/</w:t>
      </w:r>
      <w:proofErr w:type="spellStart"/>
      <w:r>
        <w:t>sshd_config</w:t>
      </w:r>
      <w:proofErr w:type="spellEnd"/>
    </w:p>
    <w:p w14:paraId="56CE4484" w14:textId="77777777" w:rsidR="00C60413" w:rsidRDefault="00C60413">
      <w:pPr>
        <w:pStyle w:val="Standard"/>
      </w:pPr>
    </w:p>
    <w:p w14:paraId="4227556B" w14:textId="77777777" w:rsidR="00C60413" w:rsidRDefault="00000000">
      <w:pPr>
        <w:pStyle w:val="corps-code"/>
      </w:pPr>
      <w:proofErr w:type="spellStart"/>
      <w:r>
        <w:t>KexAlgorithms</w:t>
      </w:r>
      <w:proofErr w:type="spellEnd"/>
      <w:r>
        <w:t xml:space="preserve"> </w:t>
      </w:r>
      <w:proofErr w:type="gramStart"/>
      <w:r>
        <w:t>curve25519-sha256@libssh.org,ecdh</w:t>
      </w:r>
      <w:proofErr w:type="gramEnd"/>
      <w:r>
        <w:t>-sha2-nistp</w:t>
      </w:r>
      <w:proofErr w:type="gramStart"/>
      <w:r>
        <w:t>521,ecdh</w:t>
      </w:r>
      <w:proofErr w:type="gramEnd"/>
      <w:r>
        <w:t>-sha2-nistp</w:t>
      </w:r>
      <w:proofErr w:type="gramStart"/>
      <w:r>
        <w:t>384,ecdh</w:t>
      </w:r>
      <w:proofErr w:type="gramEnd"/>
      <w:r>
        <w:t>-sha2-nistp</w:t>
      </w:r>
      <w:proofErr w:type="gramStart"/>
      <w:r>
        <w:t>256,diffie</w:t>
      </w:r>
      <w:proofErr w:type="gramEnd"/>
      <w:r>
        <w:t>-hellman-group-exchange-sha256</w:t>
      </w:r>
    </w:p>
    <w:p w14:paraId="7A04BF10" w14:textId="77777777" w:rsidR="00C60413" w:rsidRDefault="00C60413">
      <w:pPr>
        <w:pStyle w:val="corps-code"/>
      </w:pPr>
    </w:p>
    <w:p w14:paraId="2322B6CF" w14:textId="77777777" w:rsidR="00C60413" w:rsidRDefault="00000000">
      <w:pPr>
        <w:pStyle w:val="corps-code"/>
      </w:pPr>
      <w:proofErr w:type="spellStart"/>
      <w:r>
        <w:t>Ciphers</w:t>
      </w:r>
      <w:proofErr w:type="spellEnd"/>
      <w:r>
        <w:t xml:space="preserve"> </w:t>
      </w:r>
      <w:proofErr w:type="gramStart"/>
      <w:r>
        <w:t>chacha20-poly1305@openssh.com,aes256-gcm@openssh.com</w:t>
      </w:r>
      <w:proofErr w:type="gramEnd"/>
      <w:r>
        <w:t>,</w:t>
      </w:r>
      <w:proofErr w:type="gramStart"/>
      <w:r>
        <w:t>aes128-gcm@openssh.com,aes</w:t>
      </w:r>
      <w:proofErr w:type="gramEnd"/>
      <w:r>
        <w:t>256-</w:t>
      </w:r>
      <w:proofErr w:type="gramStart"/>
      <w:r>
        <w:t>ctr,aes</w:t>
      </w:r>
      <w:proofErr w:type="gramEnd"/>
      <w:r>
        <w:t>192-</w:t>
      </w:r>
      <w:proofErr w:type="gramStart"/>
      <w:r>
        <w:t>ctr,aes</w:t>
      </w:r>
      <w:proofErr w:type="gramEnd"/>
      <w:r>
        <w:t>128-ctr</w:t>
      </w:r>
    </w:p>
    <w:p w14:paraId="05CBEF8E" w14:textId="77777777" w:rsidR="00C60413" w:rsidRDefault="00C60413">
      <w:pPr>
        <w:pStyle w:val="corps-code"/>
      </w:pPr>
    </w:p>
    <w:p w14:paraId="7BB1D194" w14:textId="77777777" w:rsidR="00C60413" w:rsidRDefault="00000000">
      <w:pPr>
        <w:pStyle w:val="corps-code"/>
      </w:pPr>
      <w:proofErr w:type="spellStart"/>
      <w:r>
        <w:t>MACs</w:t>
      </w:r>
      <w:proofErr w:type="spellEnd"/>
      <w:r>
        <w:t xml:space="preserve"> </w:t>
      </w:r>
      <w:proofErr w:type="gramStart"/>
      <w:r>
        <w:t>hmac-sha2-512-etm@openssh.com,hmac-sha2-256-etm@openssh.com</w:t>
      </w:r>
      <w:proofErr w:type="gramEnd"/>
      <w:r>
        <w:t>,</w:t>
      </w:r>
      <w:proofErr w:type="gramStart"/>
      <w:r>
        <w:t>umac-128-etm@openssh.com,hmac</w:t>
      </w:r>
      <w:proofErr w:type="gramEnd"/>
      <w:r>
        <w:t>-sha2-</w:t>
      </w:r>
      <w:proofErr w:type="gramStart"/>
      <w:r>
        <w:t>512,hmac</w:t>
      </w:r>
      <w:proofErr w:type="gramEnd"/>
      <w:r>
        <w:t>-sha2-</w:t>
      </w:r>
      <w:proofErr w:type="gramStart"/>
      <w:r>
        <w:t>256,umac-128@openssh.com</w:t>
      </w:r>
      <w:proofErr w:type="gramEnd"/>
    </w:p>
    <w:p w14:paraId="6FC22767" w14:textId="77777777" w:rsidR="00C60413" w:rsidRDefault="00C60413">
      <w:pPr>
        <w:pStyle w:val="Standard"/>
      </w:pPr>
    </w:p>
    <w:p w14:paraId="066E9860" w14:textId="77777777" w:rsidR="00C60413" w:rsidRDefault="00000000">
      <w:pPr>
        <w:pStyle w:val="Standard"/>
        <w:numPr>
          <w:ilvl w:val="0"/>
          <w:numId w:val="4"/>
        </w:numPr>
      </w:pPr>
      <w:r>
        <w:t xml:space="preserve">Puis redémarrer le service </w:t>
      </w:r>
      <w:proofErr w:type="spellStart"/>
      <w:r>
        <w:t>ssh</w:t>
      </w:r>
      <w:proofErr w:type="spellEnd"/>
      <w:r>
        <w:t>.</w:t>
      </w:r>
    </w:p>
    <w:p w14:paraId="5BD85B63" w14:textId="77777777" w:rsidR="00C60413" w:rsidRDefault="00C60413">
      <w:pPr>
        <w:pStyle w:val="Standard"/>
      </w:pPr>
    </w:p>
    <w:p w14:paraId="1636CDDE" w14:textId="77777777" w:rsidR="00C60413" w:rsidRDefault="00000000">
      <w:pPr>
        <w:pStyle w:val="corps-code"/>
      </w:pPr>
      <w:proofErr w:type="spellStart"/>
      <w:proofErr w:type="gramStart"/>
      <w:r>
        <w:t>etusio</w:t>
      </w:r>
      <w:proofErr w:type="gramEnd"/>
      <w:r>
        <w:t>@</w:t>
      </w:r>
      <w:proofErr w:type="gramStart"/>
      <w:r>
        <w:t>srvssh</w:t>
      </w:r>
      <w:proofErr w:type="spellEnd"/>
      <w:r>
        <w:t>:~</w:t>
      </w:r>
      <w:proofErr w:type="gramEnd"/>
      <w:r>
        <w:t xml:space="preserve">$ </w:t>
      </w:r>
      <w:proofErr w:type="spellStart"/>
      <w:r>
        <w:t>sudo</w:t>
      </w:r>
      <w:proofErr w:type="spellEnd"/>
      <w:r>
        <w:t xml:space="preserve"> service </w:t>
      </w:r>
      <w:proofErr w:type="spellStart"/>
      <w:r>
        <w:t>ssh</w:t>
      </w:r>
      <w:proofErr w:type="spellEnd"/>
      <w:r>
        <w:t xml:space="preserve"> restart</w:t>
      </w:r>
    </w:p>
    <w:p w14:paraId="4F847C83" w14:textId="77777777" w:rsidR="00C60413" w:rsidRDefault="00C60413">
      <w:pPr>
        <w:pStyle w:val="Standard"/>
      </w:pPr>
    </w:p>
    <w:p w14:paraId="28A996A4" w14:textId="77777777" w:rsidR="00C60413" w:rsidRDefault="00000000">
      <w:pPr>
        <w:pStyle w:val="titrepartie"/>
        <w:pageBreakBefore/>
      </w:pPr>
      <w:r>
        <w:lastRenderedPageBreak/>
        <w:t>Annexes</w:t>
      </w:r>
    </w:p>
    <w:p w14:paraId="0D04DE62" w14:textId="77777777" w:rsidR="00C60413" w:rsidRDefault="00000000">
      <w:pPr>
        <w:pStyle w:val="Titre5"/>
        <w:numPr>
          <w:ilvl w:val="4"/>
          <w:numId w:val="34"/>
        </w:numPr>
      </w:pPr>
      <w:r>
        <w:t>Quelques rappels historiques</w:t>
      </w:r>
    </w:p>
    <w:p w14:paraId="0ED4100D" w14:textId="77777777" w:rsidR="00C60413" w:rsidRDefault="00C60413">
      <w:pPr>
        <w:pStyle w:val="Standard"/>
      </w:pPr>
    </w:p>
    <w:p w14:paraId="787869E8" w14:textId="77777777" w:rsidR="00C60413" w:rsidRDefault="00000000">
      <w:pPr>
        <w:pStyle w:val="Standard"/>
      </w:pPr>
      <w:r>
        <w:t>L’apparition des premiers Unix et systèmes d’information communicants s’est accompagnée de l’émergence de piles protocolaires visant l’échange de données entre machines comme FTP, TELNET ou encore RSH.</w:t>
      </w:r>
    </w:p>
    <w:p w14:paraId="3E83E969" w14:textId="77777777" w:rsidR="00C60413" w:rsidRDefault="00C60413">
      <w:pPr>
        <w:pStyle w:val="Standard"/>
      </w:pPr>
    </w:p>
    <w:p w14:paraId="659E2BD9" w14:textId="77777777" w:rsidR="00C60413" w:rsidRDefault="00000000">
      <w:pPr>
        <w:pStyle w:val="Standard"/>
      </w:pPr>
      <w:r>
        <w:t>Bien qu’encore largement utilisés aujourd’hui, ces protocoles n’ont pas été conçus pour être sécurisés ; leurs fonctionnalités sont particulièrement pauvres lorsqu’il s’agit d’authentifier la source ou l’émetteur, ou encore de garantir l’intégrité et la confidentialité des flux.</w:t>
      </w:r>
    </w:p>
    <w:p w14:paraId="00050159" w14:textId="77777777" w:rsidR="00C60413" w:rsidRDefault="00C60413">
      <w:pPr>
        <w:pStyle w:val="Standard"/>
      </w:pPr>
    </w:p>
    <w:p w14:paraId="5B115AD1" w14:textId="77777777" w:rsidR="00C60413" w:rsidRDefault="00000000">
      <w:pPr>
        <w:pStyle w:val="Standard"/>
      </w:pPr>
      <w:r>
        <w:t>Leur usage est même devenu problématique d’un point de vue filtrage. FTP nécessite par exemple une ouverture dynamique de port sur une passerelle utilisant du NAT. Pour ces raisons, le besoin d’un protocole applicatif sécurisé capable de remplacer ces briques logicielles s’est fait rapidement sentir : SSH est né.</w:t>
      </w:r>
    </w:p>
    <w:p w14:paraId="43D5F991" w14:textId="77777777" w:rsidR="00C60413" w:rsidRDefault="00C60413">
      <w:pPr>
        <w:pStyle w:val="Standard"/>
      </w:pPr>
    </w:p>
    <w:p w14:paraId="02D3F7C3" w14:textId="77777777" w:rsidR="00C60413" w:rsidRDefault="00000000">
      <w:pPr>
        <w:pStyle w:val="Titre5"/>
      </w:pPr>
      <w:r>
        <w:t xml:space="preserve">Qu’est-ce que </w:t>
      </w:r>
      <w:proofErr w:type="spellStart"/>
      <w:r>
        <w:t>OpenSSH</w:t>
      </w:r>
      <w:proofErr w:type="spellEnd"/>
      <w:r>
        <w:t> ?</w:t>
      </w:r>
    </w:p>
    <w:p w14:paraId="18D49D47" w14:textId="77777777" w:rsidR="00C60413" w:rsidRDefault="00C60413">
      <w:pPr>
        <w:pStyle w:val="Standard"/>
      </w:pPr>
    </w:p>
    <w:p w14:paraId="2FA2716E" w14:textId="77777777" w:rsidR="00C60413" w:rsidRDefault="00000000">
      <w:pPr>
        <w:pStyle w:val="Standard"/>
      </w:pPr>
      <w:proofErr w:type="spellStart"/>
      <w:r>
        <w:t>OpenSSH</w:t>
      </w:r>
      <w:proofErr w:type="spellEnd"/>
      <w:r>
        <w:t xml:space="preserve"> (</w:t>
      </w:r>
      <w:proofErr w:type="spellStart"/>
      <w:r>
        <w:t>OpenBSD</w:t>
      </w:r>
      <w:proofErr w:type="spellEnd"/>
      <w:r>
        <w:t xml:space="preserve"> Secure Shell) est un ensemble d'outils informatiques libres permettant des communications sécurisées sur un réseau informatique en utilisant le protocole SSH. Créé comme alternative Open Source à la suite logicielle proposée par la société SSH Communications Security, </w:t>
      </w:r>
      <w:proofErr w:type="spellStart"/>
      <w:r>
        <w:t>OpenSSH</w:t>
      </w:r>
      <w:proofErr w:type="spellEnd"/>
      <w:r>
        <w:t xml:space="preserve"> est développé depuis 1999 par l'équipe d'</w:t>
      </w:r>
      <w:proofErr w:type="spellStart"/>
      <w:r>
        <w:t>OpenBSD</w:t>
      </w:r>
      <w:proofErr w:type="spellEnd"/>
      <w:r>
        <w:t xml:space="preserve">, dirigée par son fondateur, Theo de </w:t>
      </w:r>
      <w:proofErr w:type="spellStart"/>
      <w:r>
        <w:t>Raadt</w:t>
      </w:r>
      <w:proofErr w:type="spellEnd"/>
      <w:r>
        <w:t>, et diffusé sous licence BSD.</w:t>
      </w:r>
    </w:p>
    <w:p w14:paraId="05E66221" w14:textId="77777777" w:rsidR="00C60413" w:rsidRDefault="00C60413">
      <w:pPr>
        <w:pStyle w:val="Standard"/>
      </w:pPr>
    </w:p>
    <w:p w14:paraId="724F454E" w14:textId="77777777" w:rsidR="00C60413" w:rsidRDefault="00000000">
      <w:pPr>
        <w:pStyle w:val="Standard"/>
      </w:pPr>
      <w:proofErr w:type="spellStart"/>
      <w:r>
        <w:t>OpenSSH</w:t>
      </w:r>
      <w:proofErr w:type="spellEnd"/>
      <w:r>
        <w:t xml:space="preserve"> est à la fois une brique logicielle du système </w:t>
      </w:r>
      <w:proofErr w:type="spellStart"/>
      <w:r>
        <w:t>OpenBSD</w:t>
      </w:r>
      <w:proofErr w:type="spellEnd"/>
      <w:r>
        <w:t xml:space="preserve"> et l'implémentation SSH la plus utilisée sur les systèmes BSD et GNU/Linux. </w:t>
      </w:r>
      <w:proofErr w:type="spellStart"/>
      <w:r>
        <w:t>OpenSSH</w:t>
      </w:r>
      <w:proofErr w:type="spellEnd"/>
      <w:r>
        <w:t xml:space="preserve"> utilise la cryptographie asymétrique comme mécanisme d'authentification. Contrairement à TLS, le modèle de sécurité de ce service n’utilise pas par défaut une infrastructure à clés publiques mais la méthode Trust on the first use.</w:t>
      </w:r>
    </w:p>
    <w:p w14:paraId="6622BFD0" w14:textId="77777777" w:rsidR="00C60413" w:rsidRDefault="00C60413">
      <w:pPr>
        <w:pStyle w:val="Standard"/>
      </w:pPr>
    </w:p>
    <w:p w14:paraId="5E257FC7" w14:textId="77777777" w:rsidR="00C60413" w:rsidRDefault="00000000">
      <w:pPr>
        <w:pStyle w:val="Standard"/>
      </w:pPr>
      <w:proofErr w:type="spellStart"/>
      <w:r>
        <w:t>OpenSSH</w:t>
      </w:r>
      <w:proofErr w:type="spellEnd"/>
      <w:r>
        <w:t xml:space="preserve"> couvre les mécanismes suivants :</w:t>
      </w:r>
    </w:p>
    <w:p w14:paraId="5FA3E0BD" w14:textId="77777777" w:rsidR="00C60413" w:rsidRDefault="00C60413">
      <w:pPr>
        <w:pStyle w:val="Standard"/>
      </w:pPr>
    </w:p>
    <w:p w14:paraId="2CF19EA2" w14:textId="77777777" w:rsidR="00C60413" w:rsidRDefault="00000000">
      <w:pPr>
        <w:pStyle w:val="Standard"/>
        <w:numPr>
          <w:ilvl w:val="0"/>
          <w:numId w:val="35"/>
        </w:numPr>
      </w:pPr>
      <w:proofErr w:type="gramStart"/>
      <w:r>
        <w:t>le</w:t>
      </w:r>
      <w:proofErr w:type="gramEnd"/>
      <w:r>
        <w:t xml:space="preserve"> chiffrement ;</w:t>
      </w:r>
    </w:p>
    <w:p w14:paraId="4C5F7CE0" w14:textId="77777777" w:rsidR="00C60413" w:rsidRDefault="00000000">
      <w:pPr>
        <w:pStyle w:val="Standard"/>
        <w:numPr>
          <w:ilvl w:val="0"/>
          <w:numId w:val="17"/>
        </w:numPr>
      </w:pPr>
      <w:proofErr w:type="gramStart"/>
      <w:r>
        <w:t>l’authentification</w:t>
      </w:r>
      <w:proofErr w:type="gramEnd"/>
      <w:r>
        <w:t> ;</w:t>
      </w:r>
    </w:p>
    <w:p w14:paraId="064676EB" w14:textId="77777777" w:rsidR="00C60413" w:rsidRDefault="00000000">
      <w:pPr>
        <w:pStyle w:val="Standard"/>
        <w:numPr>
          <w:ilvl w:val="0"/>
          <w:numId w:val="17"/>
        </w:numPr>
      </w:pPr>
      <w:proofErr w:type="gramStart"/>
      <w:r>
        <w:t>l’intégrité</w:t>
      </w:r>
      <w:proofErr w:type="gramEnd"/>
      <w:r>
        <w:t xml:space="preserve"> des données transmises.</w:t>
      </w:r>
    </w:p>
    <w:p w14:paraId="584CCB2B" w14:textId="77777777" w:rsidR="00C60413" w:rsidRDefault="00C60413">
      <w:pPr>
        <w:pStyle w:val="Standard"/>
      </w:pPr>
    </w:p>
    <w:p w14:paraId="151B1A7F" w14:textId="77777777" w:rsidR="00C60413" w:rsidRDefault="00000000">
      <w:pPr>
        <w:pStyle w:val="Titre5"/>
      </w:pPr>
      <w:r>
        <w:t>L’approche Trust on the first use</w:t>
      </w:r>
    </w:p>
    <w:p w14:paraId="4BD446DD" w14:textId="77777777" w:rsidR="00C60413" w:rsidRDefault="00C60413">
      <w:pPr>
        <w:pStyle w:val="Standard"/>
      </w:pPr>
    </w:p>
    <w:p w14:paraId="29AF6620" w14:textId="77777777" w:rsidR="00C60413" w:rsidRDefault="00000000">
      <w:pPr>
        <w:pStyle w:val="Standard"/>
      </w:pPr>
      <w:r>
        <w:t xml:space="preserve">TOFU signifie "accorder sa confiance lors du premier usage". Cette approche est </w:t>
      </w:r>
      <w:proofErr w:type="spellStart"/>
      <w:r>
        <w:t>utilisée</w:t>
      </w:r>
      <w:proofErr w:type="spellEnd"/>
      <w:r>
        <w:t xml:space="preserve"> lorsqu’on ajoute de </w:t>
      </w:r>
      <w:proofErr w:type="spellStart"/>
      <w:r>
        <w:t>manière</w:t>
      </w:r>
      <w:proofErr w:type="spellEnd"/>
      <w:r>
        <w:t xml:space="preserve"> permanente l’empreinte de la clé publique du serveur sur lequel on se connecte pour la première fois dans un fichier présent sur le client.</w:t>
      </w:r>
    </w:p>
    <w:p w14:paraId="48EDAB4C" w14:textId="77777777" w:rsidR="00C60413" w:rsidRDefault="00C60413">
      <w:pPr>
        <w:pStyle w:val="Standard"/>
      </w:pPr>
    </w:p>
    <w:p w14:paraId="60D15BFF" w14:textId="77777777" w:rsidR="00C60413" w:rsidRDefault="00000000">
      <w:pPr>
        <w:pStyle w:val="Standard"/>
      </w:pPr>
      <w:r>
        <w:t xml:space="preserve">Le principe </w:t>
      </w:r>
      <w:proofErr w:type="spellStart"/>
      <w:r>
        <w:t>général</w:t>
      </w:r>
      <w:proofErr w:type="spellEnd"/>
      <w:r>
        <w:t xml:space="preserve"> est de </w:t>
      </w:r>
      <w:proofErr w:type="spellStart"/>
      <w:r>
        <w:t>considérer</w:t>
      </w:r>
      <w:proofErr w:type="spellEnd"/>
      <w:r>
        <w:t xml:space="preserve">, par un acte de foi (TOFU est </w:t>
      </w:r>
      <w:proofErr w:type="spellStart"/>
      <w:r>
        <w:t>également</w:t>
      </w:r>
      <w:proofErr w:type="spellEnd"/>
      <w:r>
        <w:t xml:space="preserve"> </w:t>
      </w:r>
      <w:proofErr w:type="spellStart"/>
      <w:r>
        <w:t>appele</w:t>
      </w:r>
      <w:proofErr w:type="spellEnd"/>
      <w:r>
        <w:t>́, en anglais, "</w:t>
      </w:r>
      <w:proofErr w:type="spellStart"/>
      <w:r>
        <w:t>leap</w:t>
      </w:r>
      <w:proofErr w:type="spellEnd"/>
      <w:r>
        <w:t xml:space="preserve"> of </w:t>
      </w:r>
      <w:proofErr w:type="spellStart"/>
      <w:r>
        <w:t>faith</w:t>
      </w:r>
      <w:proofErr w:type="spellEnd"/>
      <w:r>
        <w:t xml:space="preserve">"), que la </w:t>
      </w:r>
      <w:proofErr w:type="spellStart"/>
      <w:r>
        <w:t>première</w:t>
      </w:r>
      <w:proofErr w:type="spellEnd"/>
      <w:r>
        <w:t xml:space="preserve"> fois que l’on </w:t>
      </w:r>
      <w:proofErr w:type="spellStart"/>
      <w:r>
        <w:t>reçoit</w:t>
      </w:r>
      <w:proofErr w:type="spellEnd"/>
      <w:r>
        <w:t xml:space="preserve"> une empreinte de clé publique, celle-ci n’a pas </w:t>
      </w:r>
      <w:proofErr w:type="spellStart"/>
      <w:r>
        <w:t>éte</w:t>
      </w:r>
      <w:proofErr w:type="spellEnd"/>
      <w:r>
        <w:t xml:space="preserve">́ </w:t>
      </w:r>
      <w:proofErr w:type="spellStart"/>
      <w:r>
        <w:t>émise</w:t>
      </w:r>
      <w:proofErr w:type="spellEnd"/>
      <w:r>
        <w:t xml:space="preserve"> par un attaquant. Une fois cette empreinte de clé </w:t>
      </w:r>
      <w:proofErr w:type="spellStart"/>
      <w:r>
        <w:t>acceptée</w:t>
      </w:r>
      <w:proofErr w:type="spellEnd"/>
      <w:r>
        <w:t xml:space="preserve"> une </w:t>
      </w:r>
      <w:proofErr w:type="spellStart"/>
      <w:r>
        <w:t>première</w:t>
      </w:r>
      <w:proofErr w:type="spellEnd"/>
      <w:r>
        <w:t xml:space="preserve"> fois, il est admissible que toute communication future impliquant cette clé publique soit avec le </w:t>
      </w:r>
      <w:proofErr w:type="spellStart"/>
      <w:r>
        <w:t>même</w:t>
      </w:r>
      <w:proofErr w:type="spellEnd"/>
      <w:r>
        <w:t xml:space="preserve"> correspondant. Le client n’</w:t>
      </w:r>
      <w:proofErr w:type="spellStart"/>
      <w:r>
        <w:t>émettra</w:t>
      </w:r>
      <w:proofErr w:type="spellEnd"/>
      <w:r>
        <w:t xml:space="preserve"> </w:t>
      </w:r>
      <w:proofErr w:type="spellStart"/>
      <w:r>
        <w:t>dès</w:t>
      </w:r>
      <w:proofErr w:type="spellEnd"/>
      <w:r>
        <w:t xml:space="preserve"> lors un avertissement qu’à la </w:t>
      </w:r>
      <w:proofErr w:type="spellStart"/>
      <w:r>
        <w:t>réception</w:t>
      </w:r>
      <w:proofErr w:type="spellEnd"/>
      <w:r>
        <w:t xml:space="preserve"> d’une nouvelle clé pour un serveur sur lequel il ne s’est jamais encore connecté.</w:t>
      </w:r>
    </w:p>
    <w:p w14:paraId="5AC33A39" w14:textId="77777777" w:rsidR="00C60413" w:rsidRDefault="00C60413">
      <w:pPr>
        <w:pStyle w:val="Standard"/>
      </w:pPr>
    </w:p>
    <w:p w14:paraId="0E9D8ED3" w14:textId="77777777" w:rsidR="00C60413" w:rsidRDefault="00000000">
      <w:pPr>
        <w:pStyle w:val="Standard"/>
      </w:pPr>
      <w:r>
        <w:t xml:space="preserve">Si cette approche est </w:t>
      </w:r>
      <w:proofErr w:type="spellStart"/>
      <w:r>
        <w:t>plébiscitée</w:t>
      </w:r>
      <w:proofErr w:type="spellEnd"/>
      <w:r>
        <w:t xml:space="preserve"> par certains, elle est difficilement applicable par l’utilisateur lambda qui ignore </w:t>
      </w:r>
      <w:proofErr w:type="spellStart"/>
      <w:r>
        <w:t>généralement</w:t>
      </w:r>
      <w:proofErr w:type="spellEnd"/>
      <w:r>
        <w:t xml:space="preserve"> les warnings et validera n’importe quelle empreinte de clé publique sans se soucier qu’il s’agisse d’une clé </w:t>
      </w:r>
      <w:proofErr w:type="spellStart"/>
      <w:r>
        <w:t>légitime</w:t>
      </w:r>
      <w:proofErr w:type="spellEnd"/>
      <w:r>
        <w:t xml:space="preserve"> ou non. Cette approche a cependant un avantage certain : sa </w:t>
      </w:r>
      <w:proofErr w:type="spellStart"/>
      <w:r>
        <w:t>simplicite</w:t>
      </w:r>
      <w:proofErr w:type="spellEnd"/>
      <w:r>
        <w:t>́ de mise en œuvre.</w:t>
      </w:r>
    </w:p>
    <w:p w14:paraId="4D7D00A1" w14:textId="77777777" w:rsidR="00C60413" w:rsidRDefault="00C60413">
      <w:pPr>
        <w:pStyle w:val="Standard"/>
      </w:pPr>
    </w:p>
    <w:p w14:paraId="4F8E015F" w14:textId="77777777" w:rsidR="00C60413" w:rsidRDefault="00000000">
      <w:pPr>
        <w:pStyle w:val="Titre5"/>
      </w:pPr>
      <w:r>
        <w:t>Configuration du client et du serveur SSH</w:t>
      </w:r>
    </w:p>
    <w:p w14:paraId="15D76E09" w14:textId="77777777" w:rsidR="00C60413" w:rsidRDefault="00C60413">
      <w:pPr>
        <w:pStyle w:val="Standard"/>
      </w:pPr>
    </w:p>
    <w:p w14:paraId="04A4FE8E" w14:textId="77777777" w:rsidR="00C60413" w:rsidRDefault="00000000">
      <w:pPr>
        <w:pStyle w:val="Standard"/>
      </w:pPr>
      <w:r>
        <w:t>Les informations de configuration SSH qui s'appliquent à l'ensemble du système sont stockées dans le répertoire /</w:t>
      </w:r>
      <w:proofErr w:type="spellStart"/>
      <w:r>
        <w:t>etc</w:t>
      </w:r>
      <w:proofErr w:type="spellEnd"/>
      <w:r>
        <w:t>/</w:t>
      </w:r>
      <w:proofErr w:type="spellStart"/>
      <w:r>
        <w:t>ssh</w:t>
      </w:r>
      <w:proofErr w:type="spellEnd"/>
      <w:r>
        <w:t xml:space="preserve"> où figurent :</w:t>
      </w:r>
    </w:p>
    <w:p w14:paraId="48C6324D" w14:textId="77777777" w:rsidR="00C60413" w:rsidRDefault="00C60413">
      <w:pPr>
        <w:pStyle w:val="Standard"/>
      </w:pPr>
    </w:p>
    <w:p w14:paraId="76848DF5" w14:textId="77777777" w:rsidR="00C60413" w:rsidRDefault="00000000">
      <w:pPr>
        <w:pStyle w:val="Standard"/>
        <w:numPr>
          <w:ilvl w:val="0"/>
          <w:numId w:val="17"/>
        </w:numPr>
        <w:spacing w:before="156"/>
      </w:pPr>
      <w:proofErr w:type="spellStart"/>
      <w:proofErr w:type="gramStart"/>
      <w:r>
        <w:lastRenderedPageBreak/>
        <w:t>moduli</w:t>
      </w:r>
      <w:proofErr w:type="spellEnd"/>
      <w:proofErr w:type="gramEnd"/>
      <w:r>
        <w:t xml:space="preserve"> — Fichier contenant les groupes </w:t>
      </w:r>
      <w:proofErr w:type="spellStart"/>
      <w:r>
        <w:t>Diffie</w:t>
      </w:r>
      <w:proofErr w:type="spellEnd"/>
      <w:r>
        <w:t xml:space="preserve">-Hellman utilisés pour l'échange de clés </w:t>
      </w:r>
      <w:proofErr w:type="spellStart"/>
      <w:r>
        <w:t>Diffie</w:t>
      </w:r>
      <w:proofErr w:type="spellEnd"/>
      <w:r>
        <w:t>-Hellman qui est crucial pour la création d'une couche de transport sécurisée. Lorsque les clés sont échangées au début d'une session SSH, une valeur secrète partagée ne pouvant être déterminée que conjointement par les deux parties est créée. Cette valeur est ensuite utilisée pour effectuer l'authentification de l'hôte.</w:t>
      </w:r>
    </w:p>
    <w:p w14:paraId="5646F5FA" w14:textId="77777777" w:rsidR="00C60413" w:rsidRDefault="00000000">
      <w:pPr>
        <w:pStyle w:val="Standard"/>
        <w:numPr>
          <w:ilvl w:val="0"/>
          <w:numId w:val="17"/>
        </w:numPr>
        <w:spacing w:before="156"/>
      </w:pPr>
      <w:proofErr w:type="spellStart"/>
      <w:proofErr w:type="gramStart"/>
      <w:r>
        <w:t>ssh</w:t>
      </w:r>
      <w:proofErr w:type="gramEnd"/>
      <w:r>
        <w:t>_config</w:t>
      </w:r>
      <w:proofErr w:type="spellEnd"/>
      <w:r>
        <w:t xml:space="preserve"> — Fichier de configuration client SSH pour l'ensemble du système. Il est écrasé si un même fichier est présent dans le répertoire personnel de l'utilisateur (~/.</w:t>
      </w:r>
      <w:proofErr w:type="spellStart"/>
      <w:r>
        <w:t>ssh</w:t>
      </w:r>
      <w:proofErr w:type="spellEnd"/>
      <w:r>
        <w:t>/config).</w:t>
      </w:r>
    </w:p>
    <w:p w14:paraId="7B5748F7" w14:textId="77777777" w:rsidR="00C60413" w:rsidRDefault="00000000">
      <w:pPr>
        <w:pStyle w:val="Standard"/>
        <w:numPr>
          <w:ilvl w:val="0"/>
          <w:numId w:val="17"/>
        </w:numPr>
        <w:spacing w:before="156"/>
      </w:pPr>
      <w:proofErr w:type="spellStart"/>
      <w:proofErr w:type="gramStart"/>
      <w:r>
        <w:t>sshd</w:t>
      </w:r>
      <w:proofErr w:type="gramEnd"/>
      <w:r>
        <w:t>_config</w:t>
      </w:r>
      <w:proofErr w:type="spellEnd"/>
      <w:r>
        <w:t xml:space="preserve"> — Fichier de configuration pour le démon </w:t>
      </w:r>
      <w:proofErr w:type="spellStart"/>
      <w:r>
        <w:t>sshd</w:t>
      </w:r>
      <w:proofErr w:type="spellEnd"/>
      <w:r>
        <w:t>.</w:t>
      </w:r>
    </w:p>
    <w:p w14:paraId="5E972111" w14:textId="77777777" w:rsidR="00C60413" w:rsidRDefault="00000000">
      <w:pPr>
        <w:pStyle w:val="Standard"/>
        <w:numPr>
          <w:ilvl w:val="0"/>
          <w:numId w:val="17"/>
        </w:numPr>
        <w:spacing w:before="156"/>
      </w:pPr>
      <w:proofErr w:type="spellStart"/>
      <w:proofErr w:type="gramStart"/>
      <w:r>
        <w:t>ssh</w:t>
      </w:r>
      <w:proofErr w:type="gramEnd"/>
      <w:r>
        <w:t>_host_dsa_key</w:t>
      </w:r>
      <w:proofErr w:type="spellEnd"/>
      <w:r>
        <w:t xml:space="preserve"> — Clé DSA privée utilisée par le démon </w:t>
      </w:r>
      <w:proofErr w:type="spellStart"/>
      <w:r>
        <w:t>sshd</w:t>
      </w:r>
      <w:proofErr w:type="spellEnd"/>
      <w:r>
        <w:t>.</w:t>
      </w:r>
    </w:p>
    <w:p w14:paraId="66DC743F" w14:textId="77777777" w:rsidR="00C60413" w:rsidRDefault="00000000">
      <w:pPr>
        <w:pStyle w:val="Standard"/>
        <w:numPr>
          <w:ilvl w:val="0"/>
          <w:numId w:val="17"/>
        </w:numPr>
        <w:spacing w:before="156"/>
      </w:pPr>
      <w:r>
        <w:t xml:space="preserve">ssh_host_dsa_key.pub — Clé DSA publique utilisée par le démon </w:t>
      </w:r>
      <w:proofErr w:type="spellStart"/>
      <w:r>
        <w:t>sshd</w:t>
      </w:r>
      <w:proofErr w:type="spellEnd"/>
      <w:r>
        <w:t>.</w:t>
      </w:r>
    </w:p>
    <w:p w14:paraId="32648462" w14:textId="77777777" w:rsidR="00C60413" w:rsidRDefault="00000000">
      <w:pPr>
        <w:pStyle w:val="Standard"/>
        <w:numPr>
          <w:ilvl w:val="0"/>
          <w:numId w:val="17"/>
        </w:numPr>
        <w:spacing w:before="156"/>
      </w:pPr>
      <w:proofErr w:type="spellStart"/>
      <w:proofErr w:type="gramStart"/>
      <w:r>
        <w:t>ssh</w:t>
      </w:r>
      <w:proofErr w:type="gramEnd"/>
      <w:r>
        <w:t>_host_rsa_key</w:t>
      </w:r>
      <w:proofErr w:type="spellEnd"/>
      <w:r>
        <w:t xml:space="preserve"> — Clé RSA privée utilisée par le démon </w:t>
      </w:r>
      <w:proofErr w:type="spellStart"/>
      <w:r>
        <w:t>sshd</w:t>
      </w:r>
      <w:proofErr w:type="spellEnd"/>
      <w:r>
        <w:t xml:space="preserve"> pour la version 2 du protocole SSH.</w:t>
      </w:r>
    </w:p>
    <w:p w14:paraId="553761DE" w14:textId="77777777" w:rsidR="00C60413" w:rsidRDefault="00000000">
      <w:pPr>
        <w:pStyle w:val="Standard"/>
        <w:numPr>
          <w:ilvl w:val="0"/>
          <w:numId w:val="17"/>
        </w:numPr>
        <w:spacing w:before="156"/>
      </w:pPr>
      <w:r>
        <w:t xml:space="preserve">ssh_host_rsa_key.pub — Clé RSA publique utilisée par le démon </w:t>
      </w:r>
      <w:proofErr w:type="spellStart"/>
      <w:r>
        <w:t>sshd</w:t>
      </w:r>
      <w:proofErr w:type="spellEnd"/>
      <w:r>
        <w:t xml:space="preserve"> pour la version 2 du protocole SSH.</w:t>
      </w:r>
    </w:p>
    <w:p w14:paraId="48B25950" w14:textId="77777777" w:rsidR="00C60413" w:rsidRDefault="00000000">
      <w:pPr>
        <w:pStyle w:val="Standard"/>
        <w:numPr>
          <w:ilvl w:val="0"/>
          <w:numId w:val="17"/>
        </w:numPr>
        <w:spacing w:before="156"/>
      </w:pPr>
      <w:proofErr w:type="spellStart"/>
      <w:proofErr w:type="gramStart"/>
      <w:r>
        <w:t>ssh</w:t>
      </w:r>
      <w:proofErr w:type="gramEnd"/>
      <w:r>
        <w:t>_host_ecdsa_key</w:t>
      </w:r>
      <w:proofErr w:type="spellEnd"/>
      <w:r>
        <w:t xml:space="preserve"> — Clé ECDSA privée utilisée par le démon </w:t>
      </w:r>
      <w:proofErr w:type="spellStart"/>
      <w:r>
        <w:t>sshd</w:t>
      </w:r>
      <w:proofErr w:type="spellEnd"/>
      <w:r>
        <w:t xml:space="preserve"> pour la version 2 du protocole SSH.</w:t>
      </w:r>
    </w:p>
    <w:p w14:paraId="7D193FD4" w14:textId="77777777" w:rsidR="00C60413" w:rsidRDefault="00000000">
      <w:pPr>
        <w:pStyle w:val="Standard"/>
        <w:numPr>
          <w:ilvl w:val="0"/>
          <w:numId w:val="17"/>
        </w:numPr>
        <w:spacing w:before="156"/>
      </w:pPr>
      <w:r>
        <w:t xml:space="preserve">ssh_host_ecdsa_key.pub — Clé ECDSA publique utilisée par le démon </w:t>
      </w:r>
      <w:proofErr w:type="spellStart"/>
      <w:r>
        <w:t>sshd</w:t>
      </w:r>
      <w:proofErr w:type="spellEnd"/>
      <w:r>
        <w:t xml:space="preserve"> pour la version 2 du protocole SSH.</w:t>
      </w:r>
    </w:p>
    <w:p w14:paraId="4CB2AC30" w14:textId="77777777" w:rsidR="00C60413" w:rsidRDefault="00C60413">
      <w:pPr>
        <w:pStyle w:val="Standard"/>
      </w:pPr>
    </w:p>
    <w:p w14:paraId="7D849728" w14:textId="77777777" w:rsidR="00C60413" w:rsidRDefault="00000000">
      <w:pPr>
        <w:pStyle w:val="Standard"/>
      </w:pPr>
      <w:r>
        <w:t>Les informations de configuration SSH spécifiques à l'utilisateur sont stockées dans son répertoire personnel à l'intérieur du répertoire ~/.</w:t>
      </w:r>
      <w:proofErr w:type="spellStart"/>
      <w:r>
        <w:t>ssh</w:t>
      </w:r>
      <w:proofErr w:type="spellEnd"/>
      <w:r>
        <w:t>/ où figurent :</w:t>
      </w:r>
    </w:p>
    <w:p w14:paraId="62A7E50C" w14:textId="77777777" w:rsidR="00C60413" w:rsidRDefault="00C60413">
      <w:pPr>
        <w:pStyle w:val="Standard"/>
      </w:pPr>
    </w:p>
    <w:p w14:paraId="5E0ADF70" w14:textId="77777777" w:rsidR="00C60413" w:rsidRDefault="00000000">
      <w:pPr>
        <w:pStyle w:val="Standard"/>
        <w:numPr>
          <w:ilvl w:val="0"/>
          <w:numId w:val="17"/>
        </w:numPr>
        <w:spacing w:after="156"/>
      </w:pPr>
      <w:proofErr w:type="spellStart"/>
      <w:proofErr w:type="gramStart"/>
      <w:r>
        <w:t>authorized</w:t>
      </w:r>
      <w:proofErr w:type="gramEnd"/>
      <w:r>
        <w:t>_keys</w:t>
      </w:r>
      <w:proofErr w:type="spellEnd"/>
      <w:r>
        <w:t xml:space="preserve"> — Fichier contenant une liste de clés publiques autorisées pour les serveurs. Lorsque le client se connecte à un serveur, ce dernier authentifie le client en vérifiant sa clé publique signée qui est stockée dans ce fichier.</w:t>
      </w:r>
    </w:p>
    <w:p w14:paraId="622AC2F9" w14:textId="77777777" w:rsidR="00C60413" w:rsidRDefault="00000000">
      <w:pPr>
        <w:pStyle w:val="Standard"/>
        <w:numPr>
          <w:ilvl w:val="0"/>
          <w:numId w:val="17"/>
        </w:numPr>
        <w:spacing w:after="156"/>
      </w:pPr>
      <w:proofErr w:type="spellStart"/>
      <w:proofErr w:type="gramStart"/>
      <w:r>
        <w:t>id</w:t>
      </w:r>
      <w:proofErr w:type="gramEnd"/>
      <w:r>
        <w:t>_dsa</w:t>
      </w:r>
      <w:proofErr w:type="spellEnd"/>
      <w:r>
        <w:t xml:space="preserve"> — Fichier contenant la clé DSA privée de l'utilisateur.</w:t>
      </w:r>
    </w:p>
    <w:p w14:paraId="1D86AAE4" w14:textId="77777777" w:rsidR="00C60413" w:rsidRDefault="00000000">
      <w:pPr>
        <w:pStyle w:val="Standard"/>
        <w:numPr>
          <w:ilvl w:val="0"/>
          <w:numId w:val="17"/>
        </w:numPr>
        <w:spacing w:after="156"/>
      </w:pPr>
      <w:r>
        <w:t>id_dsa.pub — Clé DSA publique de l'utilisateur.</w:t>
      </w:r>
    </w:p>
    <w:p w14:paraId="5256BDE6" w14:textId="77777777" w:rsidR="00C60413" w:rsidRDefault="00000000">
      <w:pPr>
        <w:pStyle w:val="Standard"/>
        <w:numPr>
          <w:ilvl w:val="0"/>
          <w:numId w:val="17"/>
        </w:numPr>
        <w:spacing w:after="156"/>
      </w:pPr>
      <w:proofErr w:type="spellStart"/>
      <w:proofErr w:type="gramStart"/>
      <w:r>
        <w:t>id</w:t>
      </w:r>
      <w:proofErr w:type="gramEnd"/>
      <w:r>
        <w:t>_rsa</w:t>
      </w:r>
      <w:proofErr w:type="spellEnd"/>
      <w:r>
        <w:t xml:space="preserve"> — Clé RSA privée utilisée par </w:t>
      </w:r>
      <w:proofErr w:type="spellStart"/>
      <w:r>
        <w:t>ssh</w:t>
      </w:r>
      <w:proofErr w:type="spellEnd"/>
      <w:r>
        <w:t xml:space="preserve"> pour la version 2 du protocole SSH.</w:t>
      </w:r>
    </w:p>
    <w:p w14:paraId="64C00EEC" w14:textId="77777777" w:rsidR="00C60413" w:rsidRDefault="00000000">
      <w:pPr>
        <w:pStyle w:val="Standard"/>
        <w:numPr>
          <w:ilvl w:val="0"/>
          <w:numId w:val="17"/>
        </w:numPr>
        <w:spacing w:after="156"/>
      </w:pPr>
      <w:r>
        <w:t xml:space="preserve">id_rsa.pub — Clé RSA publique utilisée par </w:t>
      </w:r>
      <w:proofErr w:type="spellStart"/>
      <w:r>
        <w:t>ssh</w:t>
      </w:r>
      <w:proofErr w:type="spellEnd"/>
      <w:r>
        <w:t xml:space="preserve"> pour la version 2 du protocole SSH.</w:t>
      </w:r>
    </w:p>
    <w:p w14:paraId="370962EE" w14:textId="77777777" w:rsidR="00C60413" w:rsidRDefault="00000000">
      <w:pPr>
        <w:pStyle w:val="Standard"/>
        <w:numPr>
          <w:ilvl w:val="0"/>
          <w:numId w:val="17"/>
        </w:numPr>
        <w:spacing w:after="156"/>
      </w:pPr>
      <w:proofErr w:type="spellStart"/>
      <w:proofErr w:type="gramStart"/>
      <w:r>
        <w:t>id</w:t>
      </w:r>
      <w:proofErr w:type="gramEnd"/>
      <w:r>
        <w:t>_ecdsa</w:t>
      </w:r>
      <w:proofErr w:type="spellEnd"/>
      <w:r>
        <w:t xml:space="preserve"> — Clé ECDSA privée utilisée par </w:t>
      </w:r>
      <w:proofErr w:type="spellStart"/>
      <w:r>
        <w:t>ssh</w:t>
      </w:r>
      <w:proofErr w:type="spellEnd"/>
      <w:r>
        <w:t xml:space="preserve"> pour la version 2 du protocole SSH.</w:t>
      </w:r>
    </w:p>
    <w:p w14:paraId="7E250D36" w14:textId="77777777" w:rsidR="00C60413" w:rsidRDefault="00000000">
      <w:pPr>
        <w:pStyle w:val="Standard"/>
        <w:numPr>
          <w:ilvl w:val="0"/>
          <w:numId w:val="17"/>
        </w:numPr>
        <w:spacing w:after="156"/>
      </w:pPr>
      <w:r>
        <w:t xml:space="preserve">id_ecdsa.pub — Clé ECDSA publique utilisée par </w:t>
      </w:r>
      <w:proofErr w:type="spellStart"/>
      <w:r>
        <w:t>ssh</w:t>
      </w:r>
      <w:proofErr w:type="spellEnd"/>
      <w:r>
        <w:t xml:space="preserve"> pour la version 2 du protocole SSH.</w:t>
      </w:r>
    </w:p>
    <w:p w14:paraId="6E78DF21" w14:textId="77777777" w:rsidR="00C60413" w:rsidRDefault="00000000">
      <w:pPr>
        <w:pStyle w:val="Standard"/>
        <w:numPr>
          <w:ilvl w:val="0"/>
          <w:numId w:val="17"/>
        </w:numPr>
        <w:spacing w:after="156"/>
      </w:pPr>
      <w:proofErr w:type="spellStart"/>
      <w:proofErr w:type="gramStart"/>
      <w:r>
        <w:t>known</w:t>
      </w:r>
      <w:proofErr w:type="gramEnd"/>
      <w:r>
        <w:t>_hosts</w:t>
      </w:r>
      <w:proofErr w:type="spellEnd"/>
      <w:r>
        <w:t xml:space="preserve"> — Fichier contenant les clés d'hôtes des serveurs SSH auxquelles l'utilisateur a accédé. Ce fichier est très important car il permet de garantir que le client SSH se connecte au bon serveur SSH.</w:t>
      </w:r>
    </w:p>
    <w:p w14:paraId="2E14E143" w14:textId="77777777" w:rsidR="00C60413" w:rsidRDefault="00C60413">
      <w:pPr>
        <w:pStyle w:val="Standard"/>
      </w:pPr>
    </w:p>
    <w:p w14:paraId="72128CF2" w14:textId="77777777" w:rsidR="00C60413" w:rsidRDefault="00000000">
      <w:pPr>
        <w:pStyle w:val="Titre5"/>
      </w:pPr>
      <w:r>
        <w:t>Comment fonctionne la mise en œuvre du chiffrement d’une connexion SSH ?</w:t>
      </w:r>
    </w:p>
    <w:p w14:paraId="4CB6164D" w14:textId="77777777" w:rsidR="00C60413" w:rsidRDefault="00C60413">
      <w:pPr>
        <w:pStyle w:val="Standard"/>
      </w:pPr>
    </w:p>
    <w:p w14:paraId="00826184" w14:textId="77777777" w:rsidR="00C60413" w:rsidRDefault="00000000">
      <w:pPr>
        <w:pStyle w:val="Standard"/>
      </w:pPr>
      <w:r>
        <w:t xml:space="preserve">La méthode de chiffrement d’une connexion SSH diffère de celle utilisée avec le protocole TLS. Ainsi le chiffrement entre le client et le serveur sera réalisée à l’aide d’une clé de chiffrement symétrique de session commune au serveur et au client. Cette clé sera créée à l’aide d’un algorithme d’échange de clés type </w:t>
      </w:r>
      <w:proofErr w:type="spellStart"/>
      <w:r>
        <w:t>Diffie</w:t>
      </w:r>
      <w:proofErr w:type="spellEnd"/>
      <w:r>
        <w:t>-Hellman.</w:t>
      </w:r>
    </w:p>
    <w:p w14:paraId="24E3BAC1" w14:textId="77777777" w:rsidR="00C60413" w:rsidRDefault="00C60413">
      <w:pPr>
        <w:pStyle w:val="Standard"/>
      </w:pPr>
    </w:p>
    <w:p w14:paraId="4F8041A0" w14:textId="77777777" w:rsidR="00C60413" w:rsidRDefault="00000000">
      <w:pPr>
        <w:pStyle w:val="Standard"/>
      </w:pPr>
      <w:r>
        <w:rPr>
          <w:noProof/>
        </w:rPr>
        <w:lastRenderedPageBreak/>
        <w:drawing>
          <wp:anchor distT="0" distB="0" distL="114300" distR="114300" simplePos="0" relativeHeight="31" behindDoc="0" locked="0" layoutInCell="1" allowOverlap="1" wp14:anchorId="7579E99F" wp14:editId="610463E8">
            <wp:simplePos x="0" y="0"/>
            <wp:positionH relativeFrom="column">
              <wp:posOffset>179640</wp:posOffset>
            </wp:positionH>
            <wp:positionV relativeFrom="paragraph">
              <wp:posOffset>66600</wp:posOffset>
            </wp:positionV>
            <wp:extent cx="5760720" cy="3610440"/>
            <wp:effectExtent l="0" t="0" r="5080" b="0"/>
            <wp:wrapSquare wrapText="bothSides"/>
            <wp:docPr id="1817548965"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60720" cy="3610440"/>
                    </a:xfrm>
                    <a:prstGeom prst="rect">
                      <a:avLst/>
                    </a:prstGeom>
                  </pic:spPr>
                </pic:pic>
              </a:graphicData>
            </a:graphic>
          </wp:anchor>
        </w:drawing>
      </w:r>
    </w:p>
    <w:p w14:paraId="06626F5B" w14:textId="77777777" w:rsidR="00C60413" w:rsidRDefault="00000000">
      <w:pPr>
        <w:pStyle w:val="Standard"/>
      </w:pPr>
      <w:r>
        <w:t xml:space="preserve">Voici une illustration conceptuelle permettant de mieux appréhender le fonctionnement d’un échange de clés type </w:t>
      </w:r>
      <w:proofErr w:type="spellStart"/>
      <w:r>
        <w:t>Diffie</w:t>
      </w:r>
      <w:proofErr w:type="spellEnd"/>
      <w:r>
        <w:t>-Hellman.</w:t>
      </w:r>
    </w:p>
    <w:p w14:paraId="0956B839" w14:textId="77777777" w:rsidR="00C60413" w:rsidRDefault="00C60413">
      <w:pPr>
        <w:pStyle w:val="Standard"/>
      </w:pPr>
    </w:p>
    <w:p w14:paraId="5EE62518" w14:textId="77777777" w:rsidR="00C60413" w:rsidRDefault="00000000">
      <w:pPr>
        <w:pStyle w:val="Standard"/>
        <w:jc w:val="center"/>
      </w:pPr>
      <w:r>
        <w:rPr>
          <w:noProof/>
        </w:rPr>
        <mc:AlternateContent>
          <mc:Choice Requires="wps">
            <w:drawing>
              <wp:inline distT="0" distB="0" distL="0" distR="0" wp14:anchorId="0079B1BF" wp14:editId="57A4A688">
                <wp:extent cx="3492360" cy="4115520"/>
                <wp:effectExtent l="0" t="0" r="0" b="0"/>
                <wp:docPr id="125867895" name="Cadre2"/>
                <wp:cNvGraphicFramePr/>
                <a:graphic xmlns:a="http://schemas.openxmlformats.org/drawingml/2006/main">
                  <a:graphicData uri="http://schemas.microsoft.com/office/word/2010/wordprocessingShape">
                    <wps:wsp>
                      <wps:cNvSpPr txBox="1"/>
                      <wps:spPr>
                        <a:xfrm>
                          <a:off x="0" y="0"/>
                          <a:ext cx="3492360" cy="4115520"/>
                        </a:xfrm>
                        <a:prstGeom prst="rect">
                          <a:avLst/>
                        </a:prstGeom>
                        <a:ln>
                          <a:noFill/>
                          <a:prstDash/>
                        </a:ln>
                      </wps:spPr>
                      <wps:txbx>
                        <w:txbxContent>
                          <w:p w14:paraId="08530AE2" w14:textId="77777777" w:rsidR="00C60413" w:rsidRDefault="00000000">
                            <w:pPr>
                              <w:pStyle w:val="Illustration"/>
                            </w:pPr>
                            <w:r>
                              <w:rPr>
                                <w:noProof/>
                              </w:rPr>
                              <w:drawing>
                                <wp:inline distT="0" distB="0" distL="0" distR="0" wp14:anchorId="3B0E81F6" wp14:editId="369C9029">
                                  <wp:extent cx="3391560" cy="4128840"/>
                                  <wp:effectExtent l="0" t="0" r="0" b="0"/>
                                  <wp:docPr id="27017453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391560" cy="4128840"/>
                                          </a:xfrm>
                                          <a:prstGeom prst="rect">
                                            <a:avLst/>
                                          </a:prstGeom>
                                          <a:ln>
                                            <a:noFill/>
                                            <a:prstDash/>
                                          </a:ln>
                                        </pic:spPr>
                                      </pic:pic>
                                    </a:graphicData>
                                  </a:graphic>
                                </wp:inline>
                              </w:drawing>
                            </w:r>
                            <w:r>
                              <w:rPr>
                                <w:vanish/>
                              </w:rPr>
                              <w:br/>
                            </w:r>
                            <w:r>
                              <w:t>Illustration 2: Schéma conceptuel représentant l'échange de clés Diffie-Hellman Wikipédia</w:t>
                            </w:r>
                          </w:p>
                        </w:txbxContent>
                      </wps:txbx>
                      <wps:bodyPr wrap="none" lIns="0" tIns="0" rIns="0" bIns="0" compatLnSpc="0">
                        <a:noAutofit/>
                      </wps:bodyPr>
                    </wps:wsp>
                  </a:graphicData>
                </a:graphic>
              </wp:inline>
            </w:drawing>
          </mc:Choice>
          <mc:Fallback>
            <w:pict>
              <v:shape w14:anchorId="0079B1BF" id="Cadre2" o:spid="_x0000_s1027" type="#_x0000_t202" style="width:275pt;height:32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" filled="f" stroked="f">
                <v:textbox inset="0,0,0,0">
                  <w:txbxContent>
                    <w:p w14:paraId="08530AE2" w14:textId="77777777" w:rsidR="00C60413" w:rsidRDefault="00000000">
                      <w:pPr>
                        <w:pStyle w:val="Illustration"/>
                      </w:pPr>
                      <w:r>
                        <w:rPr>
                          <w:noProof/>
                        </w:rPr>
                        <w:drawing>
                          <wp:inline distT="0" distB="0" distL="0" distR="0" wp14:anchorId="3B0E81F6" wp14:editId="369C9029">
                            <wp:extent cx="3391560" cy="4128840"/>
                            <wp:effectExtent l="0" t="0" r="0" b="0"/>
                            <wp:docPr id="27017453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391560" cy="4128840"/>
                                    </a:xfrm>
                                    <a:prstGeom prst="rect">
                                      <a:avLst/>
                                    </a:prstGeom>
                                    <a:ln>
                                      <a:noFill/>
                                      <a:prstDash/>
                                    </a:ln>
                                  </pic:spPr>
                                </pic:pic>
                              </a:graphicData>
                            </a:graphic>
                          </wp:inline>
                        </w:drawing>
                      </w:r>
                      <w:r>
                        <w:rPr>
                          <w:vanish/>
                        </w:rPr>
                        <w:br/>
                      </w:r>
                      <w:r>
                        <w:t>Illustration 2: Schéma conceptuel représentant l'échange de clés Diffie-Hellman Wikipédia</w:t>
                      </w:r>
                    </w:p>
                  </w:txbxContent>
                </v:textbox>
                <w10:anchorlock/>
              </v:shape>
            </w:pict>
          </mc:Fallback>
        </mc:AlternateContent>
      </w:r>
    </w:p>
    <w:p w14:paraId="3E29E103" w14:textId="77777777" w:rsidR="00C60413" w:rsidRDefault="00C60413">
      <w:pPr>
        <w:pStyle w:val="Standard"/>
        <w:sectPr w:rsidR="00C60413">
          <w:footerReference w:type="default" r:id="rId17"/>
          <w:pgSz w:w="11906" w:h="16838"/>
          <w:pgMar w:top="1134" w:right="1134" w:bottom="1191" w:left="1418" w:header="720" w:footer="567" w:gutter="0"/>
          <w:cols w:space="720"/>
        </w:sectPr>
      </w:pPr>
    </w:p>
    <w:p w14:paraId="67A9FB04" w14:textId="77777777" w:rsidR="00C60413" w:rsidRDefault="00C60413">
      <w:pPr>
        <w:pStyle w:val="Standard"/>
      </w:pPr>
    </w:p>
    <w:p w14:paraId="7F0FBADD" w14:textId="77777777" w:rsidR="00C60413" w:rsidRDefault="00000000">
      <w:pPr>
        <w:pStyle w:val="Titre5"/>
      </w:pPr>
      <w:r>
        <w:t xml:space="preserve">Fonctionnement de l’authentification par clés cryptographiques avec </w:t>
      </w:r>
      <w:proofErr w:type="spellStart"/>
      <w:r>
        <w:t>OpenSSH</w:t>
      </w:r>
      <w:proofErr w:type="spellEnd"/>
    </w:p>
    <w:p w14:paraId="1980BE80" w14:textId="77777777" w:rsidR="00C60413" w:rsidRDefault="00C60413">
      <w:pPr>
        <w:pStyle w:val="Standard"/>
      </w:pPr>
    </w:p>
    <w:p w14:paraId="7B1904E5" w14:textId="77777777" w:rsidR="00C60413" w:rsidRDefault="00000000">
      <w:pPr>
        <w:pStyle w:val="Standard"/>
        <w:jc w:val="center"/>
      </w:pPr>
      <w:r>
        <w:rPr>
          <w:noProof/>
        </w:rPr>
        <mc:AlternateContent>
          <mc:Choice Requires="wps">
            <w:drawing>
              <wp:inline distT="0" distB="0" distL="0" distR="0" wp14:anchorId="62958772" wp14:editId="1D7A1621">
                <wp:extent cx="8031600" cy="4474800"/>
                <wp:effectExtent l="0" t="0" r="0" b="0"/>
                <wp:docPr id="1078201425" name="Cadre3"/>
                <wp:cNvGraphicFramePr/>
                <a:graphic xmlns:a="http://schemas.openxmlformats.org/drawingml/2006/main">
                  <a:graphicData uri="http://schemas.microsoft.com/office/word/2010/wordprocessingShape">
                    <wps:wsp>
                      <wps:cNvSpPr txBox="1"/>
                      <wps:spPr>
                        <a:xfrm>
                          <a:off x="0" y="0"/>
                          <a:ext cx="8031600" cy="4474800"/>
                        </a:xfrm>
                        <a:prstGeom prst="rect">
                          <a:avLst/>
                        </a:prstGeom>
                        <a:ln>
                          <a:noFill/>
                          <a:prstDash/>
                        </a:ln>
                      </wps:spPr>
                      <wps:txbx>
                        <w:txbxContent>
                          <w:p w14:paraId="344AADDE" w14:textId="77777777" w:rsidR="00C60413" w:rsidRDefault="00000000">
                            <w:pPr>
                              <w:pStyle w:val="Illustration"/>
                            </w:pPr>
                            <w:r>
                              <w:rPr>
                                <w:noProof/>
                              </w:rPr>
                              <w:drawing>
                                <wp:inline distT="0" distB="0" distL="0" distR="0" wp14:anchorId="2F534DE9" wp14:editId="29E0B565">
                                  <wp:extent cx="8789040" cy="4675680"/>
                                  <wp:effectExtent l="0" t="0" r="0" b="0"/>
                                  <wp:docPr id="968793322"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8789040" cy="4675680"/>
                                          </a:xfrm>
                                          <a:prstGeom prst="rect">
                                            <a:avLst/>
                                          </a:prstGeom>
                                        </pic:spPr>
                                      </pic:pic>
                                    </a:graphicData>
                                  </a:graphic>
                                </wp:inline>
                              </w:drawing>
                            </w:r>
                            <w:r>
                              <w:t>Illustration 3: Schéma représentant le fonctionnement de l'authentification par clés avec SSH</w:t>
                            </w:r>
                          </w:p>
                        </w:txbxContent>
                      </wps:txbx>
                      <wps:bodyPr wrap="none" lIns="0" tIns="0" rIns="0" bIns="0" compatLnSpc="0">
                        <a:noAutofit/>
                      </wps:bodyPr>
                    </wps:wsp>
                  </a:graphicData>
                </a:graphic>
              </wp:inline>
            </w:drawing>
          </mc:Choice>
          <mc:Fallback>
            <w:pict>
              <v:shape w14:anchorId="62958772" id="Cadre3" o:spid="_x0000_s1028" type="#_x0000_t202" style="width:632.4pt;height:352.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" filled="f" stroked="f">
                <v:textbox inset="0,0,0,0">
                  <w:txbxContent>
                    <w:p w14:paraId="344AADDE" w14:textId="77777777" w:rsidR="00C60413" w:rsidRDefault="00000000">
                      <w:pPr>
                        <w:pStyle w:val="Illustration"/>
                      </w:pPr>
                      <w:r>
                        <w:rPr>
                          <w:noProof/>
                        </w:rPr>
                        <w:drawing>
                          <wp:inline distT="0" distB="0" distL="0" distR="0" wp14:anchorId="2F534DE9" wp14:editId="29E0B565">
                            <wp:extent cx="8789040" cy="4675680"/>
                            <wp:effectExtent l="0" t="0" r="0" b="0"/>
                            <wp:docPr id="968793322"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8789040" cy="4675680"/>
                                    </a:xfrm>
                                    <a:prstGeom prst="rect">
                                      <a:avLst/>
                                    </a:prstGeom>
                                  </pic:spPr>
                                </pic:pic>
                              </a:graphicData>
                            </a:graphic>
                          </wp:inline>
                        </w:drawing>
                      </w:r>
                      <w:r>
                        <w:t>Illustration 3: Schéma représentant le fonctionnement de l'authentification par clés avec SSH</w:t>
                      </w:r>
                    </w:p>
                  </w:txbxContent>
                </v:textbox>
                <w10:anchorlock/>
              </v:shape>
            </w:pict>
          </mc:Fallback>
        </mc:AlternateContent>
      </w:r>
    </w:p>
    <w:p w14:paraId="09DDC193" w14:textId="77777777" w:rsidR="00C60413" w:rsidRDefault="00C60413">
      <w:pPr>
        <w:pStyle w:val="Standard"/>
        <w:sectPr w:rsidR="00C60413">
          <w:pgSz w:w="16838" w:h="11906" w:orient="landscape"/>
          <w:pgMar w:top="1134" w:right="1134" w:bottom="1134" w:left="1134" w:header="720" w:footer="720" w:gutter="0"/>
          <w:cols w:space="720"/>
        </w:sectPr>
      </w:pPr>
    </w:p>
    <w:p w14:paraId="1B57EBF6" w14:textId="77777777" w:rsidR="00C60413" w:rsidRDefault="00C60413">
      <w:pPr>
        <w:pStyle w:val="Standard"/>
      </w:pPr>
    </w:p>
    <w:p w14:paraId="170401C1" w14:textId="77777777" w:rsidR="00C60413" w:rsidRDefault="00000000">
      <w:pPr>
        <w:pStyle w:val="Titre5"/>
      </w:pPr>
      <w:r>
        <w:t>La notion d’entropie</w:t>
      </w:r>
    </w:p>
    <w:p w14:paraId="0FC4043C" w14:textId="77777777" w:rsidR="00C60413" w:rsidRDefault="00C60413">
      <w:pPr>
        <w:pStyle w:val="Standard"/>
      </w:pPr>
    </w:p>
    <w:p w14:paraId="6DE33155" w14:textId="77777777" w:rsidR="00C60413" w:rsidRDefault="00000000">
      <w:pPr>
        <w:pStyle w:val="Standard"/>
      </w:pPr>
      <w:r>
        <w:t>L'entropie de Shannon, due à Claude Shannon, est une fonction mathématique qui, intuitivement, correspond à la quantité d'information contenue ou délivrée par une source d'information. Cette source peut être un texte écrit dans une langue donnée, un signal électrique ou encore un fichier informatique quelconque (collection d'octets).</w:t>
      </w:r>
    </w:p>
    <w:p w14:paraId="3FE88B48" w14:textId="77777777" w:rsidR="00C60413" w:rsidRDefault="00C60413">
      <w:pPr>
        <w:pStyle w:val="Standard"/>
      </w:pPr>
    </w:p>
    <w:p w14:paraId="5734174E" w14:textId="77777777" w:rsidR="00C60413" w:rsidRDefault="00000000">
      <w:pPr>
        <w:pStyle w:val="Standard"/>
      </w:pPr>
      <w:r>
        <w:t xml:space="preserve">L’entropie est une manière de mesurer la qualité d’une méthode de chiffrement. Elle mesure la densité d’information, le bruit ajouté, la </w:t>
      </w:r>
      <w:proofErr w:type="gramStart"/>
      <w:r>
        <w:t>non redondance</w:t>
      </w:r>
      <w:proofErr w:type="gramEnd"/>
      <w:r>
        <w:t xml:space="preserve"> ou encore </w:t>
      </w:r>
      <w:proofErr w:type="gramStart"/>
      <w:r>
        <w:t>l’anti signal</w:t>
      </w:r>
      <w:proofErr w:type="gramEnd"/>
      <w:r>
        <w:t>-bruit. Une entropie basse signifie une faible densité d’information. Une entropie haute en revanche est le signe d’une haute densité d’information. Une forte entropie provenant de différentes sources rend difficile la prédictibilité des clés de chiffrement générées.</w:t>
      </w:r>
    </w:p>
    <w:p w14:paraId="046EF67D" w14:textId="77777777" w:rsidR="00C60413" w:rsidRDefault="00C60413">
      <w:pPr>
        <w:pStyle w:val="Standard"/>
      </w:pPr>
    </w:p>
    <w:p w14:paraId="2FF2C326" w14:textId="77777777" w:rsidR="00C60413" w:rsidRDefault="00000000">
      <w:pPr>
        <w:pStyle w:val="Standard"/>
      </w:pPr>
      <w:r>
        <w:t>Sous GNU/Linux, il est possible de s’assurer du niveau d’entropie disponible sur le système :</w:t>
      </w:r>
    </w:p>
    <w:p w14:paraId="0F3542F4" w14:textId="77777777" w:rsidR="00C60413" w:rsidRDefault="00C60413">
      <w:pPr>
        <w:pStyle w:val="Standard"/>
      </w:pPr>
    </w:p>
    <w:p w14:paraId="09563C52" w14:textId="77777777" w:rsidR="00C60413" w:rsidRDefault="00000000">
      <w:pPr>
        <w:pStyle w:val="corps-code"/>
      </w:pPr>
      <w:r>
        <w:t>$ cat /proc/</w:t>
      </w:r>
      <w:proofErr w:type="spellStart"/>
      <w:r>
        <w:t>sys</w:t>
      </w:r>
      <w:proofErr w:type="spellEnd"/>
      <w:r>
        <w:t>/kernel/</w:t>
      </w:r>
      <w:proofErr w:type="spellStart"/>
      <w:r>
        <w:t>random</w:t>
      </w:r>
      <w:proofErr w:type="spellEnd"/>
      <w:r>
        <w:t>/</w:t>
      </w:r>
      <w:proofErr w:type="spellStart"/>
      <w:r>
        <w:t>entropy_avail</w:t>
      </w:r>
      <w:proofErr w:type="spellEnd"/>
    </w:p>
    <w:p w14:paraId="4C54D9AC" w14:textId="77777777" w:rsidR="00C60413" w:rsidRDefault="00C60413">
      <w:pPr>
        <w:pStyle w:val="Standard"/>
      </w:pPr>
    </w:p>
    <w:p w14:paraId="6E2F8B0D" w14:textId="77777777" w:rsidR="00C60413" w:rsidRDefault="00000000">
      <w:pPr>
        <w:pStyle w:val="Standard"/>
      </w:pPr>
      <w:r>
        <w:t>Plus la valeur s’approche de 0 et plus l’entropie disponible diminue. On peut considérer qu’en dessous de la valeur 1000, la génération de nombres aléatoires s’avère compliquée.</w:t>
      </w:r>
    </w:p>
    <w:p w14:paraId="30F65D52" w14:textId="77777777" w:rsidR="00C60413" w:rsidRDefault="00C60413">
      <w:pPr>
        <w:pStyle w:val="Standard"/>
      </w:pPr>
    </w:p>
    <w:p w14:paraId="7666E655" w14:textId="77777777" w:rsidR="00C60413" w:rsidRDefault="00000000">
      <w:pPr>
        <w:pStyle w:val="Standard"/>
      </w:pPr>
      <w:r>
        <w:t>Si l’on souhaite augmenter le niveau d’entropie en amont de la génération d’une paire de clés de chiffrement :</w:t>
      </w:r>
    </w:p>
    <w:p w14:paraId="649F3906" w14:textId="77777777" w:rsidR="00C60413" w:rsidRDefault="00C60413">
      <w:pPr>
        <w:pStyle w:val="Standard"/>
      </w:pPr>
    </w:p>
    <w:p w14:paraId="4B5B7578" w14:textId="77777777" w:rsidR="00C60413" w:rsidRDefault="00000000">
      <w:pPr>
        <w:pStyle w:val="corps-code"/>
      </w:pPr>
      <w:r>
        <w:t xml:space="preserve">$ </w:t>
      </w:r>
      <w:proofErr w:type="spellStart"/>
      <w:r>
        <w:t>sudo</w:t>
      </w:r>
      <w:proofErr w:type="spellEnd"/>
      <w:r>
        <w:t xml:space="preserve"> apt-get </w:t>
      </w:r>
      <w:proofErr w:type="spellStart"/>
      <w:r>
        <w:t>install</w:t>
      </w:r>
      <w:proofErr w:type="spellEnd"/>
      <w:r>
        <w:t xml:space="preserve"> -y </w:t>
      </w:r>
      <w:proofErr w:type="spellStart"/>
      <w:r>
        <w:t>rng-tools</w:t>
      </w:r>
      <w:proofErr w:type="spellEnd"/>
    </w:p>
    <w:p w14:paraId="0EB651B7" w14:textId="77777777" w:rsidR="00C60413" w:rsidRDefault="00000000">
      <w:pPr>
        <w:pStyle w:val="corps-code"/>
      </w:pPr>
      <w:r>
        <w:t xml:space="preserve">$ </w:t>
      </w:r>
      <w:proofErr w:type="spellStart"/>
      <w:r>
        <w:t>sudo</w:t>
      </w:r>
      <w:proofErr w:type="spellEnd"/>
      <w:r>
        <w:t xml:space="preserve"> /</w:t>
      </w:r>
      <w:proofErr w:type="spellStart"/>
      <w:r>
        <w:t>usr</w:t>
      </w:r>
      <w:proofErr w:type="spellEnd"/>
      <w:r>
        <w:t>/</w:t>
      </w:r>
      <w:proofErr w:type="spellStart"/>
      <w:r>
        <w:t>sbin</w:t>
      </w:r>
      <w:proofErr w:type="spellEnd"/>
      <w:r>
        <w:t>/</w:t>
      </w:r>
      <w:proofErr w:type="spellStart"/>
      <w:r>
        <w:t>rngd</w:t>
      </w:r>
      <w:proofErr w:type="spellEnd"/>
      <w:r>
        <w:t xml:space="preserve"> -r /dev/</w:t>
      </w:r>
      <w:proofErr w:type="spellStart"/>
      <w:r>
        <w:t>urandom</w:t>
      </w:r>
      <w:proofErr w:type="spellEnd"/>
    </w:p>
    <w:p w14:paraId="03699A26" w14:textId="77777777" w:rsidR="00C60413" w:rsidRDefault="00C60413">
      <w:pPr>
        <w:pStyle w:val="Standard"/>
      </w:pPr>
    </w:p>
    <w:p w14:paraId="054B4DEB" w14:textId="77777777" w:rsidR="00C60413" w:rsidRDefault="00000000">
      <w:pPr>
        <w:pStyle w:val="Standard"/>
      </w:pPr>
      <w:r>
        <w:t>Il y a deux dispositifs de génération de nombres aléatoires sous Linux : /dev/</w:t>
      </w:r>
      <w:proofErr w:type="spellStart"/>
      <w:r>
        <w:t>random</w:t>
      </w:r>
      <w:proofErr w:type="spellEnd"/>
      <w:r>
        <w:t xml:space="preserve"> et /dev/</w:t>
      </w:r>
      <w:proofErr w:type="spellStart"/>
      <w:r>
        <w:t>urandom</w:t>
      </w:r>
      <w:proofErr w:type="spellEnd"/>
      <w:r>
        <w:t>.</w:t>
      </w:r>
    </w:p>
    <w:p w14:paraId="34F8E6FF" w14:textId="77777777" w:rsidR="00C60413" w:rsidRDefault="00C60413">
      <w:pPr>
        <w:pStyle w:val="Standard"/>
      </w:pPr>
    </w:p>
    <w:p w14:paraId="4BC28812" w14:textId="77777777" w:rsidR="00C60413" w:rsidRDefault="00000000">
      <w:pPr>
        <w:pStyle w:val="Standard"/>
      </w:pPr>
      <w:r>
        <w:t>Les nombres les plus aléatoires proviennent de /dev/</w:t>
      </w:r>
      <w:proofErr w:type="spellStart"/>
      <w:r>
        <w:t>random</w:t>
      </w:r>
      <w:proofErr w:type="spellEnd"/>
      <w:r>
        <w:t xml:space="preserve"> car ce périphérique se bloque chaque fois que sa réserve d'entropie devient insuffisante. Il attendra qu'une entropie suffisante soit de nouveau disponible pour continuer à fournir une sortie.</w:t>
      </w:r>
    </w:p>
    <w:p w14:paraId="00EB06AA" w14:textId="77777777" w:rsidR="00C60413" w:rsidRDefault="00C60413">
      <w:pPr>
        <w:pStyle w:val="Standard"/>
      </w:pPr>
    </w:p>
    <w:p w14:paraId="536B5F5B" w14:textId="77777777" w:rsidR="00C60413" w:rsidRDefault="00000000">
      <w:pPr>
        <w:pStyle w:val="Standard"/>
      </w:pPr>
      <w:r>
        <w:t>En supposant que votre entropie soit suffisante, vous devriez avoir la même qualité de caractère aléatoire dans /dev/</w:t>
      </w:r>
      <w:proofErr w:type="spellStart"/>
      <w:r>
        <w:t>urandom</w:t>
      </w:r>
      <w:proofErr w:type="spellEnd"/>
      <w:r>
        <w:t xml:space="preserve"> ; cependant, comme ce périphérique est non bloquant, il continuera à produire des données « aléatoires », même lorsque le réservoir d'entropie sera faible ou épuisé.</w:t>
      </w:r>
    </w:p>
    <w:p w14:paraId="5935F75B" w14:textId="77777777" w:rsidR="00C60413" w:rsidRDefault="00C60413">
      <w:pPr>
        <w:pStyle w:val="Standard"/>
      </w:pPr>
    </w:p>
    <w:p w14:paraId="065F4670" w14:textId="77777777" w:rsidR="00C60413" w:rsidRDefault="00000000">
      <w:pPr>
        <w:pStyle w:val="Titre5"/>
      </w:pPr>
      <w:r>
        <w:t>Les différents types d’attaque abordés dans ce TP</w:t>
      </w:r>
    </w:p>
    <w:p w14:paraId="101DEB24" w14:textId="77777777" w:rsidR="00C60413" w:rsidRDefault="00000000">
      <w:pPr>
        <w:pStyle w:val="Titre6"/>
      </w:pPr>
      <w:r>
        <w:t>Attaque de l’homme du milieu (MITM)</w:t>
      </w:r>
    </w:p>
    <w:p w14:paraId="66D27D3F" w14:textId="77777777" w:rsidR="00C60413" w:rsidRDefault="00C60413">
      <w:pPr>
        <w:pStyle w:val="Standard"/>
      </w:pPr>
    </w:p>
    <w:p w14:paraId="341BCA6E" w14:textId="77777777" w:rsidR="00C60413" w:rsidRDefault="00000000">
      <w:pPr>
        <w:pStyle w:val="Standard"/>
      </w:pPr>
      <w:r>
        <w:t xml:space="preserve">L'attaque de l'homme du milieu (HDM) ou man-in-the-middle </w:t>
      </w:r>
      <w:proofErr w:type="spellStart"/>
      <w:r>
        <w:t>attack</w:t>
      </w:r>
      <w:proofErr w:type="spellEnd"/>
      <w:r>
        <w:t xml:space="preserve"> (MITM), parfois appelée attaque de l'intercepteur, est une attaque qui a pour but d'intercepter les communications entre deux parties, sans que ni l'une ni l'autre ne puisse se douter que le canal de communication entre elles a été compromis.</w:t>
      </w:r>
    </w:p>
    <w:p w14:paraId="2931B10F" w14:textId="77777777" w:rsidR="00C60413" w:rsidRDefault="00C60413">
      <w:pPr>
        <w:pStyle w:val="Standard"/>
      </w:pPr>
    </w:p>
    <w:p w14:paraId="726250C8" w14:textId="77777777" w:rsidR="00C60413" w:rsidRDefault="00000000">
      <w:pPr>
        <w:pStyle w:val="Standard"/>
      </w:pPr>
      <w:r>
        <w:t xml:space="preserve">L'attaque « homme du milieu » est particulièrement applicable dans la méthode d'échange de clés </w:t>
      </w:r>
      <w:proofErr w:type="spellStart"/>
      <w:r>
        <w:t>Diffie</w:t>
      </w:r>
      <w:proofErr w:type="spellEnd"/>
      <w:r>
        <w:t>-Hellman.</w:t>
      </w:r>
    </w:p>
    <w:p w14:paraId="40C1FBAC" w14:textId="77777777" w:rsidR="00C60413" w:rsidRDefault="00C60413">
      <w:pPr>
        <w:pStyle w:val="Standard"/>
      </w:pPr>
    </w:p>
    <w:p w14:paraId="6CE0C86D" w14:textId="77777777" w:rsidR="00C60413" w:rsidRDefault="00000000">
      <w:pPr>
        <w:pStyle w:val="Standard"/>
      </w:pPr>
      <w:r>
        <w:t>Dans l'attaque de l'homme du milieu, l'attaquant a non seulement la possibilité de lire, mais aussi de modifier les messages.</w:t>
      </w:r>
    </w:p>
    <w:p w14:paraId="067600BA" w14:textId="77777777" w:rsidR="00C60413" w:rsidRDefault="00C60413">
      <w:pPr>
        <w:pStyle w:val="Standard"/>
      </w:pPr>
    </w:p>
    <w:p w14:paraId="78068E19" w14:textId="77777777" w:rsidR="00C60413" w:rsidRDefault="00000000">
      <w:pPr>
        <w:pStyle w:val="Standard"/>
      </w:pPr>
      <w:r>
        <w:rPr>
          <w:noProof/>
        </w:rPr>
        <w:lastRenderedPageBreak/>
        <mc:AlternateContent>
          <mc:Choice Requires="wps">
            <w:drawing>
              <wp:anchor distT="0" distB="0" distL="114300" distR="114300" simplePos="0" relativeHeight="34" behindDoc="0" locked="0" layoutInCell="1" allowOverlap="1" wp14:anchorId="6FAFB12C" wp14:editId="422CE63C">
                <wp:simplePos x="0" y="0"/>
                <wp:positionH relativeFrom="column">
                  <wp:align>center</wp:align>
                </wp:positionH>
                <wp:positionV relativeFrom="paragraph">
                  <wp:align>top</wp:align>
                </wp:positionV>
                <wp:extent cx="2398320" cy="2749680"/>
                <wp:effectExtent l="0" t="0" r="0" b="0"/>
                <wp:wrapTopAndBottom/>
                <wp:docPr id="1319998061" name="Cadre4"/>
                <wp:cNvGraphicFramePr/>
                <a:graphic xmlns:a="http://schemas.openxmlformats.org/drawingml/2006/main">
                  <a:graphicData uri="http://schemas.microsoft.com/office/word/2010/wordprocessingShape">
                    <wps:wsp>
                      <wps:cNvSpPr txBox="1"/>
                      <wps:spPr>
                        <a:xfrm>
                          <a:off x="0" y="0"/>
                          <a:ext cx="2398320" cy="2749680"/>
                        </a:xfrm>
                        <a:prstGeom prst="rect">
                          <a:avLst/>
                        </a:prstGeom>
                      </wps:spPr>
                      <wps:txbx>
                        <w:txbxContent>
                          <w:p w14:paraId="14426405" w14:textId="77777777" w:rsidR="00C60413" w:rsidRDefault="00000000">
                            <w:pPr>
                              <w:pStyle w:val="Drawing"/>
                            </w:pPr>
                            <w:r>
                              <w:rPr>
                                <w:noProof/>
                              </w:rPr>
                              <w:drawing>
                                <wp:inline distT="0" distB="0" distL="0" distR="0" wp14:anchorId="2C9B9DB0" wp14:editId="68FD330A">
                                  <wp:extent cx="2397960" cy="2749320"/>
                                  <wp:effectExtent l="0" t="0" r="2340" b="0"/>
                                  <wp:docPr id="845657808"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397960" cy="2749320"/>
                                          </a:xfrm>
                                          <a:prstGeom prst="rect">
                                            <a:avLst/>
                                          </a:prstGeom>
                                          <a:noFill/>
                                          <a:ln>
                                            <a:noFill/>
                                          </a:ln>
                                        </pic:spPr>
                                      </pic:pic>
                                    </a:graphicData>
                                  </a:graphic>
                                </wp:inline>
                              </w:drawing>
                            </w:r>
                            <w:r>
                              <w:t>Dessin 1: Exemple d'une attaque MITM active tiré des supports pédagogiques CyberÉdu</w:t>
                            </w:r>
                          </w:p>
                        </w:txbxContent>
                      </wps:txbx>
                      <wps:bodyPr wrap="none" lIns="0" tIns="0" rIns="0" bIns="0" compatLnSpc="0">
                        <a:spAutoFit/>
                      </wps:bodyPr>
                    </wps:wsp>
                  </a:graphicData>
                </a:graphic>
              </wp:anchor>
            </w:drawing>
          </mc:Choice>
          <mc:Fallback>
            <w:pict>
              <v:shape w14:anchorId="6FAFB12C" id="Cadre4" o:spid="_x0000_s1029" type="#_x0000_t202" style="position:absolute;left:0;text-align:left;margin-left:0;margin-top:0;width:188.85pt;height:216.5pt;z-index:34;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" filled="f" stroked="f">
                <v:textbox style="mso-fit-shape-to-text:t" inset="0,0,0,0">
                  <w:txbxContent>
                    <w:p w14:paraId="14426405" w14:textId="77777777" w:rsidR="00C60413" w:rsidRDefault="00000000">
                      <w:pPr>
                        <w:pStyle w:val="Drawing"/>
                      </w:pPr>
                      <w:r>
                        <w:rPr>
                          <w:noProof/>
                        </w:rPr>
                        <w:drawing>
                          <wp:inline distT="0" distB="0" distL="0" distR="0" wp14:anchorId="2C9B9DB0" wp14:editId="68FD330A">
                            <wp:extent cx="2397960" cy="2749320"/>
                            <wp:effectExtent l="0" t="0" r="2340" b="0"/>
                            <wp:docPr id="845657808"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397960" cy="2749320"/>
                                    </a:xfrm>
                                    <a:prstGeom prst="rect">
                                      <a:avLst/>
                                    </a:prstGeom>
                                    <a:noFill/>
                                    <a:ln>
                                      <a:noFill/>
                                    </a:ln>
                                  </pic:spPr>
                                </pic:pic>
                              </a:graphicData>
                            </a:graphic>
                          </wp:inline>
                        </w:drawing>
                      </w:r>
                      <w:r>
                        <w:t>Dessin 1: Exemple d'une attaque MITM active tiré des supports pédagogiques CyberÉdu</w:t>
                      </w:r>
                    </w:p>
                  </w:txbxContent>
                </v:textbox>
                <w10:wrap type="topAndBottom"/>
              </v:shape>
            </w:pict>
          </mc:Fallback>
        </mc:AlternateContent>
      </w:r>
    </w:p>
    <w:p w14:paraId="2E864D91" w14:textId="77777777" w:rsidR="00C60413" w:rsidRDefault="00C60413">
      <w:pPr>
        <w:pStyle w:val="Standard"/>
      </w:pPr>
    </w:p>
    <w:p w14:paraId="715A9082" w14:textId="77777777" w:rsidR="00C60413" w:rsidRDefault="00000000">
      <w:pPr>
        <w:pStyle w:val="Standard"/>
      </w:pPr>
      <w:r>
        <w:t>Le but de l'attaquant est de se faire passer pour l'un des correspondants (voire les 2), en utilisant, par exemple :</w:t>
      </w:r>
    </w:p>
    <w:p w14:paraId="3A66CD74" w14:textId="77777777" w:rsidR="00C60413" w:rsidRDefault="00C60413">
      <w:pPr>
        <w:pStyle w:val="Standard"/>
      </w:pPr>
    </w:p>
    <w:p w14:paraId="14E4A925" w14:textId="77777777" w:rsidR="00C60413" w:rsidRDefault="00000000">
      <w:pPr>
        <w:pStyle w:val="Standard"/>
        <w:numPr>
          <w:ilvl w:val="1"/>
          <w:numId w:val="17"/>
        </w:numPr>
      </w:pPr>
      <w:proofErr w:type="gramStart"/>
      <w:r>
        <w:t>l'imposture</w:t>
      </w:r>
      <w:proofErr w:type="gramEnd"/>
      <w:r>
        <w:t xml:space="preserve"> ARP (ARP Spoofing) : c'est probablement le cas le plus fréquent. Si l'un des interlocuteurs et l'attaquant se trouvent sur le même réseau local, il est possible, voire relativement aisé, pour l'attaquant de forcer les communications à transiter par son ordinateur en se faisant passer pour un « relais » (routeur, passerelle) indispensable. Il est alors assez simple de modifier ces communications ;</w:t>
      </w:r>
    </w:p>
    <w:p w14:paraId="2339A74A" w14:textId="77777777" w:rsidR="00C60413" w:rsidRDefault="00000000">
      <w:pPr>
        <w:pStyle w:val="Standard"/>
        <w:numPr>
          <w:ilvl w:val="1"/>
          <w:numId w:val="17"/>
        </w:numPr>
      </w:pPr>
      <w:proofErr w:type="gramStart"/>
      <w:r>
        <w:t>l'empoisonnement</w:t>
      </w:r>
      <w:proofErr w:type="gramEnd"/>
      <w:r>
        <w:t xml:space="preserve"> DNS (DNS </w:t>
      </w:r>
      <w:proofErr w:type="spellStart"/>
      <w:r>
        <w:t>Poisoning</w:t>
      </w:r>
      <w:proofErr w:type="spellEnd"/>
      <w:r>
        <w:t>) : L'attaquant altère le ou les serveur(s) DNS des parties de façon à rediriger vers lui leurs communications sans qu'elles s'en aperçoivent ;</w:t>
      </w:r>
    </w:p>
    <w:p w14:paraId="75D39A38" w14:textId="77777777" w:rsidR="00C60413" w:rsidRDefault="00000000">
      <w:pPr>
        <w:pStyle w:val="Standard"/>
        <w:numPr>
          <w:ilvl w:val="1"/>
          <w:numId w:val="17"/>
        </w:numPr>
      </w:pPr>
      <w:proofErr w:type="gramStart"/>
      <w:r>
        <w:t>l'analyse</w:t>
      </w:r>
      <w:proofErr w:type="gramEnd"/>
      <w:r>
        <w:t xml:space="preserve"> de trafic afin de visualiser d'éventuelles transmissions non chiffrées ;</w:t>
      </w:r>
    </w:p>
    <w:p w14:paraId="51D05C77" w14:textId="77777777" w:rsidR="00C60413" w:rsidRDefault="00000000">
      <w:pPr>
        <w:pStyle w:val="Standard"/>
        <w:numPr>
          <w:ilvl w:val="1"/>
          <w:numId w:val="17"/>
        </w:numPr>
      </w:pPr>
      <w:proofErr w:type="gramStart"/>
      <w:r>
        <w:t>le</w:t>
      </w:r>
      <w:proofErr w:type="gramEnd"/>
      <w:r>
        <w:t xml:space="preserve"> déni de service : l'attaquant peut par exemple bloquer toutes les communications avant d'attaquer une cible. L'ordinateur ne peut donc plus répondre et l'attaquant a la possibilité de prendre sa place.</w:t>
      </w:r>
    </w:p>
    <w:p w14:paraId="41782051" w14:textId="77777777" w:rsidR="00C60413" w:rsidRDefault="00C60413">
      <w:pPr>
        <w:pStyle w:val="Standard"/>
      </w:pPr>
    </w:p>
    <w:p w14:paraId="387C8A29" w14:textId="77777777" w:rsidR="00C60413" w:rsidRDefault="00000000">
      <w:pPr>
        <w:pStyle w:val="Titre6"/>
      </w:pPr>
      <w:r>
        <w:t xml:space="preserve">Attaque ARP Spoofing ou ARP </w:t>
      </w:r>
      <w:proofErr w:type="spellStart"/>
      <w:r>
        <w:t>Poisoning</w:t>
      </w:r>
      <w:proofErr w:type="spellEnd"/>
    </w:p>
    <w:p w14:paraId="1CCD0C5B" w14:textId="77777777" w:rsidR="00C60413" w:rsidRDefault="00C60413">
      <w:pPr>
        <w:pStyle w:val="Standard"/>
      </w:pPr>
    </w:p>
    <w:p w14:paraId="015FC126" w14:textId="77777777" w:rsidR="00C60413" w:rsidRDefault="00000000">
      <w:pPr>
        <w:pStyle w:val="Standard"/>
      </w:pPr>
      <w:r>
        <w:t xml:space="preserve">L'ARP spoofing (« usurpation » ou « parodie ») ou ARP </w:t>
      </w:r>
      <w:proofErr w:type="spellStart"/>
      <w:r>
        <w:t>poisoning</w:t>
      </w:r>
      <w:proofErr w:type="spellEnd"/>
      <w:r>
        <w:t xml:space="preserve"> (« empoisonnement ») est une technique utilisée en informatique pour attaquer tout réseau local utilisant le protocole de résolution d'adresse ARP, les cas les plus répandus étant les réseaux Ethernet et Wi-Fi. Cette technique permet à l'attaquant de détourner des flux de communications transitant entre une machine cible et un hôte sur le réseau : ordinateur, routeur, box, etc. L'attaquant peut ensuite écouter, modifier ou encore bloquer les paquets réseaux.</w:t>
      </w:r>
    </w:p>
    <w:p w14:paraId="51818A39" w14:textId="77777777" w:rsidR="00C60413" w:rsidRDefault="00C60413">
      <w:pPr>
        <w:pStyle w:val="Standard"/>
      </w:pPr>
    </w:p>
    <w:p w14:paraId="71A0881E" w14:textId="77777777" w:rsidR="00C60413" w:rsidRDefault="00000000">
      <w:pPr>
        <w:pStyle w:val="Titre5"/>
      </w:pPr>
      <w:r>
        <w:t>Le protocole SSHFP</w:t>
      </w:r>
    </w:p>
    <w:p w14:paraId="3692E348" w14:textId="77777777" w:rsidR="00C60413" w:rsidRDefault="00C60413">
      <w:pPr>
        <w:pStyle w:val="Standard"/>
      </w:pPr>
    </w:p>
    <w:p w14:paraId="3C2608B7" w14:textId="77777777" w:rsidR="00C60413" w:rsidRDefault="00000000">
      <w:pPr>
        <w:pStyle w:val="Standard"/>
      </w:pPr>
      <w:r>
        <w:t>Le protocole SSHFP (</w:t>
      </w:r>
      <w:proofErr w:type="spellStart"/>
      <w:r>
        <w:t>rfc</w:t>
      </w:r>
      <w:proofErr w:type="spellEnd"/>
      <w:r>
        <w:t xml:space="preserve"> 4255) permet de publier les empreintes de clés publiques des hôtes disposant d'un service SSH dans votre zone DNS. Ainsi, lorsque le client établira une nouvelle connexion auprès d'un serveur SSH, il comparera l'empreinte de la clé publique proposée par le serveur avec celles enregistrées dans la zone DNS. Si elles sont identiques, alors l'identité du serveur est prouvée.</w:t>
      </w:r>
    </w:p>
    <w:p w14:paraId="1A2919DE" w14:textId="77777777" w:rsidR="00C60413" w:rsidRDefault="00C60413">
      <w:pPr>
        <w:pStyle w:val="Standard"/>
      </w:pPr>
    </w:p>
    <w:p w14:paraId="35D214C5" w14:textId="77777777" w:rsidR="00C60413" w:rsidRDefault="00000000">
      <w:pPr>
        <w:pStyle w:val="Standard"/>
      </w:pPr>
      <w:r>
        <w:t>L’enregistrement SSHFP se compose de plusieurs parties :</w:t>
      </w:r>
    </w:p>
    <w:p w14:paraId="5773891B" w14:textId="77777777" w:rsidR="00C60413" w:rsidRDefault="00C60413">
      <w:pPr>
        <w:pStyle w:val="Standard"/>
      </w:pPr>
    </w:p>
    <w:p w14:paraId="065FABDA" w14:textId="77777777" w:rsidR="00C60413" w:rsidRDefault="00000000">
      <w:pPr>
        <w:pStyle w:val="corps-code"/>
      </w:pPr>
      <w:proofErr w:type="spellStart"/>
      <w:proofErr w:type="gramStart"/>
      <w:r>
        <w:t>srvssh</w:t>
      </w:r>
      <w:proofErr w:type="spellEnd"/>
      <w:proofErr w:type="gramEnd"/>
      <w:r>
        <w:t xml:space="preserve"> IN SSHFP 1 2 ef3c9989952d8591cc761f1b26a658354a93230dae730edbe42732bf0a1219a8</w:t>
      </w:r>
    </w:p>
    <w:p w14:paraId="1F5071E9" w14:textId="77777777" w:rsidR="00C60413" w:rsidRDefault="00C60413">
      <w:pPr>
        <w:pStyle w:val="Standard"/>
      </w:pPr>
    </w:p>
    <w:p w14:paraId="6C2EB575" w14:textId="77777777" w:rsidR="00C60413" w:rsidRDefault="00000000">
      <w:pPr>
        <w:pStyle w:val="Standard"/>
      </w:pPr>
      <w:r>
        <w:t>La valeur après SSHFP (1 dans l’exemple) définit le type de clés. La valeur 1 correspond à une clé publique RSA, 2 correspond à une clé publique DSA, 3 correspond à une clé ECDSA et 4 à une clé Ed25519.</w:t>
      </w:r>
    </w:p>
    <w:p w14:paraId="56F44416" w14:textId="77777777" w:rsidR="00C60413" w:rsidRDefault="00C60413">
      <w:pPr>
        <w:pStyle w:val="Standard"/>
      </w:pPr>
    </w:p>
    <w:p w14:paraId="73E4E01F" w14:textId="77777777" w:rsidR="00C60413" w:rsidRDefault="00000000">
      <w:pPr>
        <w:pStyle w:val="Standard"/>
      </w:pPr>
      <w:r>
        <w:lastRenderedPageBreak/>
        <w:t>La valeur suivante (2 dans l’exemple) correspond au type d’empreinte publiée. La valeur 1 correspond à une empreinte SHA1 (appelée aussi condensat), la valeur 2 correspond à une empreinte SHA256.</w:t>
      </w:r>
    </w:p>
    <w:p w14:paraId="2E770730" w14:textId="77777777" w:rsidR="00C60413" w:rsidRDefault="00C60413">
      <w:pPr>
        <w:pStyle w:val="Standard"/>
      </w:pPr>
    </w:p>
    <w:p w14:paraId="275B94EE" w14:textId="77777777" w:rsidR="00C60413" w:rsidRDefault="00000000">
      <w:pPr>
        <w:pStyle w:val="Titre5"/>
      </w:pPr>
      <w:r>
        <w:t xml:space="preserve">Le principe de </w:t>
      </w:r>
      <w:proofErr w:type="spellStart"/>
      <w:r>
        <w:t>Kerckhoffs</w:t>
      </w:r>
      <w:proofErr w:type="spellEnd"/>
    </w:p>
    <w:p w14:paraId="7F6D35CA" w14:textId="77777777" w:rsidR="00C60413" w:rsidRDefault="00C60413">
      <w:pPr>
        <w:pStyle w:val="Standard"/>
      </w:pPr>
    </w:p>
    <w:p w14:paraId="1BB58397" w14:textId="77777777" w:rsidR="00C60413" w:rsidRDefault="00000000">
      <w:pPr>
        <w:pStyle w:val="Standard"/>
      </w:pPr>
      <w:r>
        <w:t xml:space="preserve">Le principe de </w:t>
      </w:r>
      <w:proofErr w:type="spellStart"/>
      <w:r>
        <w:t>Kerckhoffs</w:t>
      </w:r>
      <w:proofErr w:type="spellEnd"/>
      <w:r>
        <w:t xml:space="preserve"> a été énoncé par Auguste </w:t>
      </w:r>
      <w:proofErr w:type="spellStart"/>
      <w:r>
        <w:t>Kerckhoffs</w:t>
      </w:r>
      <w:proofErr w:type="spellEnd"/>
      <w:r>
        <w:t xml:space="preserve"> à la fin du XIX </w:t>
      </w:r>
      <w:proofErr w:type="spellStart"/>
      <w:r>
        <w:t>ème</w:t>
      </w:r>
      <w:proofErr w:type="spellEnd"/>
      <w:r>
        <w:t xml:space="preserve"> siècle dans un article en deux parties « La cryptographie militaire » du Journal des sciences militaires. Ce principe exprime que la sécurité d'un </w:t>
      </w:r>
      <w:proofErr w:type="spellStart"/>
      <w:r>
        <w:t>cryptosystème</w:t>
      </w:r>
      <w:proofErr w:type="spellEnd"/>
      <w:r>
        <w:t xml:space="preserve"> ne doit reposer que sur le secret de la clé.</w:t>
      </w:r>
    </w:p>
    <w:p w14:paraId="1D85FF6A" w14:textId="77777777" w:rsidR="00C60413" w:rsidRDefault="00C60413">
      <w:pPr>
        <w:pStyle w:val="Standard"/>
      </w:pPr>
    </w:p>
    <w:p w14:paraId="38A44AE4" w14:textId="77777777" w:rsidR="00C60413" w:rsidRDefault="00000000">
      <w:pPr>
        <w:pStyle w:val="Standard"/>
      </w:pPr>
      <w:r>
        <w:t>Autrement dit, tous les autres paramètres doivent être supposés publiquement connus. Il a été reformulé, peut-être indépendamment, par Claude Shannon : « l'adversaire connaît le système ». Cette formulation est connue sous le nom de la maxime de Shannon. Il est considéré aujourd'hui comme un principe fondamental par les cryptologues, et s'oppose à la sécurité par l'obscurité.</w:t>
      </w:r>
    </w:p>
    <w:p w14:paraId="11D9EE50" w14:textId="77777777" w:rsidR="00C60413" w:rsidRDefault="00C60413">
      <w:pPr>
        <w:pStyle w:val="Standard"/>
      </w:pPr>
    </w:p>
    <w:p w14:paraId="70983299" w14:textId="77777777" w:rsidR="00C60413" w:rsidRDefault="00000000">
      <w:pPr>
        <w:pStyle w:val="Standard"/>
      </w:pPr>
      <w:r>
        <w:t xml:space="preserve">Le principe de </w:t>
      </w:r>
      <w:proofErr w:type="spellStart"/>
      <w:r>
        <w:t>Kerckhoffs</w:t>
      </w:r>
      <w:proofErr w:type="spellEnd"/>
      <w:r>
        <w:t xml:space="preserve"> n'implique pas que le système de chiffrement soit public, mais seulement que sa sécurité ne repose pas sur le secret de celui-ci. Une tendance plus récente est de considérer que quand les systèmes de chiffrement sont publics, largement étudiés et qu'aucune attaque significative n'est connue, ils sont d'autant plus sûrs.</w:t>
      </w:r>
    </w:p>
    <w:p w14:paraId="19DA18FC" w14:textId="77777777" w:rsidR="00C60413" w:rsidRDefault="00C60413">
      <w:pPr>
        <w:pStyle w:val="Standard"/>
      </w:pPr>
    </w:p>
    <w:p w14:paraId="5EFD49B2" w14:textId="77777777" w:rsidR="00C60413" w:rsidRDefault="00000000">
      <w:pPr>
        <w:pStyle w:val="Titre5"/>
      </w:pPr>
      <w:r>
        <w:t>Sources et références ayant permis l’élaboration de ce TP</w:t>
      </w:r>
    </w:p>
    <w:p w14:paraId="36011CD0" w14:textId="77777777" w:rsidR="00C60413" w:rsidRDefault="00C60413">
      <w:pPr>
        <w:pStyle w:val="Standard"/>
      </w:pPr>
    </w:p>
    <w:p w14:paraId="63BB27A9" w14:textId="77777777" w:rsidR="00C60413" w:rsidRDefault="00000000">
      <w:pPr>
        <w:pStyle w:val="Standard"/>
      </w:pPr>
      <w:r>
        <w:rPr>
          <w:i/>
          <w:iCs/>
        </w:rPr>
        <w:t>Recommandations pour un usage sécurisé d’(Open)SSH</w:t>
      </w:r>
      <w:r>
        <w:t>, publié par l’ANSSI le 17 août 2015</w:t>
      </w:r>
    </w:p>
    <w:p w14:paraId="1DED5EE8" w14:textId="77777777" w:rsidR="00C60413" w:rsidRDefault="00C60413">
      <w:pPr>
        <w:pStyle w:val="Standard"/>
      </w:pPr>
    </w:p>
    <w:p w14:paraId="365E9BF6" w14:textId="77777777" w:rsidR="00C60413" w:rsidRDefault="00000000">
      <w:pPr>
        <w:pStyle w:val="Standard"/>
      </w:pPr>
      <w:r>
        <w:rPr>
          <w:i/>
          <w:iCs/>
        </w:rPr>
        <w:t xml:space="preserve">SSH, The Secure Shell : The </w:t>
      </w:r>
      <w:proofErr w:type="spellStart"/>
      <w:r>
        <w:rPr>
          <w:i/>
          <w:iCs/>
        </w:rPr>
        <w:t>definitive</w:t>
      </w:r>
      <w:proofErr w:type="spellEnd"/>
      <w:r>
        <w:rPr>
          <w:i/>
          <w:iCs/>
        </w:rPr>
        <w:t xml:space="preserve"> guide</w:t>
      </w:r>
      <w:r>
        <w:t xml:space="preserve">, de Daniel Barrett et Richard Silverman aux éditions </w:t>
      </w:r>
      <w:proofErr w:type="spellStart"/>
      <w:r>
        <w:t>O’Reilly</w:t>
      </w:r>
      <w:proofErr w:type="spellEnd"/>
      <w:r>
        <w:t>, publié en février 2001</w:t>
      </w:r>
    </w:p>
    <w:p w14:paraId="6691F040" w14:textId="77777777" w:rsidR="00C60413" w:rsidRDefault="00C60413">
      <w:pPr>
        <w:pStyle w:val="Standard"/>
      </w:pPr>
    </w:p>
    <w:p w14:paraId="07BAB6D2" w14:textId="77777777" w:rsidR="00C60413" w:rsidRDefault="00000000">
      <w:pPr>
        <w:pStyle w:val="Standard"/>
      </w:pPr>
      <w:r>
        <w:rPr>
          <w:i/>
          <w:iCs/>
        </w:rPr>
        <w:t>La fin annoncée des autorités de certification, alternatives : TOFU, Convergence, CATA, Clés souveraines, DANE</w:t>
      </w:r>
      <w:r>
        <w:t xml:space="preserve"> publié en 2011 par Florian Maury, spécialiste sécurité des services et des réseaux</w:t>
      </w:r>
    </w:p>
    <w:p w14:paraId="21045B86" w14:textId="77777777" w:rsidR="00C60413" w:rsidRDefault="00C60413">
      <w:pPr>
        <w:pStyle w:val="Standard"/>
      </w:pPr>
    </w:p>
    <w:p w14:paraId="3F37F73A" w14:textId="77777777" w:rsidR="00C60413" w:rsidRDefault="00000000">
      <w:pPr>
        <w:pStyle w:val="Standard"/>
      </w:pPr>
      <w:r>
        <w:rPr>
          <w:i/>
          <w:iCs/>
        </w:rPr>
        <w:t>Les supports pédagogiques cybersécurité</w:t>
      </w:r>
      <w:r>
        <w:t xml:space="preserve"> proposés par le label </w:t>
      </w:r>
      <w:proofErr w:type="spellStart"/>
      <w:r>
        <w:t>CyberÉdu</w:t>
      </w:r>
      <w:proofErr w:type="spellEnd"/>
      <w:r>
        <w:t>.</w:t>
      </w:r>
    </w:p>
    <w:p w14:paraId="611433DA" w14:textId="77777777" w:rsidR="00C60413" w:rsidRDefault="00C60413">
      <w:pPr>
        <w:pStyle w:val="Standard"/>
      </w:pPr>
    </w:p>
    <w:p w14:paraId="5F160C7B" w14:textId="77777777" w:rsidR="00C60413" w:rsidRDefault="00000000">
      <w:pPr>
        <w:pStyle w:val="Standard"/>
        <w:rPr>
          <w:i/>
          <w:iCs/>
        </w:rPr>
      </w:pPr>
      <w:r>
        <w:rPr>
          <w:i/>
          <w:iCs/>
        </w:rPr>
        <w:t>Logiciel permettant de réaliser un SSH MITM</w:t>
      </w:r>
    </w:p>
    <w:p w14:paraId="6BE9C62A" w14:textId="77777777" w:rsidR="00C60413" w:rsidRDefault="00000000">
      <w:pPr>
        <w:pStyle w:val="Standard"/>
      </w:pPr>
      <w:r>
        <w:t>https://github.com/jtesta/ssh-mitm</w:t>
      </w:r>
    </w:p>
    <w:p w14:paraId="0264204A" w14:textId="77777777" w:rsidR="00C60413" w:rsidRDefault="00C60413">
      <w:pPr>
        <w:pStyle w:val="Standard"/>
      </w:pPr>
    </w:p>
    <w:p w14:paraId="56376111" w14:textId="77777777" w:rsidR="00C60413" w:rsidRDefault="00000000">
      <w:pPr>
        <w:pStyle w:val="Standard"/>
        <w:rPr>
          <w:i/>
          <w:iCs/>
        </w:rPr>
      </w:pPr>
      <w:r>
        <w:rPr>
          <w:i/>
          <w:iCs/>
        </w:rPr>
        <w:t>Informations sur les différents fichiers clients et serveurs nécessaires au fonctionnement de SSH</w:t>
      </w:r>
    </w:p>
    <w:p w14:paraId="2593AD22" w14:textId="77777777" w:rsidR="00C60413" w:rsidRDefault="00000000">
      <w:pPr>
        <w:pStyle w:val="Standard"/>
      </w:pPr>
      <w:r>
        <w:t>https://access.redhat.com/documentation/en-us/red_hat_enterprise_linux/4/html/reference_guide/s1-ssh-configfiles</w:t>
      </w:r>
    </w:p>
    <w:p w14:paraId="2D65C7AC" w14:textId="77777777" w:rsidR="00C60413" w:rsidRDefault="00C60413">
      <w:pPr>
        <w:pStyle w:val="Standard"/>
      </w:pPr>
    </w:p>
    <w:p w14:paraId="34A9CE8D" w14:textId="77777777" w:rsidR="00C60413" w:rsidRDefault="00000000">
      <w:pPr>
        <w:pStyle w:val="Standard"/>
        <w:rPr>
          <w:i/>
          <w:iCs/>
        </w:rPr>
      </w:pPr>
      <w:r>
        <w:rPr>
          <w:i/>
          <w:iCs/>
        </w:rPr>
        <w:t>Directives qu’il est possible d’ajouter dans le fichier de configuration du serveur SSH</w:t>
      </w:r>
    </w:p>
    <w:p w14:paraId="7165D27C" w14:textId="77777777" w:rsidR="00C60413" w:rsidRDefault="00000000">
      <w:pPr>
        <w:pStyle w:val="Standard"/>
      </w:pPr>
      <w:r>
        <w:t>https://man.openbsd.org/OpenBSD-6.0/sshd_config.5</w:t>
      </w:r>
    </w:p>
    <w:p w14:paraId="6A48C206" w14:textId="77777777" w:rsidR="00C60413" w:rsidRDefault="00C60413">
      <w:pPr>
        <w:pStyle w:val="Standard"/>
      </w:pPr>
    </w:p>
    <w:p w14:paraId="04485E70" w14:textId="77777777" w:rsidR="00C60413" w:rsidRDefault="00000000">
      <w:pPr>
        <w:pStyle w:val="Standard"/>
        <w:rPr>
          <w:i/>
          <w:iCs/>
        </w:rPr>
      </w:pPr>
      <w:r>
        <w:rPr>
          <w:i/>
          <w:iCs/>
        </w:rPr>
        <w:t>Les bonnes pratiques à adopter pour améliorer la sécurité d’un serveur SSH</w:t>
      </w:r>
    </w:p>
    <w:p w14:paraId="675BA4A2" w14:textId="77777777" w:rsidR="00C60413" w:rsidRDefault="00000000">
      <w:pPr>
        <w:pStyle w:val="Standard"/>
      </w:pPr>
      <w:r>
        <w:t>https://www.cyberciti.biz/tips/linux-unix-bsd-openssh-server-best-practices.html</w:t>
      </w:r>
    </w:p>
    <w:p w14:paraId="41C7D2AA" w14:textId="77777777" w:rsidR="00C60413" w:rsidRDefault="00C60413">
      <w:pPr>
        <w:pStyle w:val="Standard"/>
      </w:pPr>
    </w:p>
    <w:p w14:paraId="29E9883E" w14:textId="77777777" w:rsidR="00C60413" w:rsidRDefault="00000000">
      <w:pPr>
        <w:pStyle w:val="Standard"/>
        <w:rPr>
          <w:i/>
          <w:iCs/>
        </w:rPr>
      </w:pPr>
      <w:r>
        <w:rPr>
          <w:i/>
          <w:iCs/>
        </w:rPr>
        <w:t>La liste des algorithmes cryptographiques recommandée par l’entreprise Mozilla</w:t>
      </w:r>
    </w:p>
    <w:p w14:paraId="7F1C8D1C" w14:textId="77777777" w:rsidR="00C60413" w:rsidRDefault="00000000">
      <w:pPr>
        <w:pStyle w:val="Standard"/>
      </w:pPr>
      <w:r>
        <w:t>https://infosec.mozilla.org/guidelines/openssh.html</w:t>
      </w:r>
    </w:p>
    <w:p w14:paraId="055E5C2B" w14:textId="77777777" w:rsidR="00C60413" w:rsidRDefault="00C60413">
      <w:pPr>
        <w:pStyle w:val="Standard"/>
      </w:pPr>
    </w:p>
    <w:p w14:paraId="10028DCE" w14:textId="77777777" w:rsidR="00C60413" w:rsidRDefault="00000000">
      <w:pPr>
        <w:pStyle w:val="Standard"/>
        <w:rPr>
          <w:i/>
          <w:iCs/>
        </w:rPr>
      </w:pPr>
      <w:r>
        <w:rPr>
          <w:i/>
          <w:iCs/>
        </w:rPr>
        <w:t>Pourquoi est-il recommandé de ne plus utiliser l’algorithme RSA quand cela est possible pour générer une paire de clés SSH ?</w:t>
      </w:r>
    </w:p>
    <w:p w14:paraId="4D06C372" w14:textId="77777777" w:rsidR="00C60413" w:rsidRDefault="00000000">
      <w:pPr>
        <w:pStyle w:val="Standard"/>
      </w:pPr>
      <w:r>
        <w:t>https://blog.g3rt.nl/upgrade-your-ssh-keys.html</w:t>
      </w:r>
    </w:p>
    <w:p w14:paraId="1784BB51" w14:textId="77777777" w:rsidR="00C60413" w:rsidRDefault="00C60413">
      <w:pPr>
        <w:pStyle w:val="Standard"/>
      </w:pPr>
    </w:p>
    <w:p w14:paraId="5A12D02A" w14:textId="77777777" w:rsidR="00C60413" w:rsidRDefault="00000000">
      <w:pPr>
        <w:pStyle w:val="Standard"/>
        <w:rPr>
          <w:i/>
          <w:iCs/>
        </w:rPr>
      </w:pPr>
      <w:r>
        <w:rPr>
          <w:i/>
          <w:iCs/>
        </w:rPr>
        <w:t xml:space="preserve">Définition Wikipédia de l’échange de clés </w:t>
      </w:r>
      <w:proofErr w:type="spellStart"/>
      <w:r>
        <w:rPr>
          <w:i/>
          <w:iCs/>
        </w:rPr>
        <w:t>Diffie</w:t>
      </w:r>
      <w:proofErr w:type="spellEnd"/>
      <w:r>
        <w:rPr>
          <w:i/>
          <w:iCs/>
        </w:rPr>
        <w:t>-Hellman</w:t>
      </w:r>
    </w:p>
    <w:p w14:paraId="1EC8CEE0" w14:textId="77777777" w:rsidR="00C60413" w:rsidRDefault="00000000">
      <w:pPr>
        <w:pStyle w:val="Standard"/>
      </w:pPr>
      <w:r>
        <w:t>https://fr.wikipedia.org/wiki/%C3%89change_de_cl%C3%A9s_Diffie-Hellman</w:t>
      </w:r>
    </w:p>
    <w:p w14:paraId="18B52545" w14:textId="77777777" w:rsidR="00C60413" w:rsidRDefault="00C60413">
      <w:pPr>
        <w:pStyle w:val="Standard"/>
      </w:pPr>
    </w:p>
    <w:p w14:paraId="78637CE3" w14:textId="77777777" w:rsidR="00C60413" w:rsidRDefault="00000000">
      <w:pPr>
        <w:pStyle w:val="Standard"/>
        <w:rPr>
          <w:i/>
          <w:iCs/>
        </w:rPr>
      </w:pPr>
      <w:r>
        <w:rPr>
          <w:i/>
          <w:iCs/>
        </w:rPr>
        <w:t xml:space="preserve">Guide d’utilisation de l’outil </w:t>
      </w:r>
      <w:proofErr w:type="spellStart"/>
      <w:r>
        <w:rPr>
          <w:i/>
          <w:iCs/>
        </w:rPr>
        <w:t>nmap</w:t>
      </w:r>
      <w:proofErr w:type="spellEnd"/>
    </w:p>
    <w:p w14:paraId="1BBB12D8" w14:textId="77777777" w:rsidR="00C60413" w:rsidRDefault="00000000">
      <w:pPr>
        <w:pStyle w:val="Standard"/>
      </w:pPr>
      <w:r>
        <w:t>https://nmap.org/man/fr/</w:t>
      </w:r>
    </w:p>
    <w:p w14:paraId="72CE9E0A" w14:textId="77777777" w:rsidR="00C60413" w:rsidRDefault="00C60413">
      <w:pPr>
        <w:pStyle w:val="Standard"/>
      </w:pPr>
    </w:p>
    <w:p w14:paraId="7B91E0F6" w14:textId="77777777" w:rsidR="00C60413" w:rsidRDefault="00000000">
      <w:pPr>
        <w:pStyle w:val="Standard"/>
        <w:rPr>
          <w:i/>
          <w:iCs/>
        </w:rPr>
      </w:pPr>
      <w:r>
        <w:rPr>
          <w:i/>
          <w:iCs/>
        </w:rPr>
        <w:t>Définition Wikipédia de l’attaque MITM</w:t>
      </w:r>
    </w:p>
    <w:p w14:paraId="26703CD2" w14:textId="77777777" w:rsidR="00C60413" w:rsidRDefault="00000000">
      <w:pPr>
        <w:pStyle w:val="Standard"/>
      </w:pPr>
      <w:r>
        <w:t>https://fr.wikipedia.org/wiki/Attaque_de_l%27homme_du_milieu</w:t>
      </w:r>
    </w:p>
    <w:p w14:paraId="3ADA1D14" w14:textId="77777777" w:rsidR="00C60413" w:rsidRDefault="00C60413">
      <w:pPr>
        <w:pStyle w:val="Standard"/>
      </w:pPr>
    </w:p>
    <w:p w14:paraId="5C9A6B78" w14:textId="77777777" w:rsidR="00C60413" w:rsidRDefault="00000000">
      <w:pPr>
        <w:pStyle w:val="Standard"/>
        <w:rPr>
          <w:i/>
          <w:iCs/>
        </w:rPr>
      </w:pPr>
      <w:r>
        <w:rPr>
          <w:i/>
          <w:iCs/>
        </w:rPr>
        <w:t xml:space="preserve">Définition Wikipédia de l’attaque ARP </w:t>
      </w:r>
      <w:proofErr w:type="spellStart"/>
      <w:r>
        <w:rPr>
          <w:i/>
          <w:iCs/>
        </w:rPr>
        <w:t>Poisoning</w:t>
      </w:r>
      <w:proofErr w:type="spellEnd"/>
    </w:p>
    <w:p w14:paraId="2B19C751" w14:textId="77777777" w:rsidR="00C60413" w:rsidRDefault="00000000">
      <w:pPr>
        <w:pStyle w:val="Standard"/>
      </w:pPr>
      <w:r>
        <w:lastRenderedPageBreak/>
        <w:t>https://fr.wikipedia.org/wiki/ARP_poisoning</w:t>
      </w:r>
    </w:p>
    <w:p w14:paraId="17003769" w14:textId="77777777" w:rsidR="00C60413" w:rsidRDefault="00C60413">
      <w:pPr>
        <w:pStyle w:val="Standard"/>
      </w:pPr>
    </w:p>
    <w:p w14:paraId="7E5A6778" w14:textId="77777777" w:rsidR="00C60413" w:rsidRDefault="00000000">
      <w:pPr>
        <w:pStyle w:val="Standard"/>
        <w:rPr>
          <w:i/>
          <w:iCs/>
        </w:rPr>
      </w:pPr>
      <w:r>
        <w:rPr>
          <w:i/>
          <w:iCs/>
        </w:rPr>
        <w:t xml:space="preserve">Définition Wikipédia du principe de </w:t>
      </w:r>
      <w:proofErr w:type="spellStart"/>
      <w:r>
        <w:rPr>
          <w:i/>
          <w:iCs/>
        </w:rPr>
        <w:t>Kerckoffs</w:t>
      </w:r>
      <w:proofErr w:type="spellEnd"/>
    </w:p>
    <w:p w14:paraId="6D406CDD" w14:textId="77777777" w:rsidR="00C60413" w:rsidRDefault="00000000">
      <w:pPr>
        <w:pStyle w:val="Standard"/>
      </w:pPr>
      <w:r>
        <w:t>https://fr.wikipedia.org/wiki/Principe_de_Kerckhoffs</w:t>
      </w:r>
    </w:p>
    <w:p w14:paraId="5B9D474E" w14:textId="77777777" w:rsidR="00C60413" w:rsidRDefault="00C60413">
      <w:pPr>
        <w:pStyle w:val="Standard"/>
      </w:pPr>
    </w:p>
    <w:p w14:paraId="3BC56044" w14:textId="77777777" w:rsidR="00C60413" w:rsidRDefault="00000000">
      <w:pPr>
        <w:pStyle w:val="Standard"/>
        <w:rPr>
          <w:i/>
          <w:iCs/>
        </w:rPr>
      </w:pPr>
      <w:r>
        <w:rPr>
          <w:i/>
          <w:iCs/>
        </w:rPr>
        <w:t>Définition Wikipédia du principe de l’entropie de Shannon</w:t>
      </w:r>
    </w:p>
    <w:p w14:paraId="1E0ADDE2" w14:textId="77777777" w:rsidR="00C60413" w:rsidRDefault="00000000">
      <w:pPr>
        <w:pStyle w:val="Standard"/>
      </w:pPr>
      <w:r>
        <w:t>https://fr.wikipedia.org/wiki/Entropie_de_Shannon</w:t>
      </w:r>
    </w:p>
    <w:p w14:paraId="21EEDE07" w14:textId="77777777" w:rsidR="00C60413" w:rsidRDefault="00C60413">
      <w:pPr>
        <w:pStyle w:val="Standard"/>
      </w:pPr>
    </w:p>
    <w:p w14:paraId="63C86B7D" w14:textId="77777777" w:rsidR="00C60413" w:rsidRDefault="00000000">
      <w:pPr>
        <w:pStyle w:val="Standard"/>
      </w:pPr>
      <w:r>
        <w:rPr>
          <w:i/>
          <w:iCs/>
        </w:rPr>
        <w:t>Quelques mots sur la cryptographie, exposé au séminaire étudiant du LSP</w:t>
      </w:r>
      <w:r>
        <w:t xml:space="preserve">, de Djalil </w:t>
      </w:r>
      <w:proofErr w:type="spellStart"/>
      <w:r>
        <w:t>Chafaï</w:t>
      </w:r>
      <w:proofErr w:type="spellEnd"/>
      <w:r>
        <w:t>, 1999</w:t>
      </w:r>
    </w:p>
    <w:p w14:paraId="1AD0760D" w14:textId="77777777" w:rsidR="00C60413" w:rsidRDefault="00000000">
      <w:pPr>
        <w:pStyle w:val="Standard"/>
      </w:pPr>
      <w:r>
        <w:t>https://repo.zenk-security.com/Cryptographie%20.%20Algorithmes%20.%20Steganographie/Quelques%20mots%20sur%20la%20cryptographie.pdf</w:t>
      </w:r>
    </w:p>
    <w:p w14:paraId="4A4D89D1" w14:textId="77777777" w:rsidR="00C60413" w:rsidRDefault="00C60413">
      <w:pPr>
        <w:pStyle w:val="Standard"/>
      </w:pPr>
    </w:p>
    <w:p w14:paraId="1BAD0081" w14:textId="77777777" w:rsidR="00C60413" w:rsidRDefault="00000000">
      <w:pPr>
        <w:pStyle w:val="Standard"/>
        <w:rPr>
          <w:i/>
          <w:iCs/>
        </w:rPr>
      </w:pPr>
      <w:r>
        <w:rPr>
          <w:i/>
          <w:iCs/>
        </w:rPr>
        <w:t>Comment augmenter l’entropie sur un serveur ?</w:t>
      </w:r>
    </w:p>
    <w:p w14:paraId="56F905B7" w14:textId="77777777" w:rsidR="00C60413" w:rsidRDefault="00000000">
      <w:pPr>
        <w:pStyle w:val="Standard"/>
      </w:pPr>
      <w:r>
        <w:t>https://www.yakati.com/art/comment-augmenter-l-entropie-sur-un-serveur-avec-havaged.html</w:t>
      </w:r>
    </w:p>
    <w:p w14:paraId="2A5D27CE" w14:textId="77777777" w:rsidR="00C60413" w:rsidRDefault="00C60413">
      <w:pPr>
        <w:pStyle w:val="Standard"/>
      </w:pPr>
    </w:p>
    <w:p w14:paraId="52CCDA02" w14:textId="77777777" w:rsidR="00C60413" w:rsidRDefault="00000000">
      <w:pPr>
        <w:pStyle w:val="Standard"/>
        <w:rPr>
          <w:i/>
          <w:iCs/>
        </w:rPr>
      </w:pPr>
      <w:r>
        <w:rPr>
          <w:i/>
          <w:iCs/>
        </w:rPr>
        <w:t>Article expliquant le principe de la génération d’une entropie externe lors de la création de clés de chiffrement sur un ordinateur</w:t>
      </w:r>
    </w:p>
    <w:p w14:paraId="17D46635" w14:textId="77777777" w:rsidR="00C60413" w:rsidRDefault="00000000">
      <w:pPr>
        <w:pStyle w:val="Standard"/>
      </w:pPr>
      <w:r>
        <w:t>https://www.deltasight.fr/entropie-linux-generation-nombres-aleatoires/</w:t>
      </w:r>
    </w:p>
    <w:p w14:paraId="4A61ACCF" w14:textId="77777777" w:rsidR="00C60413" w:rsidRDefault="00C60413">
      <w:pPr>
        <w:pStyle w:val="Standard"/>
      </w:pPr>
    </w:p>
    <w:p w14:paraId="202F6BD3" w14:textId="77777777" w:rsidR="00C60413" w:rsidRDefault="00000000">
      <w:pPr>
        <w:pStyle w:val="Standard"/>
        <w:rPr>
          <w:i/>
          <w:iCs/>
        </w:rPr>
      </w:pPr>
      <w:r>
        <w:rPr>
          <w:i/>
          <w:iCs/>
        </w:rPr>
        <w:t>Définition Wikipédia du protocole SSHFP</w:t>
      </w:r>
    </w:p>
    <w:p w14:paraId="56484356" w14:textId="77777777" w:rsidR="00C60413" w:rsidRDefault="00000000">
      <w:pPr>
        <w:pStyle w:val="Standard"/>
      </w:pPr>
      <w:r>
        <w:t>https://fr.wikipedia.org/wiki/Enregistrement_DNS_SSHFP</w:t>
      </w:r>
    </w:p>
    <w:p w14:paraId="2D4C113C" w14:textId="77777777" w:rsidR="00C60413" w:rsidRDefault="00C60413">
      <w:pPr>
        <w:pStyle w:val="Standard"/>
      </w:pPr>
    </w:p>
    <w:p w14:paraId="5A3E0037" w14:textId="77777777" w:rsidR="00C60413" w:rsidRDefault="00000000">
      <w:pPr>
        <w:pStyle w:val="Standard"/>
        <w:rPr>
          <w:i/>
          <w:iCs/>
        </w:rPr>
      </w:pPr>
      <w:r>
        <w:rPr>
          <w:i/>
          <w:iCs/>
        </w:rPr>
        <w:t>Explications concernant la RFC 4255 sur le protocole SSHFP</w:t>
      </w:r>
    </w:p>
    <w:p w14:paraId="179B1A85" w14:textId="77777777" w:rsidR="00C60413" w:rsidRDefault="00000000">
      <w:pPr>
        <w:pStyle w:val="Standard"/>
      </w:pPr>
      <w:r>
        <w:t>https://www.bortzmeyer.org/4255.html</w:t>
      </w:r>
    </w:p>
    <w:p w14:paraId="3455204E" w14:textId="77777777" w:rsidR="00C60413" w:rsidRDefault="00C60413">
      <w:pPr>
        <w:pStyle w:val="Standard"/>
      </w:pPr>
    </w:p>
    <w:p w14:paraId="40C52ED2" w14:textId="77777777" w:rsidR="00C60413" w:rsidRDefault="00000000">
      <w:pPr>
        <w:pStyle w:val="Standard"/>
        <w:rPr>
          <w:i/>
          <w:iCs/>
        </w:rPr>
      </w:pPr>
      <w:r>
        <w:rPr>
          <w:i/>
          <w:iCs/>
        </w:rPr>
        <w:t>Article qui décrit la mise en œuvre de la technologie SSHFP</w:t>
      </w:r>
    </w:p>
    <w:p w14:paraId="67A20A00" w14:textId="77777777" w:rsidR="00C60413" w:rsidRDefault="00000000">
      <w:pPr>
        <w:pStyle w:val="Standard"/>
      </w:pPr>
      <w:r>
        <w:t>https://quentin.demouliere.eu/2016/03/20/sshfp-faciliter-l-authentification-d-un-serveur-ssh-depuis-un-client.html</w:t>
      </w:r>
    </w:p>
    <w:sectPr w:rsidR="00C60413">
      <w:footerReference w:type="default" r:id="rId20"/>
      <w:pgSz w:w="11906" w:h="16838"/>
      <w:pgMar w:top="1134" w:right="1134" w:bottom="1191"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14012" w14:textId="77777777" w:rsidR="00817A5E" w:rsidRDefault="00817A5E">
      <w:r>
        <w:separator/>
      </w:r>
    </w:p>
  </w:endnote>
  <w:endnote w:type="continuationSeparator" w:id="0">
    <w:p w14:paraId="1E0D990E" w14:textId="77777777" w:rsidR="00817A5E" w:rsidRDefault="0081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arSymbol">
    <w:panose1 w:val="020B0604020202020204"/>
    <w:charset w:val="02"/>
    <w:family w:val="auto"/>
    <w:pitch w:val="default"/>
  </w:font>
  <w:font w:name="Droid Sans Fallback">
    <w:panose1 w:val="020B0604020202020204"/>
    <w:charset w:val="00"/>
    <w:family w:val="auto"/>
    <w:pitch w:val="variable"/>
  </w:font>
  <w:font w:name="FreeSans">
    <w:altName w:val="Calibri"/>
    <w:panose1 w:val="020B0604020202020204"/>
    <w:charset w:val="00"/>
    <w:family w:val="auto"/>
    <w:pitch w:val="variable"/>
  </w:font>
  <w:font w:name="Liberation Sans">
    <w:altName w:val="Arial"/>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FE5B" w14:textId="77777777" w:rsidR="00000000" w:rsidRDefault="00000000">
    <w:pPr>
      <w:pStyle w:val="Pieddepage"/>
      <w:pBdr>
        <w:top w:val="single" w:sz="4" w:space="1" w:color="000000"/>
      </w:pBdr>
      <w:tabs>
        <w:tab w:val="clear" w:pos="4536"/>
        <w:tab w:val="center" w:pos="5100"/>
      </w:tabs>
    </w:pPr>
    <w:r>
      <w:rPr>
        <w:noProof/>
      </w:rPr>
      <w:drawing>
        <wp:anchor distT="0" distB="0" distL="114300" distR="114300" simplePos="0" relativeHeight="251659264" behindDoc="0" locked="0" layoutInCell="1" allowOverlap="1" wp14:anchorId="2EAA131F" wp14:editId="4DAC570A">
          <wp:simplePos x="0" y="0"/>
          <wp:positionH relativeFrom="column">
            <wp:posOffset>2015640</wp:posOffset>
          </wp:positionH>
          <wp:positionV relativeFrom="paragraph">
            <wp:posOffset>47520</wp:posOffset>
          </wp:positionV>
          <wp:extent cx="402120" cy="141480"/>
          <wp:effectExtent l="0" t="0" r="4280" b="0"/>
          <wp:wrapSquare wrapText="bothSides"/>
          <wp:docPr id="108843284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2120" cy="141480"/>
                  </a:xfrm>
                  <a:prstGeom prst="rect">
                    <a:avLst/>
                  </a:prstGeom>
                </pic:spPr>
              </pic:pic>
            </a:graphicData>
          </a:graphic>
        </wp:anchor>
      </w:drawing>
    </w:r>
    <w:r>
      <w:t>http://www.reseaucerta.org</w:t>
    </w:r>
    <w:r>
      <w:tab/>
      <w:t xml:space="preserve">septembre </w:t>
    </w:r>
    <w:proofErr w:type="gramStart"/>
    <w:r>
      <w:t>2021  –</w:t>
    </w:r>
    <w:proofErr w:type="gramEnd"/>
    <w:r>
      <w:t xml:space="preserve"> v1.1</w:t>
    </w:r>
    <w:r>
      <w:tab/>
      <w:t xml:space="preserve">Page </w:t>
    </w:r>
    <w:r>
      <w:fldChar w:fldCharType="begin"/>
    </w:r>
    <w:r>
      <w:instrText xml:space="preserve"> PAGE </w:instrText>
    </w:r>
    <w:r>
      <w:fldChar w:fldCharType="separate"/>
    </w:r>
    <w:r>
      <w:t>1</w:t>
    </w:r>
    <w:r>
      <w:fldChar w:fldCharType="end"/>
    </w:r>
    <w:r>
      <w:t>/</w:t>
    </w:r>
    <w:fldSimple w:instr=" NUMPAGES \* ARABIC ">
      <w:r>
        <w:t>29</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BE02" w14:textId="77777777" w:rsidR="00000000" w:rsidRDefault="00000000">
    <w:pPr>
      <w:pStyle w:val="Pieddepage"/>
      <w:pBdr>
        <w:top w:val="single" w:sz="4" w:space="1" w:color="000000"/>
      </w:pBdr>
      <w:tabs>
        <w:tab w:val="clear" w:pos="4536"/>
        <w:tab w:val="center" w:pos="5100"/>
      </w:tabs>
    </w:pPr>
    <w:r>
      <w:rPr>
        <w:noProof/>
      </w:rPr>
      <w:drawing>
        <wp:anchor distT="0" distB="0" distL="114300" distR="114300" simplePos="0" relativeHeight="251661312" behindDoc="0" locked="0" layoutInCell="1" allowOverlap="1" wp14:anchorId="6793FF1C" wp14:editId="33AEC544">
          <wp:simplePos x="0" y="0"/>
          <wp:positionH relativeFrom="column">
            <wp:posOffset>2015640</wp:posOffset>
          </wp:positionH>
          <wp:positionV relativeFrom="paragraph">
            <wp:posOffset>47520</wp:posOffset>
          </wp:positionV>
          <wp:extent cx="402120" cy="141480"/>
          <wp:effectExtent l="0" t="0" r="4280" b="0"/>
          <wp:wrapSquare wrapText="bothSides"/>
          <wp:docPr id="49207962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2120" cy="141480"/>
                  </a:xfrm>
                  <a:prstGeom prst="rect">
                    <a:avLst/>
                  </a:prstGeom>
                </pic:spPr>
              </pic:pic>
            </a:graphicData>
          </a:graphic>
        </wp:anchor>
      </w:drawing>
    </w:r>
    <w:r>
      <w:t>http://www.reseaucerta.org</w:t>
    </w:r>
    <w:r>
      <w:tab/>
      <w:t xml:space="preserve">septembre </w:t>
    </w:r>
    <w:proofErr w:type="gramStart"/>
    <w:r>
      <w:t>2021  –</w:t>
    </w:r>
    <w:proofErr w:type="gramEnd"/>
    <w:r>
      <w:t xml:space="preserve"> v1.1</w:t>
    </w:r>
    <w:r>
      <w:tab/>
      <w:t xml:space="preserve">Page </w:t>
    </w:r>
    <w:r>
      <w:fldChar w:fldCharType="begin"/>
    </w:r>
    <w:r>
      <w:instrText xml:space="preserve"> PAGE </w:instrText>
    </w:r>
    <w:r>
      <w:fldChar w:fldCharType="separate"/>
    </w:r>
    <w:r>
      <w:t>1</w:t>
    </w:r>
    <w:r>
      <w:fldChar w:fldCharType="end"/>
    </w:r>
    <w:r>
      <w:t>/</w:t>
    </w:r>
    <w:fldSimple w:instr=" NUMPAGES \* ARABIC ">
      <w:r>
        <w:t>29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E3F28" w14:textId="77777777" w:rsidR="00817A5E" w:rsidRDefault="00817A5E">
      <w:r>
        <w:rPr>
          <w:color w:val="000000"/>
        </w:rPr>
        <w:separator/>
      </w:r>
    </w:p>
  </w:footnote>
  <w:footnote w:type="continuationSeparator" w:id="0">
    <w:p w14:paraId="44438F4A" w14:textId="77777777" w:rsidR="00817A5E" w:rsidRDefault="00817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17245"/>
    <w:multiLevelType w:val="multilevel"/>
    <w:tmpl w:val="1EDC4632"/>
    <w:styleLink w:val="List5"/>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1" w15:restartNumberingAfterBreak="0">
    <w:nsid w:val="09A24C91"/>
    <w:multiLevelType w:val="multilevel"/>
    <w:tmpl w:val="425417AE"/>
    <w:styleLink w:val="WW8Num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upperRoman"/>
      <w:lvlText w:val="%4"/>
      <w:lvlJc w:val="left"/>
      <w:pPr>
        <w:ind w:left="680" w:hanging="680"/>
      </w:pPr>
    </w:lvl>
    <w:lvl w:ilvl="4">
      <w:start w:val="1"/>
      <w:numFmt w:val="decimal"/>
      <w:lvlText w:val="%5"/>
      <w:lvlJc w:val="left"/>
      <w:pPr>
        <w:ind w:left="1021" w:hanging="681"/>
      </w:pPr>
    </w:lvl>
    <w:lvl w:ilvl="5">
      <w:start w:val="1"/>
      <w:numFmt w:val="decimal"/>
      <w:lvlText w:val="%1.%2.%3.%4.%5.%6"/>
      <w:lvlJc w:val="left"/>
      <w:pPr>
        <w:ind w:left="1361" w:hanging="681"/>
      </w:pPr>
    </w:lvl>
    <w:lvl w:ilvl="6">
      <w:start w:val="1"/>
      <w:numFmt w:val="decimal"/>
      <w:lvlText w:val="%1.%2.%3.%4.%5.%6.%7"/>
      <w:lvlJc w:val="left"/>
      <w:pPr>
        <w:ind w:left="851" w:hanging="851"/>
      </w:pPr>
    </w:lvl>
    <w:lvl w:ilvl="7">
      <w:start w:val="1"/>
      <w:numFmt w:val="decimal"/>
      <w:lvlText w:val="%1.%2.%3.%4.%5.%6.%7.%8"/>
      <w:lvlJc w:val="left"/>
      <w:pPr>
        <w:ind w:left="1021" w:hanging="1021"/>
      </w:pPr>
    </w:lvl>
    <w:lvl w:ilvl="8">
      <w:start w:val="1"/>
      <w:numFmt w:val="none"/>
      <w:lvlText w:val="%9"/>
      <w:lvlJc w:val="left"/>
    </w:lvl>
  </w:abstractNum>
  <w:abstractNum w:abstractNumId="2" w15:restartNumberingAfterBreak="0">
    <w:nsid w:val="0A230F5D"/>
    <w:multiLevelType w:val="multilevel"/>
    <w:tmpl w:val="44AABC42"/>
    <w:styleLink w:val="List2"/>
    <w:lvl w:ilvl="0">
      <w:numFmt w:val="bullet"/>
      <w:lvlText w:val=""/>
      <w:lvlJc w:val="left"/>
      <w:pPr>
        <w:ind w:left="454" w:hanging="284"/>
      </w:pPr>
      <w:rPr>
        <w:rFonts w:ascii="OpenSymbol" w:eastAsia="OpenSymbol" w:hAnsi="OpenSymbol" w:cs="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3" w15:restartNumberingAfterBreak="0">
    <w:nsid w:val="0AE4718E"/>
    <w:multiLevelType w:val="multilevel"/>
    <w:tmpl w:val="5ED6AD58"/>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4" w15:restartNumberingAfterBreak="0">
    <w:nsid w:val="12237DBA"/>
    <w:multiLevelType w:val="multilevel"/>
    <w:tmpl w:val="1C58C0C0"/>
    <w:styleLink w:val="WW8Num9"/>
    <w:lvl w:ilvl="0">
      <w:start w:val="1"/>
      <w:numFmt w:val="decimal"/>
      <w:pStyle w:val="Listenumros"/>
      <w:lvlText w:val="%1."/>
      <w:lvlJc w:val="left"/>
      <w:pPr>
        <w:ind w:left="360" w:hanging="360"/>
      </w:pPr>
      <w:rPr>
        <w:rFonts w:cs="Times New Roman"/>
      </w:rPr>
    </w:lvl>
    <w:lvl w:ilvl="1">
      <w:start w:val="1"/>
      <w:numFmt w:val="decimal"/>
      <w:lvlText w:val="%2."/>
      <w:lvlJc w:val="left"/>
      <w:pPr>
        <w:ind w:left="1080" w:hanging="360"/>
      </w:pPr>
      <w:rPr>
        <w:rFonts w:cs="Times New Roman"/>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5" w15:restartNumberingAfterBreak="0">
    <w:nsid w:val="187D218F"/>
    <w:multiLevelType w:val="multilevel"/>
    <w:tmpl w:val="5030A2B6"/>
    <w:styleLink w:val="Pucecertanv2"/>
    <w:lvl w:ilvl="0">
      <w:numFmt w:val="bullet"/>
      <w:lvlText w:val="●"/>
      <w:lvlJc w:val="left"/>
      <w:pPr>
        <w:ind w:left="720" w:hanging="360"/>
      </w:pPr>
      <w:rPr>
        <w:rFonts w:ascii="Arial" w:hAnsi="Arial"/>
      </w:rPr>
    </w:lvl>
    <w:lvl w:ilvl="1">
      <w:numFmt w:val="bullet"/>
      <w:lvlText w:val="○"/>
      <w:lvlJc w:val="left"/>
      <w:pPr>
        <w:ind w:left="1080" w:hanging="360"/>
      </w:pPr>
      <w:rPr>
        <w:rFonts w:ascii="Arial" w:hAnsi="Arial"/>
      </w:rPr>
    </w:lvl>
    <w:lvl w:ilvl="2">
      <w:numFmt w:val="bullet"/>
      <w:lvlText w:val="–"/>
      <w:lvlJc w:val="left"/>
      <w:pPr>
        <w:ind w:left="1440" w:hanging="360"/>
      </w:pPr>
      <w:rPr>
        <w:rFonts w:ascii="Arial" w:hAnsi="Aria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6" w15:restartNumberingAfterBreak="0">
    <w:nsid w:val="19FD33BD"/>
    <w:multiLevelType w:val="multilevel"/>
    <w:tmpl w:val="19122996"/>
    <w:styleLink w:val="Puce-Question-SIO"/>
    <w:lvl w:ilvl="0">
      <w:start w:val="1"/>
      <w:numFmt w:val="decimal"/>
      <w:suff w:val="space"/>
      <w:lvlText w:val="Q%1."/>
      <w:lvlJc w:val="left"/>
      <w:pPr>
        <w:ind w:left="425" w:hanging="42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A957AE6"/>
    <w:multiLevelType w:val="multilevel"/>
    <w:tmpl w:val="21EA50B6"/>
    <w:styleLink w:val="Outline"/>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upperRoman"/>
      <w:pStyle w:val="Titre4"/>
      <w:lvlText w:val="%4."/>
      <w:lvlJc w:val="left"/>
      <w:pPr>
        <w:ind w:left="680" w:hanging="680"/>
      </w:pPr>
    </w:lvl>
    <w:lvl w:ilvl="4">
      <w:start w:val="1"/>
      <w:numFmt w:val="decimal"/>
      <w:pStyle w:val="Titre5"/>
      <w:lvlText w:val="%5."/>
      <w:lvlJc w:val="left"/>
      <w:pPr>
        <w:ind w:left="1021" w:hanging="681"/>
      </w:pPr>
    </w:lvl>
    <w:lvl w:ilvl="5">
      <w:start w:val="1"/>
      <w:numFmt w:val="decimal"/>
      <w:pStyle w:val="Titre6"/>
      <w:lvlText w:val="%1.%2.%3.%4.%5.%6"/>
      <w:lvlJc w:val="left"/>
      <w:pPr>
        <w:ind w:left="1361" w:hanging="681"/>
      </w:pPr>
    </w:lvl>
    <w:lvl w:ilvl="6">
      <w:start w:val="1"/>
      <w:numFmt w:val="decimal"/>
      <w:pStyle w:val="Titre7"/>
      <w:lvlText w:val="%1.%2.%3.%4.%5.%6.%7"/>
      <w:lvlJc w:val="left"/>
      <w:pPr>
        <w:ind w:left="851" w:hanging="851"/>
      </w:pPr>
    </w:lvl>
    <w:lvl w:ilvl="7">
      <w:start w:val="1"/>
      <w:numFmt w:val="decimal"/>
      <w:pStyle w:val="Titre8"/>
      <w:lvlText w:val="%1.%2.%3.%4.%5.%6.%7.%8"/>
      <w:lvlJc w:val="left"/>
      <w:pPr>
        <w:ind w:left="1021" w:hanging="1021"/>
      </w:pPr>
    </w:lvl>
    <w:lvl w:ilvl="8">
      <w:start w:val="1"/>
      <w:numFmt w:val="none"/>
      <w:lvlText w:val="%9"/>
      <w:lvlJc w:val="left"/>
    </w:lvl>
  </w:abstractNum>
  <w:abstractNum w:abstractNumId="8" w15:restartNumberingAfterBreak="0">
    <w:nsid w:val="1B1A7CE3"/>
    <w:multiLevelType w:val="multilevel"/>
    <w:tmpl w:val="D5B28C7A"/>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9" w15:restartNumberingAfterBreak="0">
    <w:nsid w:val="1E513E28"/>
    <w:multiLevelType w:val="multilevel"/>
    <w:tmpl w:val="68085762"/>
    <w:styleLink w:val="WW8Num1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2160" w:hanging="720"/>
      </w:pPr>
      <w:rPr>
        <w:rFonts w:ascii="Wingdings" w:hAnsi="Wingdings" w:cs="Wingdings"/>
        <w:sz w:val="22"/>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0" w15:restartNumberingAfterBreak="0">
    <w:nsid w:val="24B02DFD"/>
    <w:multiLevelType w:val="multilevel"/>
    <w:tmpl w:val="06A41638"/>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11" w15:restartNumberingAfterBreak="0">
    <w:nsid w:val="2CEA524A"/>
    <w:multiLevelType w:val="multilevel"/>
    <w:tmpl w:val="3F982E1A"/>
    <w:styleLink w:val="NumberingABC"/>
    <w:lvl w:ilvl="0">
      <w:start w:val="1"/>
      <w:numFmt w:val="upperLetter"/>
      <w:lvlText w:val="%1."/>
      <w:lvlJc w:val="left"/>
      <w:pPr>
        <w:ind w:left="754" w:hanging="397"/>
      </w:pPr>
    </w:lvl>
    <w:lvl w:ilvl="1">
      <w:start w:val="1"/>
      <w:numFmt w:val="upperLetter"/>
      <w:lvlText w:val="%2."/>
      <w:lvlJc w:val="left"/>
      <w:pPr>
        <w:ind w:left="1151" w:hanging="397"/>
      </w:pPr>
    </w:lvl>
    <w:lvl w:ilvl="2">
      <w:start w:val="1"/>
      <w:numFmt w:val="upperLetter"/>
      <w:lvlText w:val="%3."/>
      <w:lvlJc w:val="left"/>
      <w:pPr>
        <w:ind w:left="1548" w:hanging="397"/>
      </w:pPr>
    </w:lvl>
    <w:lvl w:ilvl="3">
      <w:start w:val="1"/>
      <w:numFmt w:val="upperLetter"/>
      <w:lvlText w:val="%4."/>
      <w:lvlJc w:val="left"/>
      <w:pPr>
        <w:ind w:left="1945" w:hanging="397"/>
      </w:pPr>
    </w:lvl>
    <w:lvl w:ilvl="4">
      <w:start w:val="1"/>
      <w:numFmt w:val="upperLetter"/>
      <w:lvlText w:val="%5."/>
      <w:lvlJc w:val="left"/>
      <w:pPr>
        <w:ind w:left="2342" w:hanging="397"/>
      </w:pPr>
    </w:lvl>
    <w:lvl w:ilvl="5">
      <w:start w:val="1"/>
      <w:numFmt w:val="upperLetter"/>
      <w:lvlText w:val="%6."/>
      <w:lvlJc w:val="left"/>
      <w:pPr>
        <w:ind w:left="2739" w:hanging="397"/>
      </w:pPr>
    </w:lvl>
    <w:lvl w:ilvl="6">
      <w:start w:val="1"/>
      <w:numFmt w:val="upperLetter"/>
      <w:lvlText w:val="%7."/>
      <w:lvlJc w:val="left"/>
      <w:pPr>
        <w:ind w:left="3136" w:hanging="397"/>
      </w:pPr>
    </w:lvl>
    <w:lvl w:ilvl="7">
      <w:start w:val="1"/>
      <w:numFmt w:val="upperLetter"/>
      <w:lvlText w:val="%8."/>
      <w:lvlJc w:val="left"/>
      <w:pPr>
        <w:ind w:left="3533" w:hanging="397"/>
      </w:pPr>
    </w:lvl>
    <w:lvl w:ilvl="8">
      <w:start w:val="1"/>
      <w:numFmt w:val="upperLetter"/>
      <w:lvlText w:val="%9."/>
      <w:lvlJc w:val="left"/>
      <w:pPr>
        <w:ind w:left="3930" w:hanging="397"/>
      </w:pPr>
    </w:lvl>
  </w:abstractNum>
  <w:abstractNum w:abstractNumId="12" w15:restartNumberingAfterBreak="0">
    <w:nsid w:val="46991A0C"/>
    <w:multiLevelType w:val="multilevel"/>
    <w:tmpl w:val="E020D2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47026933"/>
    <w:multiLevelType w:val="multilevel"/>
    <w:tmpl w:val="10DE9BE8"/>
    <w:styleLink w:val="Pucecertanv1"/>
    <w:lvl w:ilvl="0">
      <w:numFmt w:val="bullet"/>
      <w:lvlText w:val=""/>
      <w:lvlJc w:val="left"/>
      <w:pPr>
        <w:ind w:left="360" w:hanging="360"/>
      </w:pPr>
      <w:rPr>
        <w:rFonts w:ascii="Wingdings" w:hAnsi="Wingdings" w:cs="Wingdings"/>
      </w:rPr>
    </w:lvl>
    <w:lvl w:ilvl="1">
      <w:numFmt w:val="bullet"/>
      <w:lvlText w:val="●"/>
      <w:lvlJc w:val="left"/>
      <w:pPr>
        <w:ind w:left="720" w:hanging="360"/>
      </w:pPr>
      <w:rPr>
        <w:rFonts w:ascii="Arial" w:hAnsi="Arial" w:cs="Symbol"/>
      </w:rPr>
    </w:lvl>
    <w:lvl w:ilvl="2">
      <w:numFmt w:val="bullet"/>
      <w:lvlText w:val="○"/>
      <w:lvlJc w:val="left"/>
      <w:pPr>
        <w:ind w:left="1080" w:hanging="360"/>
      </w:pPr>
      <w:rPr>
        <w:rFonts w:ascii="Arial" w:hAnsi="Arial" w:cs="Courier New"/>
      </w:rPr>
    </w:lvl>
    <w:lvl w:ilvl="3">
      <w:numFmt w:val="bullet"/>
      <w:lvlText w:val="–"/>
      <w:lvlJc w:val="left"/>
      <w:pPr>
        <w:ind w:left="1440" w:hanging="360"/>
      </w:pPr>
      <w:rPr>
        <w:rFonts w:ascii="Arial" w:hAnsi="Arial" w:cs="Courier New"/>
      </w:rPr>
    </w:lvl>
    <w:lvl w:ilvl="4">
      <w:numFmt w:val="bullet"/>
      <w:lvlText w:val="-"/>
      <w:lvlJc w:val="left"/>
      <w:pPr>
        <w:ind w:left="1800" w:hanging="360"/>
      </w:pPr>
      <w:rPr>
        <w:rFonts w:ascii="Courier New" w:hAnsi="Courier New" w:cs="Courier New"/>
      </w:rPr>
    </w:lvl>
    <w:lvl w:ilvl="5">
      <w:numFmt w:val="bullet"/>
      <w:lvlText w:val=""/>
      <w:lvlJc w:val="left"/>
      <w:pPr>
        <w:ind w:left="2160" w:hanging="360"/>
      </w:pPr>
      <w:rPr>
        <w:rFonts w:ascii="Wingdings" w:hAnsi="Wingdings" w:cs="Wingdings"/>
      </w:rPr>
    </w:lvl>
    <w:lvl w:ilvl="6">
      <w:numFmt w:val="bullet"/>
      <w:lvlText w:val=""/>
      <w:lvlJc w:val="left"/>
      <w:pPr>
        <w:ind w:left="2520" w:hanging="360"/>
      </w:pPr>
      <w:rPr>
        <w:rFonts w:ascii="Wingdings" w:hAnsi="Wingdings" w:cs="Wingdings"/>
      </w:rPr>
    </w:lvl>
    <w:lvl w:ilvl="7">
      <w:numFmt w:val="bullet"/>
      <w:lvlText w:val=""/>
      <w:lvlJc w:val="left"/>
      <w:pPr>
        <w:ind w:left="2880" w:hanging="360"/>
      </w:pPr>
      <w:rPr>
        <w:rFonts w:ascii="Symbol" w:hAnsi="Symbol" w:cs="Symbol"/>
      </w:rPr>
    </w:lvl>
    <w:lvl w:ilvl="8">
      <w:numFmt w:val="bullet"/>
      <w:lvlText w:val=""/>
      <w:lvlJc w:val="left"/>
      <w:pPr>
        <w:ind w:left="3240" w:hanging="360"/>
      </w:pPr>
      <w:rPr>
        <w:rFonts w:ascii="Symbol" w:hAnsi="Symbol" w:cs="Symbol"/>
      </w:rPr>
    </w:lvl>
  </w:abstractNum>
  <w:abstractNum w:abstractNumId="14" w15:restartNumberingAfterBreak="0">
    <w:nsid w:val="48FE766F"/>
    <w:multiLevelType w:val="multilevel"/>
    <w:tmpl w:val="92345C48"/>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OpenSymbol" w:hAnsi="OpenSymbol"/>
      </w:rPr>
    </w:lvl>
    <w:lvl w:ilvl="4">
      <w:numFmt w:val="bullet"/>
      <w:lvlText w:val="•"/>
      <w:lvlJc w:val="left"/>
      <w:pPr>
        <w:ind w:left="1358" w:hanging="224"/>
      </w:pPr>
      <w:rPr>
        <w:rFonts w:ascii="OpenSymbol" w:hAnsi="OpenSymbol"/>
      </w:rPr>
    </w:lvl>
    <w:lvl w:ilvl="5">
      <w:numFmt w:val="bullet"/>
      <w:lvlText w:val="•"/>
      <w:lvlJc w:val="left"/>
      <w:pPr>
        <w:ind w:left="1582" w:hanging="224"/>
      </w:pPr>
      <w:rPr>
        <w:rFonts w:ascii="OpenSymbol" w:hAnsi="OpenSymbol"/>
      </w:rPr>
    </w:lvl>
    <w:lvl w:ilvl="6">
      <w:numFmt w:val="bullet"/>
      <w:lvlText w:val="•"/>
      <w:lvlJc w:val="left"/>
      <w:pPr>
        <w:ind w:left="1806" w:hanging="224"/>
      </w:pPr>
      <w:rPr>
        <w:rFonts w:ascii="OpenSymbol" w:hAnsi="OpenSymbol"/>
      </w:rPr>
    </w:lvl>
    <w:lvl w:ilvl="7">
      <w:numFmt w:val="bullet"/>
      <w:lvlText w:val="•"/>
      <w:lvlJc w:val="left"/>
      <w:pPr>
        <w:ind w:left="2030" w:hanging="224"/>
      </w:pPr>
      <w:rPr>
        <w:rFonts w:ascii="OpenSymbol" w:hAnsi="OpenSymbol"/>
      </w:rPr>
    </w:lvl>
    <w:lvl w:ilvl="8">
      <w:numFmt w:val="bullet"/>
      <w:lvlText w:val="•"/>
      <w:lvlJc w:val="left"/>
      <w:pPr>
        <w:ind w:left="2254" w:hanging="224"/>
      </w:pPr>
      <w:rPr>
        <w:rFonts w:ascii="OpenSymbol" w:hAnsi="OpenSymbol"/>
      </w:rPr>
    </w:lvl>
  </w:abstractNum>
  <w:abstractNum w:abstractNumId="15" w15:restartNumberingAfterBreak="0">
    <w:nsid w:val="4AE73446"/>
    <w:multiLevelType w:val="multilevel"/>
    <w:tmpl w:val="1DC6BA96"/>
    <w:styleLink w:val="PucecertaTAF"/>
    <w:lvl w:ilvl="0">
      <w:start w:val="1"/>
      <w:numFmt w:val="decimal"/>
      <w:lvlText w:val="Q%1."/>
      <w:lvlJc w:val="left"/>
      <w:pPr>
        <w:ind w:left="2098" w:hanging="2098"/>
      </w:pPr>
      <w:rPr>
        <w:b/>
        <w:i w:val="0"/>
        <w:sz w:val="24"/>
        <w:szCs w:val="24"/>
      </w:rPr>
    </w:lvl>
    <w:lvl w:ilvl="1">
      <w:start w:val="1"/>
      <w:numFmt w:val="decimal"/>
      <w:lvlText w:val="Q%2."/>
      <w:lvlJc w:val="left"/>
      <w:pPr>
        <w:ind w:left="850" w:hanging="487"/>
      </w:pPr>
      <w:rPr>
        <w:b/>
        <w:i w:val="0"/>
        <w:sz w:val="24"/>
        <w:szCs w:val="24"/>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4B264344"/>
    <w:multiLevelType w:val="multilevel"/>
    <w:tmpl w:val="9F6A12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4BC0510B"/>
    <w:multiLevelType w:val="multilevel"/>
    <w:tmpl w:val="C7DA690A"/>
    <w:styleLink w:val="Numbering4"/>
    <w:lvl w:ilvl="0">
      <w:start w:val="1"/>
      <w:numFmt w:val="upperRoman"/>
      <w:suff w:val="space"/>
      <w:lvlText w:val="%1."/>
      <w:lvlJc w:val="left"/>
      <w:pPr>
        <w:ind w:left="283" w:hanging="283"/>
      </w:pPr>
    </w:lvl>
    <w:lvl w:ilvl="1">
      <w:start w:val="2"/>
      <w:numFmt w:val="upperRoman"/>
      <w:suff w:val="space"/>
      <w:lvlText w:val="%2."/>
      <w:lvlJc w:val="left"/>
      <w:pPr>
        <w:ind w:left="567" w:hanging="283"/>
      </w:pPr>
    </w:lvl>
    <w:lvl w:ilvl="2">
      <w:start w:val="3"/>
      <w:numFmt w:val="upperRoman"/>
      <w:suff w:val="space"/>
      <w:lvlText w:val="%3."/>
      <w:lvlJc w:val="left"/>
      <w:pPr>
        <w:ind w:left="850" w:hanging="283"/>
      </w:pPr>
    </w:lvl>
    <w:lvl w:ilvl="3">
      <w:start w:val="4"/>
      <w:numFmt w:val="upperRoman"/>
      <w:suff w:val="space"/>
      <w:lvlText w:val="%4."/>
      <w:lvlJc w:val="left"/>
      <w:pPr>
        <w:ind w:left="1134" w:hanging="283"/>
      </w:pPr>
    </w:lvl>
    <w:lvl w:ilvl="4">
      <w:start w:val="5"/>
      <w:numFmt w:val="upperRoman"/>
      <w:suff w:val="space"/>
      <w:lvlText w:val="%5."/>
      <w:lvlJc w:val="left"/>
      <w:pPr>
        <w:ind w:left="1417" w:hanging="283"/>
      </w:pPr>
    </w:lvl>
    <w:lvl w:ilvl="5">
      <w:start w:val="6"/>
      <w:numFmt w:val="upperRoman"/>
      <w:suff w:val="space"/>
      <w:lvlText w:val="%6."/>
      <w:lvlJc w:val="left"/>
      <w:pPr>
        <w:ind w:left="1701" w:hanging="283"/>
      </w:pPr>
    </w:lvl>
    <w:lvl w:ilvl="6">
      <w:start w:val="7"/>
      <w:numFmt w:val="upperRoman"/>
      <w:suff w:val="space"/>
      <w:lvlText w:val="%7."/>
      <w:lvlJc w:val="left"/>
      <w:pPr>
        <w:ind w:left="1984" w:hanging="283"/>
      </w:pPr>
    </w:lvl>
    <w:lvl w:ilvl="7">
      <w:start w:val="8"/>
      <w:numFmt w:val="upperRoman"/>
      <w:suff w:val="space"/>
      <w:lvlText w:val="%8."/>
      <w:lvlJc w:val="left"/>
      <w:pPr>
        <w:ind w:left="2268" w:hanging="283"/>
      </w:pPr>
    </w:lvl>
    <w:lvl w:ilvl="8">
      <w:start w:val="9"/>
      <w:numFmt w:val="upperRoman"/>
      <w:suff w:val="space"/>
      <w:lvlText w:val="%9."/>
      <w:lvlJc w:val="left"/>
      <w:pPr>
        <w:ind w:left="2551" w:hanging="283"/>
      </w:pPr>
    </w:lvl>
  </w:abstractNum>
  <w:abstractNum w:abstractNumId="18" w15:restartNumberingAfterBreak="0">
    <w:nsid w:val="4D144EC9"/>
    <w:multiLevelType w:val="multilevel"/>
    <w:tmpl w:val="71A68B16"/>
    <w:styleLink w:val="Pucecertamanipulation"/>
    <w:lvl w:ilvl="0">
      <w:numFmt w:val="bullet"/>
      <w:lvlText w:val=""/>
      <w:lvlJc w:val="left"/>
      <w:pPr>
        <w:ind w:left="397" w:hanging="397"/>
      </w:pPr>
      <w:rPr>
        <w:rFonts w:hAnsi="Symbol" w:hint="default"/>
      </w:rPr>
    </w:lvl>
    <w:lvl w:ilvl="1">
      <w:numFmt w:val="bullet"/>
      <w:lvlText w:val=""/>
      <w:lvlJc w:val="left"/>
      <w:pPr>
        <w:ind w:left="1800" w:hanging="720"/>
      </w:pPr>
      <w:rPr>
        <w:rFonts w:ascii="Wingdings" w:hAnsi="Wingdings" w:cs="Wingdings"/>
        <w:sz w:val="22"/>
        <w:szCs w:val="24"/>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4F9E1A63"/>
    <w:multiLevelType w:val="multilevel"/>
    <w:tmpl w:val="ED5CA612"/>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20" w15:restartNumberingAfterBreak="0">
    <w:nsid w:val="528B6B27"/>
    <w:multiLevelType w:val="multilevel"/>
    <w:tmpl w:val="E7761820"/>
    <w:styleLink w:val="NumCerta1"/>
    <w:lvl w:ilvl="0">
      <w:start w:val="1"/>
      <w:numFmt w:val="decimal"/>
      <w:lvlText w:val="%1."/>
      <w:lvlJc w:val="left"/>
      <w:pPr>
        <w:ind w:left="720" w:hanging="357"/>
      </w:pPr>
    </w:lvl>
    <w:lvl w:ilvl="1">
      <w:start w:val="1"/>
      <w:numFmt w:val="lowerLetter"/>
      <w:lvlText w:val="%2)"/>
      <w:lvlJc w:val="left"/>
      <w:pPr>
        <w:ind w:left="1083" w:hanging="363"/>
      </w:pPr>
    </w:lvl>
    <w:lvl w:ilvl="2">
      <w:numFmt w:val="bullet"/>
      <w:lvlText w:val="•"/>
      <w:lvlJc w:val="left"/>
      <w:pPr>
        <w:ind w:left="850" w:firstLine="233"/>
      </w:pPr>
      <w:rPr>
        <w:rFonts w:ascii="StarSymbol" w:eastAsia="OpenSymbol" w:hAnsi="StarSymbol" w:cs="OpenSymbol"/>
      </w:rPr>
    </w:lvl>
    <w:lvl w:ilvl="3">
      <w:numFmt w:val="bullet"/>
      <w:lvlText w:val="•"/>
      <w:lvlJc w:val="left"/>
      <w:pPr>
        <w:ind w:left="1134" w:hanging="771"/>
      </w:pPr>
      <w:rPr>
        <w:rFonts w:ascii="StarSymbol" w:eastAsia="OpenSymbol" w:hAnsi="StarSymbol" w:cs="OpenSymbol"/>
      </w:rPr>
    </w:lvl>
    <w:lvl w:ilvl="4">
      <w:numFmt w:val="bullet"/>
      <w:lvlText w:val="•"/>
      <w:lvlJc w:val="left"/>
      <w:pPr>
        <w:ind w:left="1417" w:hanging="1054"/>
      </w:pPr>
      <w:rPr>
        <w:rFonts w:ascii="StarSymbol" w:eastAsia="OpenSymbol" w:hAnsi="StarSymbol" w:cs="OpenSymbol"/>
      </w:rPr>
    </w:lvl>
    <w:lvl w:ilvl="5">
      <w:numFmt w:val="bullet"/>
      <w:lvlText w:val="•"/>
      <w:lvlJc w:val="left"/>
      <w:pPr>
        <w:ind w:left="1701" w:hanging="1338"/>
      </w:pPr>
      <w:rPr>
        <w:rFonts w:ascii="StarSymbol" w:eastAsia="OpenSymbol" w:hAnsi="StarSymbol" w:cs="OpenSymbol"/>
      </w:rPr>
    </w:lvl>
    <w:lvl w:ilvl="6">
      <w:numFmt w:val="bullet"/>
      <w:lvlText w:val="•"/>
      <w:lvlJc w:val="left"/>
      <w:pPr>
        <w:ind w:left="1984" w:hanging="1621"/>
      </w:pPr>
      <w:rPr>
        <w:rFonts w:ascii="StarSymbol" w:eastAsia="OpenSymbol" w:hAnsi="StarSymbol" w:cs="OpenSymbol"/>
      </w:rPr>
    </w:lvl>
    <w:lvl w:ilvl="7">
      <w:numFmt w:val="bullet"/>
      <w:lvlText w:val="•"/>
      <w:lvlJc w:val="left"/>
      <w:pPr>
        <w:ind w:left="2268" w:hanging="1905"/>
      </w:pPr>
      <w:rPr>
        <w:rFonts w:ascii="StarSymbol" w:eastAsia="OpenSymbol" w:hAnsi="StarSymbol" w:cs="OpenSymbol"/>
      </w:rPr>
    </w:lvl>
    <w:lvl w:ilvl="8">
      <w:numFmt w:val="bullet"/>
      <w:lvlText w:val="•"/>
      <w:lvlJc w:val="left"/>
      <w:pPr>
        <w:ind w:left="2551" w:hanging="2188"/>
      </w:pPr>
      <w:rPr>
        <w:rFonts w:ascii="StarSymbol" w:eastAsia="OpenSymbol" w:hAnsi="StarSymbol" w:cs="OpenSymbol"/>
      </w:rPr>
    </w:lvl>
  </w:abstractNum>
  <w:abstractNum w:abstractNumId="21" w15:restartNumberingAfterBreak="0">
    <w:nsid w:val="56937CCB"/>
    <w:multiLevelType w:val="multilevel"/>
    <w:tmpl w:val="A96E8E0C"/>
    <w:styleLink w:val="List4"/>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22" w15:restartNumberingAfterBreak="0">
    <w:nsid w:val="58643705"/>
    <w:multiLevelType w:val="multilevel"/>
    <w:tmpl w:val="E37818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58ED3605"/>
    <w:multiLevelType w:val="multilevel"/>
    <w:tmpl w:val="5588A4C2"/>
    <w:styleLink w:val="List3"/>
    <w:lvl w:ilvl="0">
      <w:numFmt w:val="bullet"/>
      <w:lvlText w:val="☑"/>
      <w:lvlJc w:val="left"/>
      <w:pPr>
        <w:ind w:left="224" w:hanging="224"/>
      </w:pPr>
      <w:rPr>
        <w:rFonts w:ascii="OpenSymbol" w:hAnsi="OpenSymbol"/>
      </w:rPr>
    </w:lvl>
    <w:lvl w:ilvl="1">
      <w:numFmt w:val="bullet"/>
      <w:lvlText w:val="□"/>
      <w:lvlJc w:val="left"/>
      <w:pPr>
        <w:ind w:left="448" w:hanging="224"/>
      </w:pPr>
      <w:rPr>
        <w:rFonts w:ascii="OpenSymbol" w:hAnsi="OpenSymbol"/>
      </w:rPr>
    </w:lvl>
    <w:lvl w:ilvl="2">
      <w:numFmt w:val="bullet"/>
      <w:lvlText w:val="☑"/>
      <w:lvlJc w:val="left"/>
      <w:pPr>
        <w:ind w:left="224" w:hanging="224"/>
      </w:pPr>
      <w:rPr>
        <w:rFonts w:ascii="OpenSymbol" w:hAnsi="OpenSymbol"/>
      </w:rPr>
    </w:lvl>
    <w:lvl w:ilvl="3">
      <w:numFmt w:val="bullet"/>
      <w:lvlText w:val="□"/>
      <w:lvlJc w:val="left"/>
      <w:pPr>
        <w:ind w:left="448" w:hanging="224"/>
      </w:pPr>
      <w:rPr>
        <w:rFonts w:ascii="OpenSymbol" w:hAnsi="OpenSymbol"/>
      </w:rPr>
    </w:lvl>
    <w:lvl w:ilvl="4">
      <w:numFmt w:val="bullet"/>
      <w:lvlText w:val="☑"/>
      <w:lvlJc w:val="left"/>
      <w:pPr>
        <w:ind w:left="224" w:hanging="224"/>
      </w:pPr>
      <w:rPr>
        <w:rFonts w:ascii="OpenSymbol" w:hAnsi="OpenSymbol"/>
      </w:rPr>
    </w:lvl>
    <w:lvl w:ilvl="5">
      <w:numFmt w:val="bullet"/>
      <w:lvlText w:val="□"/>
      <w:lvlJc w:val="left"/>
      <w:pPr>
        <w:ind w:left="448" w:hanging="224"/>
      </w:pPr>
      <w:rPr>
        <w:rFonts w:ascii="OpenSymbol" w:hAnsi="OpenSymbol"/>
      </w:rPr>
    </w:lvl>
    <w:lvl w:ilvl="6">
      <w:numFmt w:val="bullet"/>
      <w:lvlText w:val="☑"/>
      <w:lvlJc w:val="left"/>
      <w:pPr>
        <w:ind w:left="224" w:hanging="224"/>
      </w:pPr>
      <w:rPr>
        <w:rFonts w:ascii="OpenSymbol" w:hAnsi="OpenSymbol"/>
      </w:rPr>
    </w:lvl>
    <w:lvl w:ilvl="7">
      <w:numFmt w:val="bullet"/>
      <w:lvlText w:val="□"/>
      <w:lvlJc w:val="left"/>
      <w:pPr>
        <w:ind w:left="448" w:hanging="224"/>
      </w:pPr>
      <w:rPr>
        <w:rFonts w:ascii="OpenSymbol" w:hAnsi="OpenSymbol"/>
      </w:rPr>
    </w:lvl>
    <w:lvl w:ilvl="8">
      <w:numFmt w:val="bullet"/>
      <w:lvlText w:val="☑"/>
      <w:lvlJc w:val="left"/>
      <w:pPr>
        <w:ind w:left="224" w:hanging="224"/>
      </w:pPr>
      <w:rPr>
        <w:rFonts w:ascii="OpenSymbol" w:hAnsi="OpenSymbol"/>
      </w:rPr>
    </w:lvl>
  </w:abstractNum>
  <w:abstractNum w:abstractNumId="24" w15:restartNumberingAfterBreak="0">
    <w:nsid w:val="60C23E79"/>
    <w:multiLevelType w:val="multilevel"/>
    <w:tmpl w:val="DB5A8C58"/>
    <w:styleLink w:val="WW8Num7"/>
    <w:lvl w:ilvl="0">
      <w:numFmt w:val="bullet"/>
      <w:pStyle w:val="Listepuces2"/>
      <w:lvlText w:val=""/>
      <w:lvlJc w:val="left"/>
      <w:pPr>
        <w:ind w:left="1428" w:hanging="360"/>
      </w:pPr>
      <w:rPr>
        <w:rFonts w:ascii="Wingdings" w:hAnsi="Wingdings" w:cs="Wingdings"/>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25" w15:restartNumberingAfterBreak="0">
    <w:nsid w:val="67880EAD"/>
    <w:multiLevelType w:val="multilevel"/>
    <w:tmpl w:val="81A2B400"/>
    <w:styleLink w:val="WW8Num10"/>
    <w:lvl w:ilvl="0">
      <w:numFmt w:val="bullet"/>
      <w:lvlText w:val=""/>
      <w:lvlJc w:val="left"/>
      <w:pPr>
        <w:ind w:left="397" w:hanging="397"/>
      </w:pPr>
      <w:rPr>
        <w:rFonts w:hAnsi="Symbol" w:hint="default"/>
      </w:rPr>
    </w:lvl>
    <w:lvl w:ilvl="1">
      <w:numFmt w:val="bullet"/>
      <w:lvlText w:val=""/>
      <w:lvlJc w:val="left"/>
      <w:pPr>
        <w:ind w:left="1800" w:hanging="720"/>
      </w:pPr>
      <w:rPr>
        <w:rFonts w:ascii="Wingdings" w:hAnsi="Wingdings" w:cs="Wingdings"/>
        <w:sz w:val="22"/>
        <w:szCs w:val="24"/>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6E0A55D4"/>
    <w:multiLevelType w:val="multilevel"/>
    <w:tmpl w:val="E0FA8A76"/>
    <w:styleLink w:val="WW8Num12"/>
    <w:lvl w:ilvl="0">
      <w:numFmt w:val="bullet"/>
      <w:pStyle w:val="Listepuces"/>
      <w:lvlText w:val=""/>
      <w:lvlJc w:val="left"/>
      <w:pPr>
        <w:ind w:left="360" w:hanging="360"/>
      </w:pPr>
      <w:rPr>
        <w:rFonts w:ascii="Wingdings" w:hAnsi="Wingdings" w:cs="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7" w15:restartNumberingAfterBreak="0">
    <w:nsid w:val="78CD1614"/>
    <w:multiLevelType w:val="multilevel"/>
    <w:tmpl w:val="3F2004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7F8D2430"/>
    <w:multiLevelType w:val="multilevel"/>
    <w:tmpl w:val="E738E4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500267581">
    <w:abstractNumId w:val="7"/>
  </w:num>
  <w:num w:numId="2" w16cid:durableId="173497705">
    <w:abstractNumId w:val="11"/>
  </w:num>
  <w:num w:numId="3" w16cid:durableId="1354920523">
    <w:abstractNumId w:val="19"/>
  </w:num>
  <w:num w:numId="4" w16cid:durableId="1355033684">
    <w:abstractNumId w:val="2"/>
  </w:num>
  <w:num w:numId="5" w16cid:durableId="428896165">
    <w:abstractNumId w:val="23"/>
  </w:num>
  <w:num w:numId="6" w16cid:durableId="26175514">
    <w:abstractNumId w:val="21"/>
  </w:num>
  <w:num w:numId="7" w16cid:durableId="969556773">
    <w:abstractNumId w:val="0"/>
  </w:num>
  <w:num w:numId="8" w16cid:durableId="1588658880">
    <w:abstractNumId w:val="8"/>
  </w:num>
  <w:num w:numId="9" w16cid:durableId="1363480042">
    <w:abstractNumId w:val="10"/>
  </w:num>
  <w:num w:numId="10" w16cid:durableId="1580016153">
    <w:abstractNumId w:val="3"/>
  </w:num>
  <w:num w:numId="11" w16cid:durableId="149450260">
    <w:abstractNumId w:val="17"/>
  </w:num>
  <w:num w:numId="12" w16cid:durableId="1331563112">
    <w:abstractNumId w:val="14"/>
  </w:num>
  <w:num w:numId="13" w16cid:durableId="1528522712">
    <w:abstractNumId w:val="24"/>
  </w:num>
  <w:num w:numId="14" w16cid:durableId="2055421539">
    <w:abstractNumId w:val="1"/>
  </w:num>
  <w:num w:numId="15" w16cid:durableId="262349748">
    <w:abstractNumId w:val="4"/>
  </w:num>
  <w:num w:numId="16" w16cid:durableId="512570753">
    <w:abstractNumId w:val="26"/>
  </w:num>
  <w:num w:numId="17" w16cid:durableId="1018509169">
    <w:abstractNumId w:val="13"/>
  </w:num>
  <w:num w:numId="18" w16cid:durableId="1466197991">
    <w:abstractNumId w:val="5"/>
  </w:num>
  <w:num w:numId="19" w16cid:durableId="795175794">
    <w:abstractNumId w:val="18"/>
  </w:num>
  <w:num w:numId="20" w16cid:durableId="1078752424">
    <w:abstractNumId w:val="15"/>
  </w:num>
  <w:num w:numId="21" w16cid:durableId="1847330051">
    <w:abstractNumId w:val="9"/>
  </w:num>
  <w:num w:numId="22" w16cid:durableId="2042395608">
    <w:abstractNumId w:val="25"/>
  </w:num>
  <w:num w:numId="23" w16cid:durableId="1912424066">
    <w:abstractNumId w:val="20"/>
  </w:num>
  <w:num w:numId="24" w16cid:durableId="1756049423">
    <w:abstractNumId w:val="6"/>
  </w:num>
  <w:num w:numId="25" w16cid:durableId="220755694">
    <w:abstractNumId w:val="12"/>
  </w:num>
  <w:num w:numId="26" w16cid:durableId="586234631">
    <w:abstractNumId w:val="18"/>
    <w:lvlOverride w:ilvl="0"/>
  </w:num>
  <w:num w:numId="27" w16cid:durableId="696852110">
    <w:abstractNumId w:val="28"/>
  </w:num>
  <w:num w:numId="28" w16cid:durableId="796264881">
    <w:abstractNumId w:val="2"/>
    <w:lvlOverride w:ilvl="0"/>
  </w:num>
  <w:num w:numId="29" w16cid:durableId="1177110613">
    <w:abstractNumId w:val="16"/>
  </w:num>
  <w:num w:numId="30" w16cid:durableId="1501701171">
    <w:abstractNumId w:val="22"/>
  </w:num>
  <w:num w:numId="31" w16cid:durableId="1628514106">
    <w:abstractNumId w:val="27"/>
  </w:num>
  <w:num w:numId="32" w16cid:durableId="1570262890">
    <w:abstractNumId w:val="20"/>
    <w:lvlOverride w:ilvl="0">
      <w:startOverride w:val="1"/>
    </w:lvlOverride>
  </w:num>
  <w:num w:numId="33" w16cid:durableId="1340540004">
    <w:abstractNumId w:val="20"/>
    <w:lvlOverride w:ilvl="0">
      <w:startOverride w:val="1"/>
    </w:lvlOverride>
  </w:num>
  <w:num w:numId="34" w16cid:durableId="819808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5" w16cid:durableId="593128936">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attachedTemplate r:id="rId1"/>
  <w:defaultTabStop w:val="4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C60413"/>
    <w:rsid w:val="0030472A"/>
    <w:rsid w:val="0036332D"/>
    <w:rsid w:val="004352CE"/>
    <w:rsid w:val="00817A5E"/>
    <w:rsid w:val="00C604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10914"/>
  <w15:docId w15:val="{14B37ABB-1796-4942-A789-C4BADDFF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roid Sans Fallback" w:hAnsi="Arial" w:cs="Free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tandard"/>
    <w:next w:val="Standard"/>
    <w:uiPriority w:val="9"/>
    <w:qFormat/>
    <w:pPr>
      <w:spacing w:before="280" w:after="280"/>
      <w:outlineLvl w:val="0"/>
    </w:pPr>
    <w:rPr>
      <w:b/>
      <w:bCs/>
      <w:color w:val="7D9BFF"/>
      <w:sz w:val="28"/>
      <w:szCs w:val="28"/>
    </w:rPr>
  </w:style>
  <w:style w:type="paragraph" w:styleId="Titre2">
    <w:name w:val="heading 2"/>
    <w:basedOn w:val="Standard"/>
    <w:next w:val="Standard"/>
    <w:uiPriority w:val="9"/>
    <w:unhideWhenUsed/>
    <w:qFormat/>
    <w:pPr>
      <w:spacing w:before="280" w:after="280"/>
      <w:outlineLvl w:val="1"/>
    </w:pPr>
    <w:rPr>
      <w:b/>
      <w:bCs/>
      <w:color w:val="B02200"/>
      <w:sz w:val="26"/>
      <w:szCs w:val="36"/>
    </w:rPr>
  </w:style>
  <w:style w:type="paragraph" w:styleId="Titre3">
    <w:name w:val="heading 3"/>
    <w:basedOn w:val="Standard"/>
    <w:next w:val="Standard"/>
    <w:uiPriority w:val="9"/>
    <w:unhideWhenUsed/>
    <w:qFormat/>
    <w:pPr>
      <w:outlineLvl w:val="2"/>
    </w:pPr>
    <w:rPr>
      <w:b/>
      <w:bCs/>
    </w:rPr>
  </w:style>
  <w:style w:type="paragraph" w:styleId="Titre4">
    <w:name w:val="heading 4"/>
    <w:basedOn w:val="Standard"/>
    <w:next w:val="Standard"/>
    <w:uiPriority w:val="9"/>
    <w:unhideWhenUsed/>
    <w:qFormat/>
    <w:pPr>
      <w:numPr>
        <w:ilvl w:val="3"/>
        <w:numId w:val="1"/>
      </w:numPr>
      <w:spacing w:after="120"/>
      <w:outlineLvl w:val="3"/>
    </w:pPr>
    <w:rPr>
      <w:b/>
      <w:iCs/>
      <w:color w:val="660066"/>
      <w:sz w:val="28"/>
      <w:szCs w:val="28"/>
    </w:rPr>
  </w:style>
  <w:style w:type="paragraph" w:styleId="Titre5">
    <w:name w:val="heading 5"/>
    <w:basedOn w:val="Standard"/>
    <w:next w:val="Standard"/>
    <w:uiPriority w:val="9"/>
    <w:unhideWhenUsed/>
    <w:qFormat/>
    <w:pPr>
      <w:numPr>
        <w:ilvl w:val="4"/>
        <w:numId w:val="1"/>
      </w:numPr>
      <w:spacing w:after="120"/>
      <w:outlineLvl w:val="4"/>
    </w:pPr>
    <w:rPr>
      <w:b/>
      <w:color w:val="660066"/>
      <w:sz w:val="26"/>
      <w:szCs w:val="26"/>
    </w:rPr>
  </w:style>
  <w:style w:type="paragraph" w:styleId="Titre6">
    <w:name w:val="heading 6"/>
    <w:basedOn w:val="Standard"/>
    <w:next w:val="Standard"/>
    <w:uiPriority w:val="9"/>
    <w:unhideWhenUsed/>
    <w:qFormat/>
    <w:pPr>
      <w:numPr>
        <w:ilvl w:val="5"/>
        <w:numId w:val="1"/>
      </w:numPr>
      <w:spacing w:after="120"/>
      <w:outlineLvl w:val="5"/>
    </w:pPr>
    <w:rPr>
      <w:rFonts w:cs="Times New Roman"/>
      <w:b/>
      <w:bCs/>
      <w:sz w:val="24"/>
      <w:szCs w:val="24"/>
    </w:rPr>
  </w:style>
  <w:style w:type="paragraph" w:styleId="Titre7">
    <w:name w:val="heading 7"/>
    <w:basedOn w:val="Standard"/>
    <w:next w:val="Standard"/>
    <w:pPr>
      <w:numPr>
        <w:ilvl w:val="6"/>
        <w:numId w:val="1"/>
      </w:numPr>
      <w:spacing w:after="60"/>
      <w:outlineLvl w:val="6"/>
    </w:pPr>
    <w:rPr>
      <w:rFonts w:cs="Times New Roman"/>
      <w:szCs w:val="24"/>
    </w:rPr>
  </w:style>
  <w:style w:type="paragraph" w:styleId="Titre8">
    <w:name w:val="heading 8"/>
    <w:basedOn w:val="Standard"/>
    <w:next w:val="Standard"/>
    <w:pPr>
      <w:numPr>
        <w:ilvl w:val="7"/>
        <w:numId w:val="1"/>
      </w:numPr>
      <w:outlineLvl w:val="7"/>
    </w:pPr>
    <w:rPr>
      <w:rFonts w:cs="Times New Roman"/>
      <w:i/>
      <w:iCs/>
      <w:szCs w:val="24"/>
    </w:rPr>
  </w:style>
  <w:style w:type="paragraph" w:styleId="Titre9">
    <w:name w:val="heading 9"/>
    <w:basedOn w:val="Standard"/>
    <w:next w:val="Standard"/>
    <w:pPr>
      <w:spacing w:before="240" w:after="60"/>
      <w:outlineLvl w:val="8"/>
    </w:pPr>
    <w:rPr>
      <w:b/>
      <w:sz w:val="22"/>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jc w:val="both"/>
    </w:pPr>
    <w:rPr>
      <w:rFonts w:eastAsia="Times New Roman" w:cs="Arial"/>
      <w:color w:val="000080"/>
      <w:sz w:val="20"/>
      <w:szCs w:val="20"/>
      <w:lang w:bidi="ar-SA"/>
    </w:rPr>
  </w:style>
  <w:style w:type="paragraph" w:customStyle="1" w:styleId="Heading">
    <w:name w:val="Heading"/>
    <w:basedOn w:val="Standard"/>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pPr>
      <w:spacing w:after="140" w:line="288" w:lineRule="auto"/>
    </w:pPr>
  </w:style>
  <w:style w:type="paragraph" w:styleId="Liste">
    <w:name w:val="List"/>
    <w:basedOn w:val="Textbody"/>
    <w:rPr>
      <w:rFonts w:eastAsia="Arial" w:cs="FreeSans"/>
      <w:sz w:val="24"/>
    </w:rPr>
  </w:style>
  <w:style w:type="paragraph" w:styleId="Lgende">
    <w:name w:val="caption"/>
    <w:basedOn w:val="Standard"/>
    <w:next w:val="Standard"/>
    <w:pPr>
      <w:spacing w:before="120" w:after="120"/>
      <w:jc w:val="center"/>
    </w:pPr>
    <w:rPr>
      <w:b/>
      <w:bCs/>
    </w:rPr>
  </w:style>
  <w:style w:type="paragraph" w:customStyle="1" w:styleId="Index">
    <w:name w:val="Index"/>
    <w:basedOn w:val="Standard"/>
    <w:pPr>
      <w:suppressLineNumbers/>
    </w:pPr>
    <w:rPr>
      <w:rFonts w:eastAsia="Arial" w:cs="FreeSans"/>
      <w:sz w:val="24"/>
    </w:rPr>
  </w:style>
  <w:style w:type="paragraph" w:customStyle="1" w:styleId="programlisting">
    <w:name w:val="programlisting"/>
    <w:basedOn w:val="Standard"/>
    <w:pPr>
      <w:spacing w:line="360" w:lineRule="auto"/>
      <w:ind w:left="454"/>
    </w:pPr>
    <w:rPr>
      <w:rFonts w:ascii="Courier New" w:eastAsia="Courier New" w:hAnsi="Courier New" w:cs="Times New Roman"/>
      <w:szCs w:val="24"/>
    </w:r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Standard"/>
    <w:pPr>
      <w:tabs>
        <w:tab w:val="center" w:pos="4536"/>
        <w:tab w:val="right" w:pos="9072"/>
      </w:tabs>
    </w:pPr>
  </w:style>
  <w:style w:type="paragraph" w:customStyle="1" w:styleId="Important">
    <w:name w:val="Important"/>
    <w:basedOn w:val="Standard"/>
    <w:rPr>
      <w:u w:val="single"/>
    </w:rPr>
  </w:style>
  <w:style w:type="paragraph" w:styleId="Listepuces2">
    <w:name w:val="List Bullet 2"/>
    <w:basedOn w:val="Standard"/>
    <w:pPr>
      <w:numPr>
        <w:numId w:val="13"/>
      </w:numPr>
    </w:pPr>
  </w:style>
  <w:style w:type="paragraph" w:styleId="Listepuces">
    <w:name w:val="List Bullet"/>
    <w:basedOn w:val="Standard"/>
    <w:pPr>
      <w:numPr>
        <w:numId w:val="16"/>
      </w:numPr>
      <w:spacing w:line="360" w:lineRule="auto"/>
    </w:pPr>
  </w:style>
  <w:style w:type="paragraph" w:styleId="Listenumros">
    <w:name w:val="List Number"/>
    <w:basedOn w:val="Listepuces"/>
    <w:pPr>
      <w:numPr>
        <w:numId w:val="15"/>
      </w:numPr>
    </w:pPr>
  </w:style>
  <w:style w:type="paragraph" w:styleId="NormalWeb">
    <w:name w:val="Normal (Web)"/>
    <w:basedOn w:val="Standard"/>
    <w:pPr>
      <w:spacing w:line="360" w:lineRule="auto"/>
    </w:pPr>
    <w:rPr>
      <w:rFonts w:eastAsia="Arial"/>
    </w:rPr>
  </w:style>
  <w:style w:type="paragraph" w:styleId="En-tte">
    <w:name w:val="header"/>
    <w:basedOn w:val="Standard"/>
    <w:pPr>
      <w:tabs>
        <w:tab w:val="center" w:pos="4536"/>
        <w:tab w:val="right" w:pos="9072"/>
      </w:tabs>
    </w:pPr>
  </w:style>
  <w:style w:type="paragraph" w:customStyle="1" w:styleId="StyleTitre4GrasGauche19cmSuspendu114cmAprs">
    <w:name w:val="Style Titre 4 + Gras Gauche :  19 cm Suspendu : 114 cm Après :..."/>
    <w:basedOn w:val="Titre4"/>
    <w:pPr>
      <w:numPr>
        <w:ilvl w:val="0"/>
        <w:numId w:val="0"/>
      </w:numPr>
    </w:pPr>
    <w:rPr>
      <w:rFonts w:cs="Times New Roman"/>
      <w:b w:val="0"/>
      <w:bCs/>
    </w:rPr>
  </w:style>
  <w:style w:type="paragraph" w:customStyle="1" w:styleId="Explorateurdedocument">
    <w:name w:val="Explorateur de document"/>
    <w:basedOn w:val="Standard"/>
    <w:pPr>
      <w:shd w:val="clear" w:color="auto" w:fill="000080"/>
    </w:pPr>
    <w:rPr>
      <w:rFonts w:ascii="Tahoma" w:eastAsia="Tahoma" w:hAnsi="Tahoma" w:cs="Tahoma"/>
    </w:rPr>
  </w:style>
  <w:style w:type="paragraph" w:customStyle="1" w:styleId="remarque">
    <w:name w:val="remarque"/>
    <w:basedOn w:val="Standard"/>
    <w:next w:val="Standard"/>
    <w:rPr>
      <w:b/>
    </w:rPr>
  </w:style>
  <w:style w:type="paragraph" w:customStyle="1" w:styleId="titredocument">
    <w:name w:val="titre_document"/>
    <w:basedOn w:val="Standard"/>
    <w:next w:val="Standard"/>
    <w:pPr>
      <w:spacing w:after="240"/>
    </w:pPr>
    <w:rPr>
      <w:b/>
      <w:color w:val="7D9BFF"/>
      <w:sz w:val="30"/>
      <w:szCs w:val="28"/>
    </w:rPr>
  </w:style>
  <w:style w:type="paragraph" w:customStyle="1" w:styleId="titrepartie">
    <w:name w:val="titre_partie"/>
    <w:basedOn w:val="Standard"/>
    <w:next w:val="Standard"/>
    <w:pPr>
      <w:spacing w:before="120" w:after="240"/>
    </w:pPr>
    <w:rPr>
      <w:b/>
      <w:color w:val="B02200"/>
      <w:sz w:val="26"/>
      <w:szCs w:val="26"/>
    </w:rPr>
  </w:style>
  <w:style w:type="paragraph" w:customStyle="1" w:styleId="Contents2">
    <w:name w:val="Contents 2"/>
    <w:basedOn w:val="Standard"/>
    <w:next w:val="Standard"/>
    <w:pPr>
      <w:ind w:left="200"/>
    </w:pPr>
  </w:style>
  <w:style w:type="paragraph" w:customStyle="1" w:styleId="Contents4">
    <w:name w:val="Contents 4"/>
    <w:basedOn w:val="Standard"/>
    <w:next w:val="Standard"/>
    <w:pPr>
      <w:ind w:left="600"/>
    </w:pPr>
  </w:style>
  <w:style w:type="paragraph" w:customStyle="1" w:styleId="Contents5">
    <w:name w:val="Contents 5"/>
    <w:basedOn w:val="Standard"/>
    <w:next w:val="Standard"/>
    <w:pPr>
      <w:ind w:left="800"/>
    </w:pPr>
  </w:style>
  <w:style w:type="paragraph" w:customStyle="1" w:styleId="Contents6">
    <w:name w:val="Contents 6"/>
    <w:basedOn w:val="Standard"/>
    <w:next w:val="Standard"/>
    <w:pPr>
      <w:ind w:left="1000"/>
    </w:pPr>
  </w:style>
  <w:style w:type="paragraph" w:customStyle="1" w:styleId="Contents7">
    <w:name w:val="Contents 7"/>
    <w:basedOn w:val="Standard"/>
    <w:next w:val="Standard"/>
    <w:pPr>
      <w:ind w:left="1200"/>
    </w:pPr>
  </w:style>
  <w:style w:type="paragraph" w:customStyle="1" w:styleId="Contents8">
    <w:name w:val="Contents 8"/>
    <w:basedOn w:val="Standard"/>
    <w:next w:val="Standard"/>
    <w:pPr>
      <w:ind w:left="140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Sous-titre">
    <w:name w:val="Subtitle"/>
    <w:basedOn w:val="Heading"/>
    <w:next w:val="Textbody"/>
    <w:uiPriority w:val="11"/>
    <w:qFormat/>
    <w:pPr>
      <w:jc w:val="center"/>
    </w:pPr>
    <w:rPr>
      <w:i/>
      <w:iCs/>
    </w:rPr>
  </w:style>
  <w:style w:type="paragraph" w:customStyle="1" w:styleId="titresouspartie">
    <w:name w:val="titre_sous_partie"/>
    <w:basedOn w:val="remarque"/>
  </w:style>
  <w:style w:type="paragraph" w:customStyle="1" w:styleId="Numbering1">
    <w:name w:val="Numbering 1"/>
    <w:basedOn w:val="Liste"/>
    <w:pPr>
      <w:spacing w:after="120"/>
      <w:ind w:left="360" w:hanging="360"/>
    </w:pPr>
  </w:style>
  <w:style w:type="paragraph" w:customStyle="1" w:styleId="Corps-sio">
    <w:name w:val="Corps-sio"/>
    <w:basedOn w:val="Textbody"/>
    <w:pPr>
      <w:spacing w:after="0"/>
    </w:pPr>
  </w:style>
  <w:style w:type="paragraph" w:customStyle="1" w:styleId="corps-code">
    <w:name w:val="corps-code"/>
    <w:basedOn w:val="Textbody"/>
    <w:pPr>
      <w:shd w:val="clear" w:color="auto" w:fill="000000"/>
      <w:spacing w:after="0"/>
      <w:jc w:val="left"/>
    </w:pPr>
    <w:rPr>
      <w:color w:val="FFFFFF"/>
      <w:sz w:val="21"/>
    </w:rPr>
  </w:style>
  <w:style w:type="paragraph" w:customStyle="1" w:styleId="bulle-sio">
    <w:name w:val="bulle-sio"/>
    <w:basedOn w:val="Textbody"/>
    <w:pPr>
      <w:pBdr>
        <w:top w:val="single" w:sz="4" w:space="1" w:color="000000"/>
        <w:left w:val="single" w:sz="4" w:space="1" w:color="000000"/>
        <w:bottom w:val="single" w:sz="4" w:space="1" w:color="000000"/>
        <w:right w:val="single" w:sz="4" w:space="1" w:color="000000"/>
      </w:pBdr>
      <w:spacing w:after="0"/>
    </w:pPr>
  </w:style>
  <w:style w:type="paragraph" w:customStyle="1" w:styleId="Quotations">
    <w:name w:val="Quotations"/>
    <w:basedOn w:val="Standard"/>
    <w:pPr>
      <w:spacing w:after="283"/>
      <w:ind w:left="567" w:right="567"/>
    </w:pPr>
  </w:style>
  <w:style w:type="paragraph" w:customStyle="1" w:styleId="Tabulation-rponse-SIO">
    <w:name w:val="Tabulation-réponse-SIO"/>
    <w:basedOn w:val="Textbody"/>
    <w:pPr>
      <w:tabs>
        <w:tab w:val="left" w:leader="dot" w:pos="9354"/>
        <w:tab w:val="left" w:leader="dot" w:pos="9638"/>
      </w:tabs>
    </w:pPr>
  </w:style>
  <w:style w:type="paragraph" w:customStyle="1" w:styleId="Illustration">
    <w:name w:val="Illustration"/>
    <w:basedOn w:val="Lgende"/>
  </w:style>
  <w:style w:type="paragraph" w:customStyle="1" w:styleId="Drawing">
    <w:name w:val="Drawing"/>
    <w:basedOn w:val="Lgende"/>
  </w:style>
  <w:style w:type="paragraph" w:customStyle="1" w:styleId="Framecontents">
    <w:name w:val="Frame contents"/>
    <w:basedOn w:val="Standard"/>
  </w:style>
  <w:style w:type="paragraph" w:customStyle="1" w:styleId="Heading10">
    <w:name w:val="Heading 10"/>
    <w:basedOn w:val="Heading"/>
    <w:next w:val="Textbody"/>
    <w:pPr>
      <w:spacing w:before="60" w:after="60"/>
    </w:pPr>
    <w:rPr>
      <w:b/>
      <w:bCs/>
    </w:rPr>
  </w:style>
  <w:style w:type="character" w:customStyle="1" w:styleId="WW8Num1z0">
    <w:name w:val="WW8Num1z0"/>
    <w:rPr>
      <w:rFonts w:ascii="Wingdings" w:eastAsia="Wingdings" w:hAnsi="Wingdings" w:cs="Wingdings"/>
      <w:sz w:val="24"/>
      <w:szCs w:val="24"/>
    </w:rPr>
  </w:style>
  <w:style w:type="character" w:customStyle="1" w:styleId="Pucegrascerta">
    <w:name w:val="Puce gras certa"/>
    <w:rPr>
      <w:b/>
      <w:i w:val="0"/>
      <w:sz w:val="24"/>
      <w:szCs w:val="24"/>
    </w:rPr>
  </w:style>
  <w:style w:type="character" w:customStyle="1" w:styleId="WW8Num4z0">
    <w:name w:val="WW8Num4z0"/>
    <w:rPr>
      <w:rFonts w:ascii="Wingdings" w:eastAsia="Wingdings" w:hAnsi="Wingdings" w:cs="Wingdings"/>
    </w:rPr>
  </w:style>
  <w:style w:type="character" w:customStyle="1" w:styleId="WW8Num5z0">
    <w:name w:val="WW8Num5z0"/>
    <w:rPr>
      <w:rFonts w:ascii="Arial" w:eastAsia="Times New Roman" w:hAnsi="Arial" w:cs="Arial"/>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6z0">
    <w:name w:val="WW8Num6z0"/>
    <w:rPr>
      <w:rFonts w:ascii="Wingdings" w:eastAsia="Wingdings" w:hAnsi="Wingdings" w:cs="Wingdings"/>
    </w:rPr>
  </w:style>
  <w:style w:type="character" w:customStyle="1" w:styleId="WW8Num6z1">
    <w:name w:val="WW8Num6z1"/>
    <w:rPr>
      <w:rFonts w:ascii="Symbol" w:eastAsia="Symbol" w:hAnsi="Symbol" w:cs="Symbol"/>
    </w:rPr>
  </w:style>
  <w:style w:type="character" w:customStyle="1" w:styleId="WW8Num6z2">
    <w:name w:val="WW8Num6z2"/>
    <w:rPr>
      <w:rFonts w:ascii="Courier New" w:eastAsia="Courier New" w:hAnsi="Courier New" w:cs="Courier New"/>
    </w:rPr>
  </w:style>
  <w:style w:type="character" w:customStyle="1" w:styleId="WW8Num7z0">
    <w:name w:val="WW8Num7z0"/>
    <w:rPr>
      <w:rFonts w:ascii="Wingdings" w:eastAsia="Wingdings" w:hAnsi="Wingdings" w:cs="Wingdings"/>
    </w:rPr>
  </w:style>
  <w:style w:type="character" w:customStyle="1" w:styleId="WW8Num7z1">
    <w:name w:val="WW8Num7z1"/>
    <w:rPr>
      <w:rFonts w:ascii="Courier New" w:eastAsia="Courier New" w:hAnsi="Courier New" w:cs="Courier New"/>
    </w:rPr>
  </w:style>
  <w:style w:type="character" w:customStyle="1" w:styleId="WW8Num7z3">
    <w:name w:val="WW8Num7z3"/>
    <w:rPr>
      <w:rFonts w:ascii="Symbol" w:eastAsia="Symbol" w:hAnsi="Symbol" w:cs="Symbol"/>
    </w:rPr>
  </w:style>
  <w:style w:type="character" w:customStyle="1" w:styleId="WW8Num8z0">
    <w:name w:val="WW8Num8z0"/>
  </w:style>
  <w:style w:type="character" w:customStyle="1" w:styleId="WW8Num9z0">
    <w:name w:val="WW8Num9z0"/>
    <w:rPr>
      <w:rFonts w:cs="Times New Roman"/>
    </w:rPr>
  </w:style>
  <w:style w:type="character" w:customStyle="1" w:styleId="WW8Num9z2">
    <w:name w:val="WW8Num9z2"/>
    <w:rPr>
      <w:rFonts w:ascii="Wingdings" w:eastAsia="Wingdings" w:hAnsi="Wingdings" w:cs="Wingdings"/>
    </w:rPr>
  </w:style>
  <w:style w:type="character" w:customStyle="1" w:styleId="WW8Num9z3">
    <w:name w:val="WW8Num9z3"/>
    <w:rPr>
      <w:rFonts w:ascii="Symbol" w:eastAsia="Symbol" w:hAnsi="Symbol" w:cs="Symbol"/>
    </w:rPr>
  </w:style>
  <w:style w:type="character" w:customStyle="1" w:styleId="WW8Num9z4">
    <w:name w:val="WW8Num9z4"/>
    <w:rPr>
      <w:rFonts w:ascii="Courier New" w:eastAsia="Courier New" w:hAnsi="Courier New" w:cs="Courier New"/>
    </w:rPr>
  </w:style>
  <w:style w:type="character" w:customStyle="1" w:styleId="WW8Num10z0">
    <w:name w:val="WW8Num10z0"/>
    <w:rPr>
      <w:rFonts w:ascii="Wingdings" w:eastAsia="Wingdings" w:hAnsi="Wingdings" w:cs="Wingdings"/>
      <w:sz w:val="24"/>
      <w:szCs w:val="24"/>
    </w:rPr>
  </w:style>
  <w:style w:type="character" w:customStyle="1" w:styleId="WW8Num10z1">
    <w:name w:val="WW8Num10z1"/>
    <w:rPr>
      <w:rFonts w:ascii="Wingdings" w:eastAsia="Wingdings" w:hAnsi="Wingdings" w:cs="Wingdings"/>
      <w:sz w:val="22"/>
      <w:szCs w:val="24"/>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0z4">
    <w:name w:val="WW8Num10z4"/>
    <w:rPr>
      <w:rFonts w:ascii="Courier New" w:eastAsia="Courier New" w:hAnsi="Courier New" w:cs="Courier New"/>
    </w:rPr>
  </w:style>
  <w:style w:type="character" w:customStyle="1" w:styleId="WW8Num11z0">
    <w:name w:val="WW8Num11z0"/>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sz w:val="22"/>
    </w:rPr>
  </w:style>
  <w:style w:type="character" w:customStyle="1" w:styleId="WW8Num11z5">
    <w:name w:val="WW8Num11z5"/>
    <w:rPr>
      <w:rFonts w:ascii="Wingdings" w:eastAsia="Wingdings" w:hAnsi="Wingdings" w:cs="Wingdings"/>
    </w:rPr>
  </w:style>
  <w:style w:type="character" w:customStyle="1" w:styleId="WW8Num12z0">
    <w:name w:val="WW8Num12z0"/>
    <w:rPr>
      <w:rFonts w:ascii="Wingdings" w:eastAsia="Wingdings" w:hAnsi="Wingdings" w:cs="Wingdings"/>
    </w:rPr>
  </w:style>
  <w:style w:type="character" w:customStyle="1" w:styleId="WW8Num12z1">
    <w:name w:val="WW8Num12z1"/>
    <w:rPr>
      <w:rFonts w:ascii="Courier New" w:eastAsia="Courier New" w:hAnsi="Courier New" w:cs="Courier New"/>
    </w:rPr>
  </w:style>
  <w:style w:type="character" w:customStyle="1" w:styleId="WW8Num12z3">
    <w:name w:val="WW8Num12z3"/>
    <w:rPr>
      <w:rFonts w:ascii="Symbol" w:eastAsia="Symbol" w:hAnsi="Symbol" w:cs="Symbol"/>
    </w:rPr>
  </w:style>
  <w:style w:type="character" w:customStyle="1" w:styleId="syntaxe">
    <w:name w:val="syntaxe"/>
    <w:rPr>
      <w:rFonts w:ascii="Courier New" w:eastAsia="Courier New" w:hAnsi="Courier New" w:cs="Courier New"/>
      <w:sz w:val="20"/>
      <w:szCs w:val="20"/>
    </w:rPr>
  </w:style>
  <w:style w:type="character" w:styleId="Numrodepage">
    <w:name w:val="page number"/>
    <w:rPr>
      <w:rFonts w:cs="Times New Roman"/>
    </w:rPr>
  </w:style>
  <w:style w:type="character" w:customStyle="1" w:styleId="commande">
    <w:name w:val="commande"/>
    <w:rPr>
      <w:rFonts w:ascii="Arial Narrow" w:eastAsia="Arial Narrow" w:hAnsi="Arial Narrow" w:cs="Courier New"/>
      <w:b/>
      <w:sz w:val="20"/>
    </w:rPr>
  </w:style>
  <w:style w:type="character" w:customStyle="1" w:styleId="Internetlink">
    <w:name w:val="Internet link"/>
    <w:rPr>
      <w:rFonts w:ascii="Arial" w:eastAsia="Arial" w:hAnsi="Arial" w:cs="Arial"/>
      <w:color w:val="0000FF"/>
      <w:sz w:val="20"/>
      <w:szCs w:val="20"/>
      <w:u w:val="single"/>
    </w:rPr>
  </w:style>
  <w:style w:type="character" w:customStyle="1" w:styleId="VisitedInternetLink">
    <w:name w:val="Visited Internet Link"/>
    <w:rPr>
      <w:rFonts w:cs="Times New Roman"/>
      <w:color w:val="800080"/>
      <w:u w:val="single"/>
    </w:rPr>
  </w:style>
  <w:style w:type="character" w:customStyle="1" w:styleId="Titre8CarCar">
    <w:name w:val="Titre 8 Car Car"/>
    <w:basedOn w:val="Policepardfaut"/>
    <w:rPr>
      <w:rFonts w:ascii="Arial" w:eastAsia="Arial" w:hAnsi="Arial" w:cs="Arial"/>
      <w:i/>
      <w:iCs/>
      <w:color w:val="000080"/>
      <w:szCs w:val="24"/>
      <w:lang w:val="fr-FR" w:bidi="ar-SA"/>
    </w:rPr>
  </w:style>
  <w:style w:type="character" w:customStyle="1" w:styleId="NumberingSymbols">
    <w:name w:val="Numbering Symbols"/>
  </w:style>
  <w:style w:type="character" w:customStyle="1" w:styleId="BulletSymbolsuser">
    <w:name w:val="Bullet Symbols (user)"/>
  </w:style>
  <w:style w:type="character" w:customStyle="1" w:styleId="BulletSymbols">
    <w:name w:val="Bullet Symbols"/>
    <w:rPr>
      <w:rFonts w:ascii="OpenSymbol" w:eastAsia="OpenSymbol" w:hAnsi="OpenSymbol" w:cs="OpenSymbol"/>
    </w:rPr>
  </w:style>
  <w:style w:type="character" w:customStyle="1" w:styleId="Numbering20Symbols">
    <w:name w:val="Numbering_20_Symbols"/>
  </w:style>
  <w:style w:type="character" w:customStyle="1" w:styleId="Bullet20Symbols">
    <w:name w:val="Bullet_20_Symbols"/>
  </w:style>
  <w:style w:type="numbering" w:customStyle="1" w:styleId="NumberingABC">
    <w:name w:val="Numbering ABC"/>
    <w:basedOn w:val="Aucuneliste"/>
    <w:pPr>
      <w:numPr>
        <w:numId w:val="2"/>
      </w:numPr>
    </w:pPr>
  </w:style>
  <w:style w:type="numbering" w:customStyle="1" w:styleId="List1">
    <w:name w:val="List 1"/>
    <w:basedOn w:val="Aucuneliste"/>
    <w:pPr>
      <w:numPr>
        <w:numId w:val="3"/>
      </w:numPr>
    </w:pPr>
  </w:style>
  <w:style w:type="numbering" w:customStyle="1" w:styleId="List2">
    <w:name w:val="List 2"/>
    <w:basedOn w:val="Aucuneliste"/>
    <w:pPr>
      <w:numPr>
        <w:numId w:val="4"/>
      </w:numPr>
    </w:pPr>
  </w:style>
  <w:style w:type="numbering" w:customStyle="1" w:styleId="List3">
    <w:name w:val="List 3"/>
    <w:basedOn w:val="Aucuneliste"/>
    <w:pPr>
      <w:numPr>
        <w:numId w:val="5"/>
      </w:numPr>
    </w:pPr>
  </w:style>
  <w:style w:type="numbering" w:customStyle="1" w:styleId="List4">
    <w:name w:val="List 4"/>
    <w:basedOn w:val="Aucuneliste"/>
    <w:pPr>
      <w:numPr>
        <w:numId w:val="6"/>
      </w:numPr>
    </w:pPr>
  </w:style>
  <w:style w:type="numbering" w:customStyle="1" w:styleId="List5">
    <w:name w:val="List 5"/>
    <w:basedOn w:val="Aucuneliste"/>
    <w:pPr>
      <w:numPr>
        <w:numId w:val="7"/>
      </w:numPr>
    </w:pPr>
  </w:style>
  <w:style w:type="numbering" w:customStyle="1" w:styleId="Numbering11">
    <w:name w:val="Numbering 1_1"/>
    <w:basedOn w:val="Aucuneliste"/>
    <w:pPr>
      <w:numPr>
        <w:numId w:val="8"/>
      </w:numPr>
    </w:pPr>
  </w:style>
  <w:style w:type="numbering" w:customStyle="1" w:styleId="Numbering2">
    <w:name w:val="Numbering 2"/>
    <w:basedOn w:val="Aucuneliste"/>
    <w:pPr>
      <w:numPr>
        <w:numId w:val="9"/>
      </w:numPr>
    </w:pPr>
  </w:style>
  <w:style w:type="numbering" w:customStyle="1" w:styleId="Numbering3">
    <w:name w:val="Numbering 3"/>
    <w:basedOn w:val="Aucuneliste"/>
    <w:pPr>
      <w:numPr>
        <w:numId w:val="10"/>
      </w:numPr>
    </w:pPr>
  </w:style>
  <w:style w:type="numbering" w:customStyle="1" w:styleId="Numbering4">
    <w:name w:val="Numbering 4"/>
    <w:basedOn w:val="Aucuneliste"/>
    <w:pPr>
      <w:numPr>
        <w:numId w:val="11"/>
      </w:numPr>
    </w:pPr>
  </w:style>
  <w:style w:type="numbering" w:customStyle="1" w:styleId="Numbering5">
    <w:name w:val="Numbering 5"/>
    <w:basedOn w:val="Aucuneliste"/>
    <w:pPr>
      <w:numPr>
        <w:numId w:val="12"/>
      </w:numPr>
    </w:pPr>
  </w:style>
  <w:style w:type="numbering" w:customStyle="1" w:styleId="WW8Num7">
    <w:name w:val="WW8Num7"/>
    <w:basedOn w:val="Aucuneliste"/>
    <w:pPr>
      <w:numPr>
        <w:numId w:val="13"/>
      </w:numPr>
    </w:pPr>
  </w:style>
  <w:style w:type="numbering" w:customStyle="1" w:styleId="WW8Num8">
    <w:name w:val="WW8Num8"/>
    <w:basedOn w:val="Aucuneliste"/>
    <w:pPr>
      <w:numPr>
        <w:numId w:val="14"/>
      </w:numPr>
    </w:pPr>
  </w:style>
  <w:style w:type="numbering" w:customStyle="1" w:styleId="WW8Num9">
    <w:name w:val="WW8Num9"/>
    <w:basedOn w:val="Aucuneliste"/>
    <w:pPr>
      <w:numPr>
        <w:numId w:val="15"/>
      </w:numPr>
    </w:pPr>
  </w:style>
  <w:style w:type="numbering" w:customStyle="1" w:styleId="WW8Num12">
    <w:name w:val="WW8Num12"/>
    <w:basedOn w:val="Aucuneliste"/>
    <w:pPr>
      <w:numPr>
        <w:numId w:val="16"/>
      </w:numPr>
    </w:pPr>
  </w:style>
  <w:style w:type="numbering" w:customStyle="1" w:styleId="Pucecertanv1">
    <w:name w:val="Puce certa nv1"/>
    <w:basedOn w:val="Aucuneliste"/>
    <w:pPr>
      <w:numPr>
        <w:numId w:val="17"/>
      </w:numPr>
    </w:pPr>
  </w:style>
  <w:style w:type="numbering" w:customStyle="1" w:styleId="Pucecertanv2">
    <w:name w:val="Puce certa nv2"/>
    <w:basedOn w:val="Aucuneliste"/>
    <w:pPr>
      <w:numPr>
        <w:numId w:val="18"/>
      </w:numPr>
    </w:pPr>
  </w:style>
  <w:style w:type="numbering" w:customStyle="1" w:styleId="Pucecertamanipulation">
    <w:name w:val="Puce certa manipulation"/>
    <w:basedOn w:val="Aucuneliste"/>
    <w:pPr>
      <w:numPr>
        <w:numId w:val="19"/>
      </w:numPr>
    </w:pPr>
  </w:style>
  <w:style w:type="numbering" w:customStyle="1" w:styleId="PucecertaTAF">
    <w:name w:val="Puce certa TAF"/>
    <w:basedOn w:val="Aucuneliste"/>
    <w:pPr>
      <w:numPr>
        <w:numId w:val="20"/>
      </w:numPr>
    </w:pPr>
  </w:style>
  <w:style w:type="numbering" w:customStyle="1" w:styleId="WW8Num11">
    <w:name w:val="WW8Num11"/>
    <w:basedOn w:val="Aucuneliste"/>
    <w:pPr>
      <w:numPr>
        <w:numId w:val="21"/>
      </w:numPr>
    </w:pPr>
  </w:style>
  <w:style w:type="numbering" w:customStyle="1" w:styleId="WW8Num10">
    <w:name w:val="WW8Num10"/>
    <w:basedOn w:val="Aucuneliste"/>
    <w:pPr>
      <w:numPr>
        <w:numId w:val="22"/>
      </w:numPr>
    </w:pPr>
  </w:style>
  <w:style w:type="numbering" w:customStyle="1" w:styleId="NumCerta1">
    <w:name w:val="NumCerta1"/>
    <w:basedOn w:val="Aucuneliste"/>
    <w:pPr>
      <w:numPr>
        <w:numId w:val="23"/>
      </w:numPr>
    </w:pPr>
  </w:style>
  <w:style w:type="numbering" w:customStyle="1" w:styleId="Puce-Question-SIO">
    <w:name w:val="Puce-Question-SIO"/>
    <w:basedOn w:val="Aucuneliste"/>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n.openbsd.org/OpenBSD-6.0/sshd_config.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stylesCertaV5.ot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stylesCertaV5.ott</Template>
  <TotalTime>0</TotalTime>
  <Pages>30</Pages>
  <Words>7349</Words>
  <Characters>40420</Characters>
  <Application>Microsoft Office Word</Application>
  <DocSecurity>0</DocSecurity>
  <Lines>336</Lines>
  <Paragraphs>95</Paragraphs>
  <ScaleCrop>false</ScaleCrop>
  <Company/>
  <LinksUpToDate>false</LinksUpToDate>
  <CharactersWithSpaces>47674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Sébastien Henriot</cp:lastModifiedBy>
  <cp:revision>2</cp:revision>
  <dcterms:created xsi:type="dcterms:W3CDTF">2026-01-28T18:50:00Z</dcterms:created>
  <dcterms:modified xsi:type="dcterms:W3CDTF">2026-01-28T18:50:00Z</dcterms:modified>
</cp:coreProperties>
</file>